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6C" w:rsidRDefault="00C3766C" w:rsidP="00FE424E">
      <w:pPr>
        <w:tabs>
          <w:tab w:val="left" w:pos="284"/>
        </w:tabs>
        <w:spacing w:after="0" w:line="240" w:lineRule="auto"/>
        <w:jc w:val="right"/>
        <w:rPr>
          <w:rFonts w:eastAsia="MS Mincho" w:cs="Arial"/>
          <w:i/>
          <w:sz w:val="20"/>
          <w:szCs w:val="20"/>
          <w:lang w:eastAsia="pl-PL"/>
        </w:rPr>
      </w:pPr>
      <w:r>
        <w:rPr>
          <w:rFonts w:eastAsia="MS Mincho" w:cs="Arial"/>
          <w:i/>
          <w:sz w:val="20"/>
          <w:szCs w:val="20"/>
          <w:lang w:eastAsia="pl-PL"/>
        </w:rPr>
        <w:t xml:space="preserve">Załącznik Nr </w:t>
      </w:r>
      <w:r w:rsidR="008945AA">
        <w:rPr>
          <w:rFonts w:eastAsia="MS Mincho" w:cs="Arial"/>
          <w:i/>
          <w:sz w:val="20"/>
          <w:szCs w:val="20"/>
          <w:lang w:eastAsia="pl-PL"/>
        </w:rPr>
        <w:t>5.1.</w:t>
      </w:r>
      <w:r w:rsidRPr="002874D4">
        <w:rPr>
          <w:rFonts w:eastAsia="MS Mincho" w:cs="Arial"/>
          <w:i/>
          <w:sz w:val="20"/>
          <w:szCs w:val="20"/>
          <w:lang w:eastAsia="pl-PL"/>
        </w:rPr>
        <w:t xml:space="preserve"> do SIWZ </w:t>
      </w:r>
    </w:p>
    <w:p w:rsidR="008945AA" w:rsidRPr="002874D4" w:rsidRDefault="008945AA" w:rsidP="008945AA">
      <w:pPr>
        <w:tabs>
          <w:tab w:val="left" w:pos="284"/>
        </w:tabs>
        <w:spacing w:after="0" w:line="240" w:lineRule="auto"/>
        <w:rPr>
          <w:rFonts w:eastAsia="MS Mincho" w:cs="Arial"/>
          <w:i/>
          <w:sz w:val="20"/>
          <w:szCs w:val="20"/>
          <w:lang w:eastAsia="pl-PL"/>
        </w:rPr>
      </w:pPr>
      <w:r>
        <w:rPr>
          <w:rFonts w:eastAsia="MS Mincho" w:cs="Arial"/>
          <w:i/>
          <w:sz w:val="20"/>
          <w:szCs w:val="20"/>
          <w:lang w:eastAsia="pl-PL"/>
        </w:rPr>
        <w:t>SP.ZP.272.51.2018.II.FR</w:t>
      </w:r>
    </w:p>
    <w:p w:rsidR="00C3766C" w:rsidRPr="00397C65" w:rsidRDefault="00C3766C" w:rsidP="00FE424E">
      <w:pPr>
        <w:tabs>
          <w:tab w:val="left" w:pos="284"/>
        </w:tabs>
        <w:spacing w:after="0" w:line="240" w:lineRule="auto"/>
        <w:jc w:val="center"/>
        <w:rPr>
          <w:rFonts w:eastAsia="MS Mincho" w:cs="Arial"/>
          <w:b/>
          <w:lang w:eastAsia="pl-PL"/>
        </w:rPr>
      </w:pPr>
    </w:p>
    <w:p w:rsidR="00C3766C" w:rsidRPr="00397C65" w:rsidRDefault="00C3766C" w:rsidP="00FE424E">
      <w:pPr>
        <w:tabs>
          <w:tab w:val="left" w:pos="284"/>
        </w:tabs>
        <w:spacing w:after="0" w:line="240" w:lineRule="auto"/>
        <w:jc w:val="center"/>
        <w:rPr>
          <w:rFonts w:eastAsia="MS Mincho" w:cs="Arial"/>
          <w:b/>
          <w:lang w:eastAsia="pl-PL"/>
        </w:rPr>
      </w:pPr>
      <w:r w:rsidRPr="00397C65">
        <w:rPr>
          <w:rFonts w:eastAsia="MS Mincho" w:cs="Arial"/>
          <w:b/>
          <w:lang w:eastAsia="pl-PL"/>
        </w:rPr>
        <w:t xml:space="preserve">UMOWA (projekt) Nr </w:t>
      </w:r>
      <w:r w:rsidRPr="00397C65">
        <w:rPr>
          <w:rFonts w:eastAsia="MS Mincho" w:cs="Arial"/>
          <w:lang w:eastAsia="pl-PL"/>
        </w:rPr>
        <w:t>…………………………………….</w:t>
      </w:r>
    </w:p>
    <w:p w:rsidR="00C3766C" w:rsidRPr="00397C65" w:rsidRDefault="00C3766C" w:rsidP="00FE424E">
      <w:pPr>
        <w:tabs>
          <w:tab w:val="left" w:pos="284"/>
        </w:tabs>
        <w:spacing w:after="0" w:line="240" w:lineRule="auto"/>
        <w:jc w:val="center"/>
        <w:rPr>
          <w:rFonts w:eastAsia="MS Mincho" w:cs="Arial"/>
          <w:lang w:eastAsia="pl-PL"/>
        </w:rPr>
      </w:pPr>
      <w:r w:rsidRPr="00397C65">
        <w:rPr>
          <w:rFonts w:eastAsia="MS Mincho" w:cs="Arial"/>
          <w:lang w:eastAsia="pl-PL"/>
        </w:rPr>
        <w:t>zawarta w dniu ……………………………… 201</w:t>
      </w:r>
      <w:r>
        <w:rPr>
          <w:rFonts w:eastAsia="MS Mincho" w:cs="Arial"/>
          <w:lang w:eastAsia="pl-PL"/>
        </w:rPr>
        <w:t>8</w:t>
      </w:r>
      <w:r w:rsidRPr="00397C65">
        <w:rPr>
          <w:rFonts w:eastAsia="MS Mincho" w:cs="Arial"/>
          <w:lang w:eastAsia="pl-PL"/>
        </w:rPr>
        <w:t xml:space="preserve"> r. w …………………………</w:t>
      </w:r>
    </w:p>
    <w:p w:rsidR="00C3766C" w:rsidRPr="00397C65" w:rsidRDefault="00C3766C" w:rsidP="00FE424E">
      <w:pPr>
        <w:tabs>
          <w:tab w:val="left" w:pos="284"/>
        </w:tabs>
        <w:spacing w:after="0" w:line="240" w:lineRule="auto"/>
        <w:jc w:val="both"/>
        <w:rPr>
          <w:rFonts w:eastAsia="MS Mincho" w:cs="Arial"/>
          <w:lang w:eastAsia="pl-PL"/>
        </w:rPr>
      </w:pP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 xml:space="preserve">pomiędzy*:………………………………………………………………………………..…………………………… z siedzibą  </w:t>
      </w:r>
      <w:r w:rsidRPr="00397C65">
        <w:rPr>
          <w:rFonts w:eastAsia="MS Mincho" w:cs="Arial"/>
          <w:lang w:eastAsia="pl-PL"/>
        </w:rPr>
        <w:br/>
        <w:t xml:space="preserve">w …………………….…………………………………………………………………………………………………………….……………,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 xml:space="preserve">posiadającym NIP: …………………………….….. i REGON: ………………………….……….,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reprezentowanym przez: ……………………………………………………………………… w imieniu którego działają:</w:t>
      </w:r>
    </w:p>
    <w:p w:rsidR="00C3766C" w:rsidRPr="00397C65" w:rsidRDefault="00C3766C" w:rsidP="00FE424E">
      <w:pPr>
        <w:numPr>
          <w:ilvl w:val="0"/>
          <w:numId w:val="1"/>
        </w:numPr>
        <w:tabs>
          <w:tab w:val="left" w:pos="284"/>
        </w:tabs>
        <w:spacing w:after="0" w:line="240" w:lineRule="auto"/>
        <w:jc w:val="both"/>
        <w:rPr>
          <w:rFonts w:eastAsia="MS Mincho" w:cs="Arial"/>
          <w:lang w:eastAsia="pl-PL"/>
        </w:rPr>
      </w:pPr>
      <w:r w:rsidRPr="00397C65">
        <w:rPr>
          <w:rFonts w:eastAsia="MS Mincho" w:cs="Arial"/>
          <w:lang w:eastAsia="pl-PL"/>
        </w:rPr>
        <w:t>………………………………………………………………………………………………………;</w:t>
      </w:r>
    </w:p>
    <w:p w:rsidR="00C3766C" w:rsidRPr="00397C65" w:rsidRDefault="00C3766C" w:rsidP="00FE424E">
      <w:pPr>
        <w:numPr>
          <w:ilvl w:val="0"/>
          <w:numId w:val="1"/>
        </w:numPr>
        <w:tabs>
          <w:tab w:val="left" w:pos="284"/>
        </w:tabs>
        <w:spacing w:after="0" w:line="240" w:lineRule="auto"/>
        <w:jc w:val="both"/>
        <w:rPr>
          <w:rFonts w:eastAsia="MS Mincho" w:cs="Arial"/>
          <w:lang w:eastAsia="pl-PL"/>
        </w:rPr>
      </w:pPr>
      <w:r w:rsidRPr="00397C65">
        <w:rPr>
          <w:rFonts w:eastAsia="MS Mincho" w:cs="Arial"/>
          <w:lang w:eastAsia="pl-PL"/>
        </w:rPr>
        <w:t>………………………………………………………………………………………………….…..</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przy kontrasygnacie Skarbnika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 xml:space="preserve">zwanym dalej </w:t>
      </w:r>
      <w:r w:rsidRPr="00397C65">
        <w:rPr>
          <w:rFonts w:eastAsia="MS Mincho" w:cs="Arial"/>
          <w:b/>
          <w:lang w:eastAsia="pl-PL"/>
        </w:rPr>
        <w:t>Zamawiającym</w:t>
      </w:r>
      <w:r w:rsidRPr="00397C65">
        <w:rPr>
          <w:rFonts w:eastAsia="MS Mincho" w:cs="Arial"/>
          <w:lang w:eastAsia="pl-PL"/>
        </w:rPr>
        <w:t>,</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a</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 z siedzibą w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posiadającym NIP: ……………………..…….….. i REGON: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 xml:space="preserve">reprezentowanym przez: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1.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2. ………………………………………………………………………………………………....…..</w:t>
      </w:r>
    </w:p>
    <w:p w:rsidR="00C3766C" w:rsidRPr="00397C65" w:rsidRDefault="00C3766C" w:rsidP="00FE424E">
      <w:pPr>
        <w:tabs>
          <w:tab w:val="left" w:pos="284"/>
        </w:tabs>
        <w:spacing w:after="0" w:line="240" w:lineRule="auto"/>
        <w:jc w:val="both"/>
        <w:rPr>
          <w:rFonts w:eastAsia="MS Mincho" w:cs="Arial"/>
          <w:lang w:eastAsia="pl-PL"/>
        </w:rPr>
      </w:pPr>
      <w:r w:rsidRPr="00397C65">
        <w:rPr>
          <w:rFonts w:eastAsia="MS Mincho" w:cs="Arial"/>
          <w:lang w:eastAsia="pl-PL"/>
        </w:rPr>
        <w:t xml:space="preserve">zwanym dalej  </w:t>
      </w:r>
      <w:r w:rsidRPr="00397C65">
        <w:rPr>
          <w:rFonts w:eastAsia="MS Mincho" w:cs="Arial"/>
          <w:b/>
          <w:lang w:eastAsia="pl-PL"/>
        </w:rPr>
        <w:t>Wykonawcą</w:t>
      </w:r>
      <w:r w:rsidRPr="00397C65">
        <w:rPr>
          <w:rFonts w:eastAsia="MS Mincho" w:cs="Arial"/>
          <w:lang w:eastAsia="pl-PL"/>
        </w:rPr>
        <w:t>,</w:t>
      </w:r>
    </w:p>
    <w:p w:rsidR="00C3766C" w:rsidRPr="00397C65" w:rsidRDefault="00C3766C" w:rsidP="00FE424E">
      <w:pPr>
        <w:pStyle w:val="Tekstpodstawowy2"/>
        <w:tabs>
          <w:tab w:val="left" w:pos="284"/>
          <w:tab w:val="decimal" w:leader="dot" w:pos="9072"/>
        </w:tabs>
        <w:spacing w:after="0" w:line="240" w:lineRule="auto"/>
        <w:ind w:right="0" w:firstLine="0"/>
        <w:rPr>
          <w:rFonts w:ascii="Calibri" w:hAnsi="Calibri" w:cs="Arial"/>
          <w:b/>
          <w:bCs/>
          <w:iCs/>
          <w:sz w:val="22"/>
          <w:szCs w:val="22"/>
        </w:rPr>
      </w:pPr>
      <w:r w:rsidRPr="00397C65">
        <w:rPr>
          <w:rFonts w:ascii="Calibri" w:hAnsi="Calibri" w:cs="Arial"/>
          <w:b/>
          <w:bCs/>
          <w:iCs/>
          <w:sz w:val="22"/>
          <w:szCs w:val="22"/>
        </w:rPr>
        <w:t>razem zwanych dalej „Stronami”.</w:t>
      </w:r>
    </w:p>
    <w:p w:rsidR="00C3766C" w:rsidRDefault="00C3766C" w:rsidP="00EA009F">
      <w:pPr>
        <w:pStyle w:val="Tekstpodstawowy2"/>
        <w:tabs>
          <w:tab w:val="left" w:pos="284"/>
          <w:tab w:val="decimal" w:leader="dot" w:pos="9072"/>
        </w:tabs>
        <w:spacing w:after="0" w:line="240" w:lineRule="auto"/>
        <w:ind w:right="0" w:firstLine="0"/>
        <w:rPr>
          <w:rFonts w:ascii="Calibri" w:hAnsi="Calibri" w:cs="Arial"/>
          <w:bCs/>
          <w:iCs/>
          <w:sz w:val="22"/>
          <w:szCs w:val="22"/>
        </w:rPr>
      </w:pPr>
    </w:p>
    <w:p w:rsidR="00C3766C" w:rsidRPr="00397C65" w:rsidRDefault="00C3766C" w:rsidP="00EA009F">
      <w:pPr>
        <w:pStyle w:val="Tekstpodstawowy2"/>
        <w:tabs>
          <w:tab w:val="left" w:pos="284"/>
          <w:tab w:val="decimal" w:leader="dot" w:pos="9072"/>
        </w:tabs>
        <w:spacing w:after="0" w:line="240" w:lineRule="auto"/>
        <w:ind w:right="0" w:firstLine="0"/>
        <w:rPr>
          <w:rFonts w:ascii="Calibri" w:eastAsia="MS Mincho" w:hAnsi="Calibri"/>
          <w:sz w:val="22"/>
          <w:szCs w:val="22"/>
        </w:rPr>
      </w:pPr>
      <w:r w:rsidRPr="00397C65">
        <w:rPr>
          <w:rFonts w:ascii="Calibri" w:hAnsi="Calibri" w:cs="Arial"/>
          <w:bCs/>
          <w:iCs/>
          <w:sz w:val="22"/>
          <w:szCs w:val="22"/>
        </w:rPr>
        <w:t>Strony zawierają Umowę o następującej treści:</w:t>
      </w:r>
    </w:p>
    <w:p w:rsidR="00C3766C" w:rsidRPr="00397C65" w:rsidRDefault="00C3766C" w:rsidP="00FE424E">
      <w:pPr>
        <w:pStyle w:val="Tekstpodstawowy2"/>
        <w:tabs>
          <w:tab w:val="left" w:pos="284"/>
          <w:tab w:val="decimal" w:leader="dot" w:pos="9072"/>
        </w:tabs>
        <w:spacing w:after="0" w:line="240" w:lineRule="auto"/>
        <w:ind w:right="0" w:firstLine="0"/>
        <w:jc w:val="center"/>
        <w:rPr>
          <w:rFonts w:ascii="Calibri" w:hAnsi="Calibri" w:cs="Arial"/>
          <w:b/>
          <w:bCs/>
          <w:iCs/>
          <w:sz w:val="22"/>
          <w:szCs w:val="22"/>
        </w:rPr>
      </w:pPr>
      <w:r w:rsidRPr="00397C65">
        <w:rPr>
          <w:rFonts w:ascii="Calibri" w:hAnsi="Calibri" w:cs="Arial"/>
          <w:b/>
          <w:bCs/>
          <w:iCs/>
          <w:sz w:val="22"/>
          <w:szCs w:val="22"/>
        </w:rPr>
        <w:t>§ 1</w:t>
      </w:r>
    </w:p>
    <w:p w:rsidR="00C3766C" w:rsidRPr="00397C65" w:rsidRDefault="00C3766C" w:rsidP="00FE424E">
      <w:pPr>
        <w:pStyle w:val="Tekstpodstawowy2"/>
        <w:tabs>
          <w:tab w:val="left" w:pos="284"/>
          <w:tab w:val="decimal" w:leader="dot" w:pos="9072"/>
        </w:tabs>
        <w:spacing w:after="0" w:line="240" w:lineRule="auto"/>
        <w:ind w:right="0" w:firstLine="0"/>
        <w:jc w:val="center"/>
        <w:rPr>
          <w:rFonts w:ascii="Calibri" w:hAnsi="Calibri" w:cs="Arial"/>
          <w:b/>
          <w:bCs/>
          <w:iCs/>
          <w:sz w:val="22"/>
          <w:szCs w:val="22"/>
        </w:rPr>
      </w:pPr>
      <w:r w:rsidRPr="00397C65">
        <w:rPr>
          <w:rFonts w:ascii="Calibri" w:hAnsi="Calibri" w:cs="Arial"/>
          <w:b/>
          <w:bCs/>
          <w:iCs/>
          <w:sz w:val="22"/>
          <w:szCs w:val="22"/>
        </w:rPr>
        <w:t>Podstawa prawna zawarcia umowy</w:t>
      </w:r>
    </w:p>
    <w:p w:rsidR="00C3766C" w:rsidRPr="00CD351F" w:rsidRDefault="00C3766C" w:rsidP="00CD351F">
      <w:pPr>
        <w:tabs>
          <w:tab w:val="left" w:pos="284"/>
        </w:tabs>
        <w:spacing w:after="0" w:line="240" w:lineRule="auto"/>
        <w:ind w:left="284" w:hanging="284"/>
        <w:contextualSpacing/>
        <w:jc w:val="both"/>
        <w:rPr>
          <w:rFonts w:cs="Arial"/>
          <w:b/>
          <w:i/>
        </w:rPr>
      </w:pPr>
      <w:r w:rsidRPr="00397C65">
        <w:t>1. Podstawą zawarcia niniejszej Umowy jest wyb</w:t>
      </w:r>
      <w:r>
        <w:t>ór</w:t>
      </w:r>
      <w:r w:rsidRPr="00397C65">
        <w:t xml:space="preserve"> najkorzystniejszej oferty</w:t>
      </w:r>
      <w:r>
        <w:t xml:space="preserve"> z dnia …………………….……</w:t>
      </w:r>
      <w:r w:rsidRPr="00397C65">
        <w:t xml:space="preserve"> w postępowaniu o udzielenie zamówienia publ</w:t>
      </w:r>
      <w:r>
        <w:t>icznego znak: SP.ZP.272</w:t>
      </w:r>
      <w:r w:rsidR="008945AA">
        <w:t>.51.</w:t>
      </w:r>
      <w:r>
        <w:t>2018.II.FR</w:t>
      </w:r>
      <w:r w:rsidRPr="00397C65">
        <w:t xml:space="preserve">., przeprowadzonego przez Powiat Wrocławski w trybie przetargu nieograniczonego </w:t>
      </w:r>
      <w:r w:rsidRPr="00397C65">
        <w:rPr>
          <w:rFonts w:cs="Arial"/>
          <w:bCs/>
          <w:iCs/>
        </w:rPr>
        <w:t xml:space="preserve">w </w:t>
      </w:r>
      <w:r w:rsidRPr="00F179AF">
        <w:rPr>
          <w:rFonts w:cs="Arial"/>
          <w:bCs/>
          <w:iCs/>
        </w:rPr>
        <w:t>oparciu o art. 39, w związku z art. 10 ust. 1 ustawy z dnia 29 stycznia 2004r. Prawo zamówień publicznych (</w:t>
      </w:r>
      <w:r w:rsidRPr="00F179AF">
        <w:rPr>
          <w:rFonts w:cs="Arial"/>
        </w:rPr>
        <w:t>tj. Dz. U. 2017 poz. 1579</w:t>
      </w:r>
      <w:r w:rsidRPr="00F179AF">
        <w:rPr>
          <w:rFonts w:cs="Arial"/>
          <w:bCs/>
          <w:iCs/>
        </w:rPr>
        <w:t xml:space="preserve">) oraz </w:t>
      </w:r>
      <w:r w:rsidRPr="00F179AF">
        <w:rPr>
          <w:rFonts w:eastAsia="MS Mincho" w:cs="Arial"/>
          <w:lang w:eastAsia="ja-JP"/>
        </w:rPr>
        <w:t xml:space="preserve">§ 19 Regulaminu Udzielania Zamówień Publicznych w Starostwie Powiatowym we Wrocławiu, będącym załącznikiem do Zarządzenia Nr 53/2018 Starosty Powiatu Wrocławskiego z dnia 18.06.2018 r. - </w:t>
      </w:r>
      <w:r w:rsidRPr="00F179AF">
        <w:t>w imieniu własnym oraz w imieniu i na rzecz Gmin</w:t>
      </w:r>
      <w:r w:rsidRPr="00397C65">
        <w:t>: Długołęka, Jordanów Śląski, Kąty Wrocławskie, Mietków i Żórawin</w:t>
      </w:r>
      <w:r>
        <w:t>a</w:t>
      </w:r>
      <w:r w:rsidRPr="00397C65">
        <w:t>, na podstawie stosownych Upoważnień do przygotowania i przeprowadzenia post</w:t>
      </w:r>
      <w:r>
        <w:t>ępowania o udzielenie zamówienia publicznego</w:t>
      </w:r>
      <w:r w:rsidRPr="00397C65">
        <w:t xml:space="preserve"> na</w:t>
      </w:r>
      <w:r>
        <w:t xml:space="preserve"> </w:t>
      </w:r>
      <w:r w:rsidRPr="00397C65">
        <w:rPr>
          <w:b/>
        </w:rPr>
        <w:t>„</w:t>
      </w:r>
      <w:r>
        <w:rPr>
          <w:rFonts w:cs="Arial"/>
          <w:b/>
        </w:rPr>
        <w:t xml:space="preserve">Dostawa urządzeń peryferyjnych – drukarki, skanery wraz z oprogramowaniem dla Powiatu Wrocławskiego oraz 4 Gmin: </w:t>
      </w:r>
      <w:r w:rsidRPr="00397C65">
        <w:rPr>
          <w:rFonts w:cs="Arial"/>
          <w:b/>
        </w:rPr>
        <w:t xml:space="preserve">Jordanowa Śląskiego, Kątów Wrocławskich, Mietkowa i </w:t>
      </w:r>
      <w:r>
        <w:rPr>
          <w:rFonts w:cs="Arial"/>
          <w:b/>
        </w:rPr>
        <w:t>Żórawiny, w podziale na 6</w:t>
      </w:r>
      <w:r w:rsidRPr="002C549F">
        <w:rPr>
          <w:rFonts w:cs="Arial"/>
          <w:b/>
        </w:rPr>
        <w:t xml:space="preserve"> zadań</w:t>
      </w:r>
      <w:r>
        <w:rPr>
          <w:rFonts w:cs="Arial"/>
          <w:b/>
        </w:rPr>
        <w:t xml:space="preserve">” </w:t>
      </w:r>
      <w:r w:rsidRPr="00397C65">
        <w:rPr>
          <w:rFonts w:cs="Arial"/>
        </w:rPr>
        <w:t xml:space="preserve">w ramach projektu pn. „Zwiększenie dostępności i jakości elektronicznych usług publicznych dla mieszkańców i podmiotów gospodarczych Powiatu Wrocławskiego oraz 8 Gmin: Czernicy, Długołęki, Jordanowa Śląskiego, Kątów Wrocławskich, Kobierzyc, Mietkowa, Siechnic i Żórawiny” współfinansowanego ze środków Europejskiego Funduszy Rozwoju Regionalnego (EFRR) w ramach Regionalnego Programu Operacyjnego Województwa Dolnośląskiego 2014-2020 (RPO WD). </w:t>
      </w:r>
      <w:r w:rsidRPr="00397C65">
        <w:rPr>
          <w:rStyle w:val="Uwydatnienie"/>
          <w:rFonts w:ascii="Calibri" w:hAnsi="Calibri" w:cs="Arial"/>
          <w:i w:val="0"/>
        </w:rPr>
        <w:t xml:space="preserve">Oś priorytetowa 2 Technologie informacyjno- komunikacyjne, Działanie 2.1 E-usługi publiczne, </w:t>
      </w:r>
      <w:r w:rsidRPr="00397C65">
        <w:rPr>
          <w:rFonts w:cs="Arial"/>
        </w:rPr>
        <w:t xml:space="preserve">Poddziałanie 2.1.1 E-usługi publiczne – konkurs horyzontalny, zwanego dalej „Projektem”. </w:t>
      </w:r>
    </w:p>
    <w:p w:rsidR="00C3766C" w:rsidRPr="00397C65" w:rsidRDefault="00C3766C" w:rsidP="00FE424E">
      <w:pPr>
        <w:tabs>
          <w:tab w:val="left" w:pos="284"/>
        </w:tabs>
        <w:spacing w:after="0" w:line="240" w:lineRule="auto"/>
        <w:ind w:left="284" w:hanging="284"/>
        <w:contextualSpacing/>
        <w:jc w:val="both"/>
      </w:pPr>
      <w:r w:rsidRPr="00397C65">
        <w:rPr>
          <w:rFonts w:cs="Arial"/>
        </w:rPr>
        <w:t xml:space="preserve">2. </w:t>
      </w:r>
      <w:r w:rsidRPr="00397C65">
        <w:t xml:space="preserve">Powiat Wrocławski oraz każda z Gmin występuje w Umowie jako Zamawiający i zawiera umowę  z Wykonawcą we własnym imieniu na zakresy wskazane w SIWZ i Opisie Przedmiotu Zamówienia (OPZ). </w:t>
      </w:r>
    </w:p>
    <w:p w:rsidR="00C3766C" w:rsidRPr="00397C65" w:rsidRDefault="00C3766C" w:rsidP="002874D4">
      <w:pPr>
        <w:tabs>
          <w:tab w:val="left" w:pos="284"/>
        </w:tabs>
        <w:spacing w:after="0" w:line="240" w:lineRule="auto"/>
        <w:contextualSpacing/>
        <w:jc w:val="both"/>
        <w:rPr>
          <w:rFonts w:cs="Arial"/>
        </w:rPr>
      </w:pPr>
      <w:r w:rsidRPr="00397C65">
        <w:t>____________________________________________________________________________</w:t>
      </w:r>
    </w:p>
    <w:p w:rsidR="00C3766C" w:rsidRPr="002874D4" w:rsidRDefault="00C3766C" w:rsidP="00FE424E">
      <w:pPr>
        <w:pStyle w:val="Stopka"/>
        <w:tabs>
          <w:tab w:val="left" w:pos="284"/>
        </w:tabs>
        <w:rPr>
          <w:i/>
          <w:sz w:val="18"/>
          <w:szCs w:val="18"/>
        </w:rPr>
      </w:pPr>
      <w:r w:rsidRPr="002874D4">
        <w:rPr>
          <w:rFonts w:eastAsia="MS Mincho" w:cs="Arial"/>
          <w:i/>
          <w:sz w:val="18"/>
          <w:szCs w:val="18"/>
          <w:lang w:eastAsia="ja-JP"/>
        </w:rPr>
        <w:t>*</w:t>
      </w:r>
      <w:r w:rsidRPr="002874D4">
        <w:rPr>
          <w:i/>
          <w:sz w:val="18"/>
          <w:szCs w:val="18"/>
        </w:rPr>
        <w:t>wypełnić odpowiednio: Powiat W</w:t>
      </w:r>
      <w:r>
        <w:rPr>
          <w:i/>
          <w:sz w:val="18"/>
          <w:szCs w:val="18"/>
        </w:rPr>
        <w:t xml:space="preserve">rocławski, </w:t>
      </w:r>
      <w:r w:rsidRPr="002874D4">
        <w:rPr>
          <w:i/>
          <w:sz w:val="18"/>
          <w:szCs w:val="18"/>
        </w:rPr>
        <w:t xml:space="preserve">lub Gmina  Jordanów Śląski, lub Gmina Kąty Wrocławskie, lub Gmina Mietków, lub Gmina Żórawina. </w:t>
      </w:r>
    </w:p>
    <w:p w:rsidR="00C3766C" w:rsidRPr="00397C65" w:rsidRDefault="00C3766C" w:rsidP="00FE424E">
      <w:pPr>
        <w:tabs>
          <w:tab w:val="left" w:pos="284"/>
        </w:tabs>
        <w:spacing w:after="0" w:line="240" w:lineRule="auto"/>
        <w:jc w:val="center"/>
        <w:rPr>
          <w:rFonts w:cs="Arial"/>
          <w:b/>
          <w:bCs/>
          <w:iCs/>
        </w:rPr>
      </w:pPr>
      <w:r w:rsidRPr="00397C65">
        <w:rPr>
          <w:rFonts w:cs="Arial"/>
          <w:b/>
          <w:bCs/>
          <w:iCs/>
        </w:rPr>
        <w:lastRenderedPageBreak/>
        <w:t>§ 2</w:t>
      </w:r>
    </w:p>
    <w:p w:rsidR="00C3766C" w:rsidRPr="00397C65" w:rsidRDefault="00C3766C" w:rsidP="00FE424E">
      <w:pPr>
        <w:tabs>
          <w:tab w:val="left" w:pos="284"/>
        </w:tabs>
        <w:spacing w:after="0" w:line="240" w:lineRule="auto"/>
        <w:jc w:val="center"/>
        <w:rPr>
          <w:rFonts w:cs="Arial"/>
          <w:b/>
          <w:bCs/>
          <w:iCs/>
        </w:rPr>
      </w:pPr>
      <w:r w:rsidRPr="00397C65">
        <w:rPr>
          <w:rFonts w:cs="Arial"/>
          <w:b/>
          <w:bCs/>
          <w:iCs/>
        </w:rPr>
        <w:t>Przedmiot Umowy</w:t>
      </w:r>
    </w:p>
    <w:p w:rsidR="00C3766C" w:rsidRPr="002C549F" w:rsidRDefault="00C3766C" w:rsidP="0023797E">
      <w:pPr>
        <w:numPr>
          <w:ilvl w:val="0"/>
          <w:numId w:val="30"/>
        </w:numPr>
        <w:tabs>
          <w:tab w:val="left" w:pos="284"/>
        </w:tabs>
        <w:spacing w:after="0" w:line="240" w:lineRule="auto"/>
        <w:ind w:left="284" w:hanging="284"/>
        <w:contextualSpacing/>
        <w:jc w:val="both"/>
        <w:rPr>
          <w:rFonts w:cs="Arial"/>
        </w:rPr>
      </w:pPr>
      <w:r w:rsidRPr="00397C65">
        <w:rPr>
          <w:rStyle w:val="Uwydatnienie"/>
          <w:rFonts w:ascii="Calibri" w:hAnsi="Calibri" w:cs="Arial"/>
          <w:i w:val="0"/>
        </w:rPr>
        <w:t xml:space="preserve">Zamawiający zawiera Umowę w celu realizacji zamówienia </w:t>
      </w:r>
      <w:r w:rsidRPr="00397C65">
        <w:rPr>
          <w:b/>
        </w:rPr>
        <w:t>„</w:t>
      </w:r>
      <w:r>
        <w:rPr>
          <w:rFonts w:cs="Arial"/>
          <w:b/>
        </w:rPr>
        <w:t xml:space="preserve">Dostawa urządzeń peryferyjnych – drukarki, skanery wraz z oprogramowaniem dla Powiatu Wrocławskiego oraz 4 Gmin: </w:t>
      </w:r>
      <w:r w:rsidRPr="00397C65">
        <w:rPr>
          <w:rFonts w:cs="Arial"/>
          <w:b/>
        </w:rPr>
        <w:t xml:space="preserve">Jordanowa Śląskiego, Kątów Wrocławskich, Mietkowa i </w:t>
      </w:r>
      <w:r>
        <w:rPr>
          <w:rFonts w:cs="Arial"/>
          <w:b/>
        </w:rPr>
        <w:t>Żórawiny, w podziale na 6</w:t>
      </w:r>
      <w:r w:rsidRPr="002C549F">
        <w:rPr>
          <w:rFonts w:cs="Arial"/>
          <w:b/>
        </w:rPr>
        <w:t xml:space="preserve"> zadań. Zadanie 1 **……………., </w:t>
      </w:r>
      <w:r w:rsidRPr="002C549F">
        <w:rPr>
          <w:rFonts w:cs="Arial"/>
          <w:shd w:val="clear" w:color="auto" w:fill="FFFFFF"/>
        </w:rPr>
        <w:t xml:space="preserve">w ramach projektu </w:t>
      </w:r>
      <w:r w:rsidRPr="002C549F">
        <w:rPr>
          <w:rFonts w:cs="Arial"/>
        </w:rPr>
        <w:t xml:space="preserve">pn. „Zwiększenie dostępności i jakości elektronicznych usług publicznych dla mieszkańców i podmiotów gospodarczych Powiatu Wrocławskiego oraz 8 Gmin: Czernicy, Długołęki, Jordanowa Śląskiego, Kątów Wrocławskich, Kobierzyc, Mietkowa, Siechnic i Żórawiny”, </w:t>
      </w:r>
      <w:r w:rsidRPr="002C549F">
        <w:rPr>
          <w:rFonts w:cs="Arial"/>
          <w:b/>
        </w:rPr>
        <w:t xml:space="preserve">obejmującej zakres wskazany w OPZ - Załącznik ……..  Powiat/Gmina* ……………………….…. </w:t>
      </w:r>
    </w:p>
    <w:p w:rsidR="00C3766C" w:rsidRPr="002C549F" w:rsidRDefault="00C3766C" w:rsidP="002C549F">
      <w:pPr>
        <w:tabs>
          <w:tab w:val="left" w:pos="284"/>
        </w:tabs>
        <w:spacing w:after="0" w:line="240" w:lineRule="auto"/>
        <w:contextualSpacing/>
        <w:jc w:val="both"/>
        <w:rPr>
          <w:rFonts w:cs="Arial"/>
        </w:rPr>
      </w:pPr>
    </w:p>
    <w:p w:rsidR="00C3766C" w:rsidRPr="002C549F" w:rsidRDefault="00C3766C" w:rsidP="0081258F">
      <w:pPr>
        <w:tabs>
          <w:tab w:val="left" w:pos="284"/>
          <w:tab w:val="right" w:leader="dot" w:pos="8931"/>
        </w:tabs>
        <w:autoSpaceDN w:val="0"/>
        <w:adjustRightInd w:val="0"/>
        <w:spacing w:after="0" w:line="240" w:lineRule="auto"/>
        <w:ind w:left="284" w:hanging="284"/>
        <w:jc w:val="both"/>
        <w:rPr>
          <w:rFonts w:cs="Arial"/>
        </w:rPr>
      </w:pPr>
      <w:r w:rsidRPr="002C549F">
        <w:t xml:space="preserve">2. Przedmiot umowy </w:t>
      </w:r>
      <w:r w:rsidRPr="002C549F">
        <w:rPr>
          <w:rFonts w:cs="Arial"/>
        </w:rPr>
        <w:t xml:space="preserve">obejmuje dostawę </w:t>
      </w:r>
      <w:r w:rsidRPr="007F305A">
        <w:rPr>
          <w:rFonts w:cs="Arial"/>
        </w:rPr>
        <w:t>urządzeń peryferyjnych – drukarki, skanery wraz z oprogramowaniem</w:t>
      </w:r>
      <w:r w:rsidRPr="002C549F">
        <w:rPr>
          <w:rFonts w:cs="Arial"/>
        </w:rPr>
        <w:t>, według zadań**:</w:t>
      </w:r>
    </w:p>
    <w:p w:rsidR="00C3766C" w:rsidRDefault="00C3766C" w:rsidP="00555E3D">
      <w:pPr>
        <w:tabs>
          <w:tab w:val="left" w:pos="284"/>
          <w:tab w:val="left" w:pos="330"/>
          <w:tab w:val="right" w:leader="dot" w:pos="8931"/>
        </w:tabs>
        <w:autoSpaceDN w:val="0"/>
        <w:adjustRightInd w:val="0"/>
        <w:spacing w:after="0" w:line="240" w:lineRule="auto"/>
        <w:ind w:left="284" w:firstLine="46"/>
        <w:jc w:val="both"/>
        <w:rPr>
          <w:rFonts w:cs="Arial"/>
        </w:rPr>
      </w:pPr>
      <w:r w:rsidRPr="002C549F">
        <w:rPr>
          <w:rFonts w:cs="Arial"/>
        </w:rPr>
        <w:t>2.1 Zadanie 1 - Powiat Wrocławski</w:t>
      </w:r>
      <w:r>
        <w:rPr>
          <w:rFonts w:cs="Arial"/>
        </w:rPr>
        <w:t xml:space="preserve"> - drukarki</w:t>
      </w:r>
      <w:r w:rsidRPr="002C549F">
        <w:rPr>
          <w:rFonts w:cs="Arial"/>
        </w:rPr>
        <w:t>, zgodnie z OPZ</w:t>
      </w:r>
      <w:r w:rsidRPr="00397C65">
        <w:rPr>
          <w:rFonts w:cs="Arial"/>
        </w:rPr>
        <w:t xml:space="preserve">  – Załącznik </w:t>
      </w:r>
      <w:r w:rsidR="00FE0AAB">
        <w:rPr>
          <w:rFonts w:cs="Arial"/>
        </w:rPr>
        <w:t>6</w:t>
      </w:r>
      <w:r>
        <w:rPr>
          <w:rFonts w:cs="Arial"/>
        </w:rPr>
        <w:t>.1</w:t>
      </w:r>
    </w:p>
    <w:p w:rsidR="00C3766C" w:rsidRPr="00397C65" w:rsidRDefault="00C3766C" w:rsidP="00555E3D">
      <w:pPr>
        <w:tabs>
          <w:tab w:val="left" w:pos="284"/>
          <w:tab w:val="left" w:pos="330"/>
          <w:tab w:val="right" w:leader="dot" w:pos="8931"/>
        </w:tabs>
        <w:autoSpaceDN w:val="0"/>
        <w:adjustRightInd w:val="0"/>
        <w:spacing w:after="0" w:line="240" w:lineRule="auto"/>
        <w:ind w:left="284" w:firstLine="46"/>
        <w:jc w:val="both"/>
        <w:rPr>
          <w:rFonts w:cs="Arial"/>
        </w:rPr>
      </w:pPr>
      <w:r>
        <w:rPr>
          <w:rFonts w:cs="Arial"/>
        </w:rPr>
        <w:t xml:space="preserve">2.2 Zadanie 2 – Powiat Wrocławski – skanery wraz z oprogramowaniem, zgodnie z OPZ – Załącznik </w:t>
      </w:r>
      <w:r w:rsidR="00FE0AAB">
        <w:rPr>
          <w:rFonts w:cs="Arial"/>
        </w:rPr>
        <w:t>6</w:t>
      </w:r>
      <w:r>
        <w:rPr>
          <w:rFonts w:cs="Arial"/>
        </w:rPr>
        <w:t xml:space="preserve">.2 </w:t>
      </w:r>
    </w:p>
    <w:p w:rsidR="00C3766C" w:rsidRPr="00397C65" w:rsidRDefault="00C3766C" w:rsidP="0081258F">
      <w:pPr>
        <w:tabs>
          <w:tab w:val="left" w:pos="284"/>
          <w:tab w:val="left" w:pos="330"/>
          <w:tab w:val="right" w:leader="dot" w:pos="8931"/>
        </w:tabs>
        <w:autoSpaceDN w:val="0"/>
        <w:adjustRightInd w:val="0"/>
        <w:spacing w:after="0" w:line="240" w:lineRule="auto"/>
        <w:ind w:left="284" w:firstLine="46"/>
        <w:jc w:val="both"/>
        <w:rPr>
          <w:rFonts w:cs="Arial"/>
        </w:rPr>
      </w:pPr>
      <w:r>
        <w:rPr>
          <w:rFonts w:cs="Arial"/>
        </w:rPr>
        <w:t>2.2</w:t>
      </w:r>
      <w:r w:rsidRPr="00397C65">
        <w:rPr>
          <w:rFonts w:cs="Arial"/>
        </w:rPr>
        <w:t xml:space="preserve"> </w:t>
      </w:r>
      <w:r>
        <w:rPr>
          <w:rFonts w:cs="Arial"/>
        </w:rPr>
        <w:t>Zadanie 3 - Gmina</w:t>
      </w:r>
      <w:r w:rsidRPr="00397C65">
        <w:rPr>
          <w:rFonts w:cs="Arial"/>
        </w:rPr>
        <w:t xml:space="preserve"> Jordanów Śląski, zgodnie z OPZ - Załącznik </w:t>
      </w:r>
      <w:r w:rsidR="00FE0AAB">
        <w:rPr>
          <w:rFonts w:cs="Arial"/>
        </w:rPr>
        <w:t>6</w:t>
      </w:r>
      <w:r>
        <w:rPr>
          <w:rFonts w:cs="Arial"/>
        </w:rPr>
        <w:t>.3</w:t>
      </w:r>
    </w:p>
    <w:p w:rsidR="00C3766C" w:rsidRPr="00397C65" w:rsidRDefault="00C3766C" w:rsidP="0081258F">
      <w:pPr>
        <w:tabs>
          <w:tab w:val="left" w:pos="284"/>
          <w:tab w:val="left" w:pos="330"/>
          <w:tab w:val="right" w:leader="dot" w:pos="8931"/>
        </w:tabs>
        <w:autoSpaceDN w:val="0"/>
        <w:adjustRightInd w:val="0"/>
        <w:spacing w:after="0" w:line="240" w:lineRule="auto"/>
        <w:ind w:left="284" w:firstLine="46"/>
        <w:jc w:val="both"/>
        <w:rPr>
          <w:rFonts w:cs="Arial"/>
        </w:rPr>
      </w:pPr>
      <w:r>
        <w:rPr>
          <w:rFonts w:cs="Arial"/>
        </w:rPr>
        <w:t>2.3</w:t>
      </w:r>
      <w:r w:rsidRPr="00397C65">
        <w:rPr>
          <w:rFonts w:cs="Arial"/>
        </w:rPr>
        <w:t xml:space="preserve"> </w:t>
      </w:r>
      <w:r>
        <w:rPr>
          <w:rFonts w:cs="Arial"/>
        </w:rPr>
        <w:t>Zadanie 4 - Gmina</w:t>
      </w:r>
      <w:r w:rsidRPr="00397C65">
        <w:rPr>
          <w:rFonts w:cs="Arial"/>
        </w:rPr>
        <w:t xml:space="preserve"> Kąty Wrocławskie, zgodnie z OPZ - Załącznik </w:t>
      </w:r>
      <w:r w:rsidR="00FE0AAB">
        <w:rPr>
          <w:rFonts w:cs="Arial"/>
        </w:rPr>
        <w:t>6</w:t>
      </w:r>
      <w:r>
        <w:rPr>
          <w:rFonts w:cs="Arial"/>
        </w:rPr>
        <w:t>.4</w:t>
      </w:r>
    </w:p>
    <w:p w:rsidR="00C3766C" w:rsidRPr="00397C65" w:rsidRDefault="00C3766C" w:rsidP="0081258F">
      <w:pPr>
        <w:tabs>
          <w:tab w:val="left" w:pos="284"/>
          <w:tab w:val="left" w:pos="330"/>
          <w:tab w:val="right" w:leader="dot" w:pos="8931"/>
        </w:tabs>
        <w:autoSpaceDN w:val="0"/>
        <w:adjustRightInd w:val="0"/>
        <w:spacing w:after="0" w:line="240" w:lineRule="auto"/>
        <w:ind w:left="284" w:firstLine="46"/>
        <w:jc w:val="both"/>
        <w:rPr>
          <w:rFonts w:cs="Arial"/>
        </w:rPr>
      </w:pPr>
      <w:r>
        <w:rPr>
          <w:rFonts w:cs="Arial"/>
        </w:rPr>
        <w:t>2.4</w:t>
      </w:r>
      <w:r w:rsidRPr="00397C65">
        <w:rPr>
          <w:rFonts w:cs="Arial"/>
        </w:rPr>
        <w:t xml:space="preserve"> </w:t>
      </w:r>
      <w:r>
        <w:rPr>
          <w:rFonts w:cs="Arial"/>
        </w:rPr>
        <w:t>Zadanie 5 - Gmina</w:t>
      </w:r>
      <w:r w:rsidRPr="00397C65">
        <w:rPr>
          <w:rFonts w:cs="Arial"/>
        </w:rPr>
        <w:t xml:space="preserve"> Mietków, zgodnie z OPZ - Załącznik </w:t>
      </w:r>
      <w:r w:rsidR="00FE0AAB">
        <w:rPr>
          <w:rFonts w:cs="Arial"/>
        </w:rPr>
        <w:t>6</w:t>
      </w:r>
      <w:r>
        <w:rPr>
          <w:rFonts w:cs="Arial"/>
        </w:rPr>
        <w:t>.5</w:t>
      </w:r>
    </w:p>
    <w:p w:rsidR="00C3766C" w:rsidRDefault="00C3766C" w:rsidP="00AC5C12">
      <w:pPr>
        <w:tabs>
          <w:tab w:val="left" w:pos="284"/>
          <w:tab w:val="left" w:pos="330"/>
          <w:tab w:val="right" w:leader="dot" w:pos="8931"/>
        </w:tabs>
        <w:autoSpaceDN w:val="0"/>
        <w:adjustRightInd w:val="0"/>
        <w:spacing w:after="0" w:line="240" w:lineRule="auto"/>
        <w:ind w:left="284" w:firstLine="46"/>
        <w:jc w:val="both"/>
        <w:rPr>
          <w:rFonts w:cs="Arial"/>
        </w:rPr>
      </w:pPr>
      <w:r>
        <w:rPr>
          <w:rFonts w:cs="Arial"/>
        </w:rPr>
        <w:t>2.5</w:t>
      </w:r>
      <w:r w:rsidRPr="00397C65">
        <w:rPr>
          <w:rFonts w:cs="Arial"/>
        </w:rPr>
        <w:t xml:space="preserve"> </w:t>
      </w:r>
      <w:r>
        <w:rPr>
          <w:rFonts w:cs="Arial"/>
        </w:rPr>
        <w:t xml:space="preserve"> Zadanie 6 - </w:t>
      </w:r>
      <w:r w:rsidRPr="00397C65">
        <w:rPr>
          <w:rFonts w:cs="Arial"/>
        </w:rPr>
        <w:t xml:space="preserve">Gminy Żórawina, zgodnie z OPZ - Załącznik </w:t>
      </w:r>
      <w:r w:rsidR="00FE0AAB">
        <w:rPr>
          <w:rFonts w:cs="Arial"/>
        </w:rPr>
        <w:t>6</w:t>
      </w:r>
      <w:r>
        <w:rPr>
          <w:rFonts w:cs="Arial"/>
        </w:rPr>
        <w:t xml:space="preserve">.6 </w:t>
      </w:r>
    </w:p>
    <w:p w:rsidR="00C3766C" w:rsidRPr="00397C65" w:rsidRDefault="00C3766C" w:rsidP="00AC5C12">
      <w:pPr>
        <w:tabs>
          <w:tab w:val="left" w:pos="284"/>
          <w:tab w:val="left" w:pos="330"/>
          <w:tab w:val="right" w:leader="dot" w:pos="8931"/>
        </w:tabs>
        <w:autoSpaceDN w:val="0"/>
        <w:adjustRightInd w:val="0"/>
        <w:spacing w:after="0" w:line="240" w:lineRule="auto"/>
        <w:ind w:left="284" w:firstLine="46"/>
        <w:jc w:val="both"/>
        <w:rPr>
          <w:rFonts w:cs="Arial"/>
        </w:rPr>
      </w:pPr>
    </w:p>
    <w:p w:rsidR="00C3766C" w:rsidRPr="00397C65" w:rsidRDefault="00C3766C" w:rsidP="0023797E">
      <w:pPr>
        <w:numPr>
          <w:ilvl w:val="0"/>
          <w:numId w:val="31"/>
        </w:numPr>
        <w:tabs>
          <w:tab w:val="left" w:pos="284"/>
        </w:tabs>
        <w:spacing w:after="0" w:line="240" w:lineRule="auto"/>
        <w:ind w:left="283" w:hanging="357"/>
        <w:contextualSpacing/>
        <w:jc w:val="both"/>
        <w:rPr>
          <w:rFonts w:cs="Arial"/>
        </w:rPr>
      </w:pPr>
      <w:r w:rsidRPr="00397C65">
        <w:t xml:space="preserve">Przedmiot Umowy obejmuje również: </w:t>
      </w:r>
    </w:p>
    <w:p w:rsidR="00C3766C" w:rsidRPr="00397C65" w:rsidRDefault="00C3766C" w:rsidP="00824A8B">
      <w:pPr>
        <w:pStyle w:val="Tekstpodstawowy"/>
        <w:tabs>
          <w:tab w:val="left" w:pos="851"/>
        </w:tabs>
        <w:spacing w:after="0" w:line="240" w:lineRule="auto"/>
        <w:ind w:left="851" w:hanging="491"/>
        <w:rPr>
          <w:szCs w:val="22"/>
        </w:rPr>
      </w:pPr>
      <w:r w:rsidRPr="00397C65">
        <w:rPr>
          <w:szCs w:val="22"/>
        </w:rPr>
        <w:t>3.1  przygotowanie i uzgodnienie z Zamawiającym dokumentacji przedwdrożeniowej</w:t>
      </w:r>
      <w:r>
        <w:rPr>
          <w:szCs w:val="22"/>
        </w:rPr>
        <w:t>,</w:t>
      </w:r>
      <w:r w:rsidRPr="00397C65">
        <w:rPr>
          <w:szCs w:val="22"/>
        </w:rPr>
        <w:t xml:space="preserve"> </w:t>
      </w:r>
      <w:r>
        <w:rPr>
          <w:szCs w:val="22"/>
        </w:rPr>
        <w:t xml:space="preserve">jeśli została </w:t>
      </w:r>
      <w:r w:rsidRPr="00397C65">
        <w:rPr>
          <w:szCs w:val="22"/>
        </w:rPr>
        <w:t>określon</w:t>
      </w:r>
      <w:r>
        <w:rPr>
          <w:szCs w:val="22"/>
        </w:rPr>
        <w:t>a</w:t>
      </w:r>
      <w:r w:rsidRPr="00397C65">
        <w:rPr>
          <w:szCs w:val="22"/>
        </w:rPr>
        <w:t xml:space="preserve"> w OPZ;</w:t>
      </w:r>
    </w:p>
    <w:p w:rsidR="00C3766C" w:rsidRPr="00397C65" w:rsidRDefault="00C3766C" w:rsidP="00824A8B">
      <w:pPr>
        <w:pStyle w:val="Tekstpodstawowy"/>
        <w:tabs>
          <w:tab w:val="left" w:pos="284"/>
          <w:tab w:val="left" w:pos="851"/>
        </w:tabs>
        <w:spacing w:after="0" w:line="240" w:lineRule="auto"/>
        <w:ind w:left="360"/>
        <w:rPr>
          <w:szCs w:val="22"/>
        </w:rPr>
      </w:pPr>
      <w:r w:rsidRPr="00397C65">
        <w:rPr>
          <w:szCs w:val="22"/>
        </w:rPr>
        <w:t xml:space="preserve">3.2   dostawę przedmiotu Umowy do siedziby Zamawiającego (na własny koszt i ryzyko);  </w:t>
      </w:r>
    </w:p>
    <w:p w:rsidR="00C3766C" w:rsidRPr="00397C65" w:rsidRDefault="00C3766C" w:rsidP="00824A8B">
      <w:pPr>
        <w:pStyle w:val="Tekstpodstawowy"/>
        <w:tabs>
          <w:tab w:val="left" w:pos="851"/>
        </w:tabs>
        <w:spacing w:after="0" w:line="240" w:lineRule="auto"/>
        <w:ind w:left="851" w:hanging="491"/>
        <w:rPr>
          <w:szCs w:val="22"/>
        </w:rPr>
      </w:pPr>
      <w:r w:rsidRPr="00397C65">
        <w:rPr>
          <w:szCs w:val="22"/>
        </w:rPr>
        <w:t>3.3 rozładunek ze środka transportu i przeniesienie do pomieszczeń wskazanych przez Zamawiającego, rozpakowanie z opakowań;</w:t>
      </w:r>
    </w:p>
    <w:p w:rsidR="00C3766C" w:rsidRPr="00397C65" w:rsidRDefault="00C3766C" w:rsidP="00824A8B">
      <w:pPr>
        <w:pStyle w:val="Tekstpodstawowy"/>
        <w:tabs>
          <w:tab w:val="left" w:pos="851"/>
        </w:tabs>
        <w:spacing w:after="0" w:line="240" w:lineRule="auto"/>
        <w:ind w:left="851" w:hanging="491"/>
        <w:rPr>
          <w:szCs w:val="22"/>
        </w:rPr>
      </w:pPr>
      <w:r w:rsidRPr="00397C65">
        <w:rPr>
          <w:szCs w:val="22"/>
        </w:rPr>
        <w:t>3.4  montaż oraz zapewnienie obsługi serwisowej oraz wykonanie innych czynności na warunkach określonych w SIWZ i OPZ;</w:t>
      </w:r>
    </w:p>
    <w:p w:rsidR="00C3766C" w:rsidRDefault="00C3766C" w:rsidP="00824A8B">
      <w:pPr>
        <w:pStyle w:val="Tekstpodstawowy"/>
        <w:tabs>
          <w:tab w:val="left" w:pos="851"/>
        </w:tabs>
        <w:spacing w:after="0" w:line="240" w:lineRule="auto"/>
        <w:ind w:left="851" w:hanging="491"/>
        <w:rPr>
          <w:szCs w:val="22"/>
        </w:rPr>
      </w:pPr>
      <w:r w:rsidRPr="00397C65">
        <w:rPr>
          <w:szCs w:val="22"/>
        </w:rPr>
        <w:t>3.5  dostarczenia (najpóźniej w dniu dostawy) dokumentów wskazanych w SIWZ (</w:t>
      </w:r>
      <w:r w:rsidRPr="00397C65">
        <w:rPr>
          <w:szCs w:val="22"/>
          <w:lang w:eastAsia="pl-PL"/>
        </w:rPr>
        <w:t>certyfikatów, licencji, d</w:t>
      </w:r>
      <w:r w:rsidRPr="00397C65">
        <w:rPr>
          <w:bCs/>
          <w:szCs w:val="22"/>
          <w:lang w:eastAsia="pl-PL"/>
        </w:rPr>
        <w:t xml:space="preserve">eklaracji zgodności CE, kart gwarancyjnych oraz instrukcji) </w:t>
      </w:r>
      <w:r w:rsidRPr="00397C65">
        <w:rPr>
          <w:szCs w:val="22"/>
        </w:rPr>
        <w:t>oraz wszelkich innych dokumentów, pozwalających Zamawiającemu na korzystanie z infrastruktury informatycznej  zgodnie z prawem oraz z jego technicznym przeznaczeniem (wszystkie określone w treści niniejszego punktu dokumenty winny być sporządzone w języku polskim lub przetłumaczone na język polski).</w:t>
      </w:r>
    </w:p>
    <w:p w:rsidR="00C3766C" w:rsidRPr="00397C65" w:rsidRDefault="00C3766C" w:rsidP="00824A8B">
      <w:pPr>
        <w:pStyle w:val="Tekstpodstawowy"/>
        <w:tabs>
          <w:tab w:val="left" w:pos="851"/>
        </w:tabs>
        <w:spacing w:after="0" w:line="240" w:lineRule="auto"/>
        <w:ind w:left="851" w:hanging="491"/>
        <w:rPr>
          <w:szCs w:val="22"/>
        </w:rPr>
      </w:pPr>
    </w:p>
    <w:p w:rsidR="00C3766C" w:rsidRPr="00747D26" w:rsidRDefault="00C3766C" w:rsidP="0023797E">
      <w:pPr>
        <w:numPr>
          <w:ilvl w:val="0"/>
          <w:numId w:val="31"/>
        </w:numPr>
        <w:shd w:val="clear" w:color="auto" w:fill="FFFFFF"/>
        <w:tabs>
          <w:tab w:val="left" w:pos="284"/>
        </w:tabs>
        <w:suppressAutoHyphens/>
        <w:overflowPunct w:val="0"/>
        <w:autoSpaceDE w:val="0"/>
        <w:spacing w:after="0" w:line="240" w:lineRule="auto"/>
        <w:ind w:left="284"/>
        <w:jc w:val="both"/>
        <w:textAlignment w:val="baseline"/>
        <w:rPr>
          <w:rFonts w:cs="Arial"/>
        </w:rPr>
      </w:pPr>
      <w:r w:rsidRPr="00397C65">
        <w:rPr>
          <w:rFonts w:cs="Arial"/>
        </w:rPr>
        <w:t xml:space="preserve">Opis Przedmiotu </w:t>
      </w:r>
      <w:r w:rsidRPr="00747D26">
        <w:rPr>
          <w:rFonts w:cs="Arial"/>
        </w:rPr>
        <w:t xml:space="preserve">Zamówienia (OPZ) </w:t>
      </w:r>
      <w:r w:rsidRPr="00747D26">
        <w:t>„</w:t>
      </w:r>
      <w:r w:rsidRPr="00747D26">
        <w:rPr>
          <w:rFonts w:cs="Arial"/>
        </w:rPr>
        <w:t xml:space="preserve">Dostawa </w:t>
      </w:r>
      <w:r>
        <w:rPr>
          <w:rFonts w:cs="Arial"/>
        </w:rPr>
        <w:t xml:space="preserve">urządzeń peryferyjnych – drukarki, skanery wraz z oprogramowaniem </w:t>
      </w:r>
      <w:r w:rsidRPr="00747D26">
        <w:rPr>
          <w:rFonts w:cs="Arial"/>
        </w:rPr>
        <w:t>dla Powiatu Wrocławskiego oraz 4 Gmin: Jordanowa Śląskiego, Kątów Wrocławskich, Miet</w:t>
      </w:r>
      <w:r>
        <w:rPr>
          <w:rFonts w:cs="Arial"/>
        </w:rPr>
        <w:t>kowa i Żórawiny, w podziale na 6</w:t>
      </w:r>
      <w:r w:rsidRPr="00747D26">
        <w:rPr>
          <w:rFonts w:cs="Arial"/>
        </w:rPr>
        <w:t xml:space="preserve"> zadań”, Zadanie ** ……………..stanowi </w:t>
      </w:r>
      <w:r w:rsidRPr="00747D26">
        <w:rPr>
          <w:rFonts w:cs="Arial"/>
          <w:b/>
          <w:u w:val="single"/>
        </w:rPr>
        <w:t>załącznik nr 1</w:t>
      </w:r>
      <w:r w:rsidRPr="00747D26">
        <w:rPr>
          <w:rFonts w:cs="Arial"/>
          <w:b/>
        </w:rPr>
        <w:t xml:space="preserve"> </w:t>
      </w:r>
      <w:r w:rsidRPr="00747D26">
        <w:rPr>
          <w:rFonts w:cs="Arial"/>
        </w:rPr>
        <w:t xml:space="preserve">do niniejszej Umowy. </w:t>
      </w:r>
    </w:p>
    <w:p w:rsidR="00C3766C" w:rsidRPr="00747D26" w:rsidRDefault="00C3766C" w:rsidP="000667F8">
      <w:pPr>
        <w:shd w:val="clear" w:color="auto" w:fill="FFFFFF"/>
        <w:tabs>
          <w:tab w:val="left" w:pos="284"/>
        </w:tabs>
        <w:suppressAutoHyphens/>
        <w:overflowPunct w:val="0"/>
        <w:autoSpaceDE w:val="0"/>
        <w:spacing w:after="0" w:line="240" w:lineRule="auto"/>
        <w:ind w:left="-76"/>
        <w:jc w:val="both"/>
        <w:textAlignment w:val="baseline"/>
        <w:rPr>
          <w:rFonts w:cs="Arial"/>
        </w:rPr>
      </w:pPr>
    </w:p>
    <w:p w:rsidR="00C3766C" w:rsidRPr="00397C65" w:rsidRDefault="00C3766C" w:rsidP="00E34968">
      <w:pPr>
        <w:numPr>
          <w:ilvl w:val="0"/>
          <w:numId w:val="31"/>
        </w:numPr>
        <w:shd w:val="clear" w:color="auto" w:fill="FFFFFF"/>
        <w:tabs>
          <w:tab w:val="left" w:pos="284"/>
        </w:tabs>
        <w:suppressAutoHyphens/>
        <w:overflowPunct w:val="0"/>
        <w:autoSpaceDE w:val="0"/>
        <w:spacing w:after="0" w:line="240" w:lineRule="auto"/>
        <w:ind w:left="284"/>
        <w:jc w:val="both"/>
        <w:textAlignment w:val="baseline"/>
        <w:rPr>
          <w:lang w:eastAsia="pl-PL"/>
        </w:rPr>
      </w:pPr>
      <w:r w:rsidRPr="00397C65">
        <w:rPr>
          <w:rFonts w:cs="Arial"/>
        </w:rPr>
        <w:t xml:space="preserve">Dostarczony przedmiot Umowy powinien spełniać wymagania Rozporządzenia Rady Ministrów z dnia 12 kwietnia 2012 r. w sprawie Krajowych Ram Interoperacyjności, minimalnych wymagań dla rejestrów publicznych i wymiany informacji w postaci elektronicznej oraz minimalnych wymagań dla systemów teleinformatycznych; Rozporządzenia Ministra Rozwoju </w:t>
      </w:r>
      <w:r w:rsidRPr="00397C65">
        <w:rPr>
          <w:lang w:eastAsia="pl-PL"/>
        </w:rPr>
        <w:t>z dnia 2 czerwca 2016 r. w sprawie wymagań dla sprzętu elektrycznego.</w:t>
      </w:r>
    </w:p>
    <w:p w:rsidR="00C3766C" w:rsidRDefault="00C3766C" w:rsidP="00FE424E">
      <w:pPr>
        <w:tabs>
          <w:tab w:val="left" w:pos="284"/>
          <w:tab w:val="right" w:leader="dot" w:pos="8931"/>
        </w:tabs>
        <w:autoSpaceDN w:val="0"/>
        <w:adjustRightInd w:val="0"/>
        <w:spacing w:after="0" w:line="240" w:lineRule="auto"/>
        <w:jc w:val="both"/>
        <w:rPr>
          <w:rFonts w:cs="Arial"/>
        </w:rPr>
      </w:pPr>
    </w:p>
    <w:p w:rsidR="00C3766C" w:rsidRPr="00397C65" w:rsidRDefault="00C3766C" w:rsidP="000667F8">
      <w:pPr>
        <w:tabs>
          <w:tab w:val="left" w:pos="284"/>
          <w:tab w:val="left" w:pos="330"/>
          <w:tab w:val="right" w:leader="dot" w:pos="8931"/>
        </w:tabs>
        <w:autoSpaceDN w:val="0"/>
        <w:adjustRightInd w:val="0"/>
        <w:spacing w:after="0" w:line="240" w:lineRule="auto"/>
        <w:jc w:val="both"/>
        <w:rPr>
          <w:rFonts w:cs="Arial"/>
          <w:i/>
        </w:rPr>
      </w:pPr>
      <w:r w:rsidRPr="00397C65">
        <w:rPr>
          <w:rFonts w:cs="Arial"/>
        </w:rPr>
        <w:t>(</w:t>
      </w:r>
      <w:r>
        <w:rPr>
          <w:rFonts w:cs="Arial"/>
        </w:rPr>
        <w:t>**</w:t>
      </w:r>
      <w:r w:rsidRPr="00397C65">
        <w:rPr>
          <w:rFonts w:cs="Arial"/>
          <w:i/>
        </w:rPr>
        <w:t xml:space="preserve">wypełnić odpowiednio w zależności od </w:t>
      </w:r>
      <w:r>
        <w:rPr>
          <w:rFonts w:cs="Arial"/>
          <w:i/>
        </w:rPr>
        <w:t>zadania /c</w:t>
      </w:r>
      <w:r w:rsidRPr="00397C65">
        <w:rPr>
          <w:rFonts w:cs="Arial"/>
          <w:i/>
        </w:rPr>
        <w:t>zęści zamówienia</w:t>
      </w:r>
      <w:r>
        <w:rPr>
          <w:rFonts w:cs="Arial"/>
          <w:i/>
        </w:rPr>
        <w:t>)</w:t>
      </w:r>
    </w:p>
    <w:p w:rsidR="00C3766C" w:rsidRPr="00397C65" w:rsidRDefault="00C3766C" w:rsidP="00FE424E">
      <w:pPr>
        <w:tabs>
          <w:tab w:val="left" w:pos="284"/>
          <w:tab w:val="right" w:leader="dot" w:pos="8931"/>
        </w:tabs>
        <w:autoSpaceDN w:val="0"/>
        <w:adjustRightInd w:val="0"/>
        <w:spacing w:after="0" w:line="240" w:lineRule="auto"/>
        <w:jc w:val="both"/>
        <w:rPr>
          <w:rFonts w:cs="Arial"/>
        </w:rPr>
      </w:pPr>
    </w:p>
    <w:p w:rsidR="00FE0AAB" w:rsidRDefault="00FE0AAB" w:rsidP="00FE424E">
      <w:pPr>
        <w:tabs>
          <w:tab w:val="left" w:pos="284"/>
        </w:tabs>
        <w:spacing w:after="0" w:line="240" w:lineRule="auto"/>
        <w:jc w:val="center"/>
        <w:rPr>
          <w:rFonts w:cs="Arial"/>
          <w:b/>
          <w:bCs/>
          <w:iCs/>
        </w:rPr>
      </w:pPr>
    </w:p>
    <w:p w:rsidR="00FE0AAB" w:rsidRDefault="00FE0AAB" w:rsidP="00FE424E">
      <w:pPr>
        <w:tabs>
          <w:tab w:val="left" w:pos="284"/>
        </w:tabs>
        <w:spacing w:after="0" w:line="240" w:lineRule="auto"/>
        <w:jc w:val="center"/>
        <w:rPr>
          <w:rFonts w:cs="Arial"/>
          <w:b/>
          <w:bCs/>
          <w:iCs/>
        </w:rPr>
      </w:pPr>
    </w:p>
    <w:p w:rsidR="00C3766C" w:rsidRPr="00397C65" w:rsidRDefault="00C3766C" w:rsidP="00FE424E">
      <w:pPr>
        <w:tabs>
          <w:tab w:val="left" w:pos="284"/>
        </w:tabs>
        <w:spacing w:after="0" w:line="240" w:lineRule="auto"/>
        <w:jc w:val="center"/>
        <w:rPr>
          <w:rFonts w:cs="Arial"/>
          <w:b/>
          <w:bCs/>
          <w:iCs/>
        </w:rPr>
      </w:pPr>
      <w:r w:rsidRPr="00397C65">
        <w:rPr>
          <w:rFonts w:cs="Arial"/>
          <w:b/>
          <w:bCs/>
          <w:iCs/>
        </w:rPr>
        <w:lastRenderedPageBreak/>
        <w:t>§ 3</w:t>
      </w:r>
    </w:p>
    <w:p w:rsidR="00C3766C" w:rsidRPr="00397C65" w:rsidRDefault="00C3766C" w:rsidP="00FE424E">
      <w:pPr>
        <w:tabs>
          <w:tab w:val="left" w:pos="284"/>
        </w:tabs>
        <w:spacing w:after="0" w:line="240" w:lineRule="auto"/>
        <w:jc w:val="center"/>
        <w:rPr>
          <w:rFonts w:cs="Arial"/>
          <w:b/>
          <w:bCs/>
          <w:iCs/>
        </w:rPr>
      </w:pPr>
      <w:r w:rsidRPr="00397C65">
        <w:rPr>
          <w:rFonts w:cs="Arial"/>
          <w:b/>
          <w:bCs/>
          <w:iCs/>
        </w:rPr>
        <w:t>Termin realizacji przedmiotu umowy</w:t>
      </w:r>
    </w:p>
    <w:p w:rsidR="00C3766C" w:rsidRPr="007F305A" w:rsidRDefault="00C3766C" w:rsidP="001529EE">
      <w:pPr>
        <w:pStyle w:val="Akapitzlist"/>
        <w:numPr>
          <w:ilvl w:val="0"/>
          <w:numId w:val="2"/>
        </w:numPr>
        <w:tabs>
          <w:tab w:val="left" w:pos="284"/>
        </w:tabs>
        <w:spacing w:after="0" w:line="240" w:lineRule="auto"/>
        <w:ind w:left="284" w:hanging="284"/>
        <w:jc w:val="both"/>
        <w:rPr>
          <w:rFonts w:cs="Arial"/>
          <w:i/>
          <w:szCs w:val="22"/>
        </w:rPr>
      </w:pPr>
      <w:r w:rsidRPr="00397C65">
        <w:rPr>
          <w:rFonts w:cs="Arial"/>
          <w:bCs/>
          <w:iCs/>
          <w:szCs w:val="22"/>
        </w:rPr>
        <w:t xml:space="preserve">Termin realizacji przedmiotu umowy </w:t>
      </w:r>
      <w:r>
        <w:rPr>
          <w:rFonts w:cs="Arial"/>
          <w:b/>
          <w:bCs/>
          <w:iCs/>
          <w:szCs w:val="22"/>
        </w:rPr>
        <w:t xml:space="preserve">do ………… </w:t>
      </w:r>
      <w:r w:rsidRPr="000667F8">
        <w:rPr>
          <w:rFonts w:cs="Arial"/>
          <w:b/>
          <w:bCs/>
          <w:iCs/>
          <w:szCs w:val="22"/>
        </w:rPr>
        <w:t xml:space="preserve">dni </w:t>
      </w:r>
      <w:r w:rsidRPr="000667F8">
        <w:rPr>
          <w:rFonts w:cs="Arial"/>
          <w:b/>
        </w:rPr>
        <w:t>kalendarzowych</w:t>
      </w:r>
      <w:r>
        <w:rPr>
          <w:rFonts w:cs="Arial"/>
          <w:b/>
        </w:rPr>
        <w:t>***</w:t>
      </w:r>
      <w:r w:rsidRPr="000667F8">
        <w:rPr>
          <w:rFonts w:cs="Arial"/>
          <w:bCs/>
          <w:iCs/>
          <w:szCs w:val="22"/>
        </w:rPr>
        <w:t xml:space="preserve"> od dnia zawarcia </w:t>
      </w:r>
      <w:r w:rsidRPr="000667F8">
        <w:rPr>
          <w:rFonts w:cs="Arial"/>
          <w:szCs w:val="22"/>
        </w:rPr>
        <w:t>umowy</w:t>
      </w:r>
      <w:r>
        <w:rPr>
          <w:rFonts w:cs="Arial"/>
          <w:szCs w:val="22"/>
        </w:rPr>
        <w:t xml:space="preserve"> </w:t>
      </w:r>
      <w:r w:rsidRPr="007F305A">
        <w:rPr>
          <w:rFonts w:cs="Arial"/>
          <w:i/>
          <w:szCs w:val="22"/>
        </w:rPr>
        <w:t>(***wypełnić odpowiednio w zależ</w:t>
      </w:r>
      <w:r>
        <w:rPr>
          <w:rFonts w:cs="Arial"/>
          <w:i/>
          <w:szCs w:val="22"/>
        </w:rPr>
        <w:t>ności od zapisów w O</w:t>
      </w:r>
      <w:r w:rsidRPr="007F305A">
        <w:rPr>
          <w:rFonts w:cs="Arial"/>
          <w:i/>
          <w:szCs w:val="22"/>
        </w:rPr>
        <w:t xml:space="preserve">fercie) </w:t>
      </w:r>
    </w:p>
    <w:p w:rsidR="00C3766C" w:rsidRPr="00397C65" w:rsidRDefault="00C3766C" w:rsidP="00FE424E">
      <w:pPr>
        <w:pStyle w:val="Akapitzlist"/>
        <w:numPr>
          <w:ilvl w:val="0"/>
          <w:numId w:val="2"/>
        </w:numPr>
        <w:tabs>
          <w:tab w:val="left" w:pos="284"/>
        </w:tabs>
        <w:spacing w:after="0" w:line="240" w:lineRule="auto"/>
        <w:ind w:left="284" w:hanging="284"/>
        <w:jc w:val="both"/>
        <w:rPr>
          <w:rFonts w:cs="Arial"/>
          <w:szCs w:val="22"/>
        </w:rPr>
      </w:pPr>
      <w:r w:rsidRPr="000667F8">
        <w:rPr>
          <w:rFonts w:cs="Arial"/>
          <w:szCs w:val="22"/>
        </w:rPr>
        <w:t xml:space="preserve">Szczegółowe terminy i warunki realizacji przedmiotu Umowy, zostaną określone                                w Harmonogramie Realizacji Umowy, zwanym dalej </w:t>
      </w:r>
      <w:r w:rsidRPr="000667F8">
        <w:rPr>
          <w:szCs w:val="22"/>
        </w:rPr>
        <w:t>HRU. HRU zostanie przygotowany</w:t>
      </w:r>
      <w:r w:rsidRPr="00397C65">
        <w:rPr>
          <w:szCs w:val="22"/>
        </w:rPr>
        <w:t xml:space="preserve"> i przekazany Zamawiającemu do uzgodnienia w terminie </w:t>
      </w:r>
      <w:r w:rsidRPr="00397C65">
        <w:rPr>
          <w:b/>
          <w:szCs w:val="22"/>
        </w:rPr>
        <w:t>do 3 dni</w:t>
      </w:r>
      <w:r w:rsidRPr="00397C65">
        <w:rPr>
          <w:szCs w:val="22"/>
        </w:rPr>
        <w:t xml:space="preserve"> </w:t>
      </w:r>
      <w:r w:rsidRPr="00397C65">
        <w:rPr>
          <w:b/>
          <w:szCs w:val="22"/>
        </w:rPr>
        <w:t>roboczych</w:t>
      </w:r>
      <w:r w:rsidRPr="00397C65">
        <w:rPr>
          <w:szCs w:val="22"/>
        </w:rPr>
        <w:t xml:space="preserve"> od dnia podpisania Umowy. Zamawiający akceptuje lub wnosi uwagi do HRU w ciągu </w:t>
      </w:r>
      <w:r w:rsidRPr="00397C65">
        <w:rPr>
          <w:b/>
          <w:szCs w:val="22"/>
        </w:rPr>
        <w:t>3 dni roboczych</w:t>
      </w:r>
      <w:r w:rsidRPr="00397C65">
        <w:rPr>
          <w:szCs w:val="22"/>
        </w:rPr>
        <w:t xml:space="preserve"> od otrzymania harmonogramu. </w:t>
      </w:r>
      <w:r w:rsidRPr="00555E3D">
        <w:rPr>
          <w:szCs w:val="22"/>
        </w:rPr>
        <w:t xml:space="preserve">Wykonawca dokonuje poprawek HRU w ciągu </w:t>
      </w:r>
      <w:r w:rsidRPr="00555E3D">
        <w:rPr>
          <w:b/>
          <w:szCs w:val="22"/>
        </w:rPr>
        <w:t>2 dni roboczych</w:t>
      </w:r>
      <w:r w:rsidRPr="00555E3D">
        <w:rPr>
          <w:szCs w:val="22"/>
        </w:rPr>
        <w:t>.</w:t>
      </w:r>
    </w:p>
    <w:p w:rsidR="00C3766C" w:rsidRPr="00397C65" w:rsidRDefault="00C3766C" w:rsidP="00FE424E">
      <w:pPr>
        <w:pStyle w:val="Akapitzlist"/>
        <w:numPr>
          <w:ilvl w:val="0"/>
          <w:numId w:val="2"/>
        </w:numPr>
        <w:tabs>
          <w:tab w:val="left" w:pos="284"/>
        </w:tabs>
        <w:spacing w:after="0" w:line="240" w:lineRule="auto"/>
        <w:ind w:left="284" w:hanging="284"/>
        <w:jc w:val="both"/>
        <w:rPr>
          <w:rFonts w:cs="Arial"/>
          <w:szCs w:val="22"/>
        </w:rPr>
      </w:pPr>
      <w:r w:rsidRPr="00397C65">
        <w:rPr>
          <w:rFonts w:cs="Arial"/>
          <w:bCs/>
          <w:iCs/>
          <w:szCs w:val="22"/>
        </w:rPr>
        <w:t>W</w:t>
      </w:r>
      <w:r w:rsidRPr="00397C65">
        <w:rPr>
          <w:rFonts w:cs="Arial"/>
          <w:szCs w:val="22"/>
        </w:rPr>
        <w:t xml:space="preserve"> przypadku </w:t>
      </w:r>
      <w:r w:rsidRPr="00397C65">
        <w:rPr>
          <w:rFonts w:cs="Arial"/>
          <w:bCs/>
          <w:iCs/>
          <w:szCs w:val="22"/>
        </w:rPr>
        <w:t xml:space="preserve">przekroczenia terminu, </w:t>
      </w:r>
      <w:r w:rsidRPr="00397C65">
        <w:rPr>
          <w:rFonts w:cs="Arial"/>
          <w:szCs w:val="22"/>
        </w:rPr>
        <w:t xml:space="preserve">o którym mowa w ust. 1, </w:t>
      </w:r>
      <w:r w:rsidRPr="00397C65">
        <w:rPr>
          <w:rFonts w:cs="Arial"/>
          <w:bCs/>
          <w:iCs/>
          <w:szCs w:val="22"/>
        </w:rPr>
        <w:t>będą naliczane kary umowne,</w:t>
      </w:r>
      <w:r>
        <w:rPr>
          <w:rFonts w:cs="Arial"/>
          <w:bCs/>
          <w:iCs/>
          <w:szCs w:val="22"/>
        </w:rPr>
        <w:t xml:space="preserve">          </w:t>
      </w:r>
      <w:r w:rsidRPr="00397C65">
        <w:rPr>
          <w:rFonts w:cs="Arial"/>
          <w:bCs/>
          <w:iCs/>
          <w:szCs w:val="22"/>
        </w:rPr>
        <w:t xml:space="preserve"> o których mowa w § 12 ust. 1 pkt. b).</w:t>
      </w: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 xml:space="preserve">§ 4 </w:t>
      </w: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 xml:space="preserve">Podwykonawstwo </w:t>
      </w:r>
    </w:p>
    <w:p w:rsidR="00C3766C" w:rsidRPr="00397C65" w:rsidRDefault="00C3766C" w:rsidP="00FE424E">
      <w:pPr>
        <w:pStyle w:val="Default"/>
        <w:numPr>
          <w:ilvl w:val="0"/>
          <w:numId w:val="12"/>
        </w:numPr>
        <w:tabs>
          <w:tab w:val="left" w:pos="284"/>
        </w:tabs>
        <w:ind w:left="284"/>
        <w:jc w:val="both"/>
        <w:rPr>
          <w:rFonts w:ascii="Calibri" w:hAnsi="Calibri"/>
          <w:b/>
          <w:bCs/>
          <w:iCs/>
          <w:color w:val="auto"/>
          <w:sz w:val="22"/>
          <w:szCs w:val="22"/>
        </w:rPr>
      </w:pPr>
      <w:r w:rsidRPr="00397C65">
        <w:rPr>
          <w:rFonts w:ascii="Calibri" w:hAnsi="Calibri"/>
          <w:bCs/>
          <w:color w:val="auto"/>
          <w:sz w:val="22"/>
          <w:szCs w:val="22"/>
        </w:rPr>
        <w:t xml:space="preserve">Wykonawca oświadcza, że zgodnie ze złożoną Ofertą przedmiot zamówienia będzie </w:t>
      </w:r>
      <w:r>
        <w:rPr>
          <w:rFonts w:ascii="Calibri" w:hAnsi="Calibri"/>
          <w:bCs/>
          <w:color w:val="auto"/>
          <w:sz w:val="22"/>
          <w:szCs w:val="22"/>
        </w:rPr>
        <w:t xml:space="preserve">realizować </w:t>
      </w:r>
      <w:r w:rsidRPr="007F305A">
        <w:rPr>
          <w:rFonts w:ascii="Calibri" w:hAnsi="Calibri"/>
          <w:bCs/>
          <w:i/>
          <w:color w:val="auto"/>
          <w:sz w:val="22"/>
          <w:szCs w:val="22"/>
        </w:rPr>
        <w:t>(niepotrzebne skreślić):</w:t>
      </w:r>
    </w:p>
    <w:p w:rsidR="00C3766C" w:rsidRPr="00397C65" w:rsidRDefault="00C3766C" w:rsidP="00FE424E">
      <w:pPr>
        <w:pStyle w:val="Default"/>
        <w:numPr>
          <w:ilvl w:val="4"/>
          <w:numId w:val="12"/>
        </w:numPr>
        <w:tabs>
          <w:tab w:val="left" w:pos="284"/>
          <w:tab w:val="num" w:pos="440"/>
        </w:tabs>
        <w:ind w:left="440" w:firstLine="0"/>
        <w:jc w:val="both"/>
        <w:rPr>
          <w:rFonts w:ascii="Calibri" w:hAnsi="Calibri"/>
          <w:b/>
          <w:bCs/>
          <w:iCs/>
          <w:color w:val="auto"/>
          <w:sz w:val="22"/>
          <w:szCs w:val="22"/>
        </w:rPr>
      </w:pPr>
      <w:r w:rsidRPr="00397C65">
        <w:rPr>
          <w:rFonts w:ascii="Calibri" w:hAnsi="Calibri"/>
          <w:bCs/>
          <w:color w:val="auto"/>
          <w:sz w:val="22"/>
          <w:szCs w:val="22"/>
        </w:rPr>
        <w:t xml:space="preserve">samodzielnie, </w:t>
      </w:r>
    </w:p>
    <w:p w:rsidR="00C3766C" w:rsidRPr="00397C65" w:rsidRDefault="00C3766C" w:rsidP="00FE424E">
      <w:pPr>
        <w:pStyle w:val="Default"/>
        <w:numPr>
          <w:ilvl w:val="4"/>
          <w:numId w:val="12"/>
        </w:numPr>
        <w:tabs>
          <w:tab w:val="left" w:pos="284"/>
          <w:tab w:val="num" w:pos="440"/>
        </w:tabs>
        <w:ind w:left="440" w:firstLine="0"/>
        <w:jc w:val="both"/>
        <w:rPr>
          <w:rFonts w:ascii="Calibri" w:hAnsi="Calibri"/>
          <w:b/>
          <w:bCs/>
          <w:iCs/>
          <w:color w:val="auto"/>
          <w:sz w:val="22"/>
          <w:szCs w:val="22"/>
        </w:rPr>
      </w:pPr>
      <w:r w:rsidRPr="00397C65">
        <w:rPr>
          <w:rFonts w:ascii="Calibri" w:hAnsi="Calibri"/>
          <w:bCs/>
          <w:color w:val="auto"/>
          <w:sz w:val="22"/>
          <w:szCs w:val="22"/>
        </w:rPr>
        <w:t>przy pomocy Podwykonawców, w rozumieniu art. 36a ustawy PZP, w zakresie ……………………, przez firmę ……………………………………..,</w:t>
      </w:r>
    </w:p>
    <w:p w:rsidR="00C3766C" w:rsidRPr="00397C65" w:rsidRDefault="00C3766C" w:rsidP="00FE424E">
      <w:pPr>
        <w:pStyle w:val="Default"/>
        <w:numPr>
          <w:ilvl w:val="4"/>
          <w:numId w:val="12"/>
        </w:numPr>
        <w:tabs>
          <w:tab w:val="left" w:pos="284"/>
          <w:tab w:val="num" w:pos="440"/>
        </w:tabs>
        <w:ind w:left="440" w:firstLine="0"/>
        <w:jc w:val="both"/>
        <w:rPr>
          <w:rFonts w:ascii="Calibri" w:hAnsi="Calibri"/>
          <w:b/>
          <w:bCs/>
          <w:iCs/>
          <w:color w:val="auto"/>
          <w:sz w:val="22"/>
          <w:szCs w:val="22"/>
        </w:rPr>
      </w:pPr>
      <w:r w:rsidRPr="00397C65">
        <w:rPr>
          <w:rFonts w:ascii="Calibri" w:hAnsi="Calibri"/>
          <w:bCs/>
          <w:color w:val="auto"/>
          <w:sz w:val="22"/>
          <w:szCs w:val="22"/>
        </w:rPr>
        <w:t>przy pomocy Podwykonawców, w rozumieniu art. 22a ustawy PZP, w zakresie ……..…………….., przez firmę …………………………………….. .</w:t>
      </w:r>
    </w:p>
    <w:p w:rsidR="00C3766C" w:rsidRPr="00397C65" w:rsidRDefault="00C3766C" w:rsidP="00FE424E">
      <w:pPr>
        <w:pStyle w:val="Default"/>
        <w:numPr>
          <w:ilvl w:val="0"/>
          <w:numId w:val="12"/>
        </w:numPr>
        <w:tabs>
          <w:tab w:val="left" w:pos="284"/>
        </w:tabs>
        <w:ind w:left="284"/>
        <w:jc w:val="both"/>
        <w:rPr>
          <w:rFonts w:ascii="Calibri" w:hAnsi="Calibri"/>
          <w:b/>
          <w:bCs/>
          <w:iCs/>
          <w:color w:val="auto"/>
          <w:sz w:val="22"/>
          <w:szCs w:val="22"/>
        </w:rPr>
      </w:pPr>
      <w:r w:rsidRPr="00397C65">
        <w:rPr>
          <w:rFonts w:ascii="Calibri" w:hAnsi="Calibri"/>
          <w:bCs/>
          <w:iCs/>
          <w:color w:val="auto"/>
          <w:sz w:val="22"/>
          <w:szCs w:val="22"/>
        </w:rPr>
        <w:t>Wykonawca ma obowiązek poinformowania pisemnie Zamawiającego o zawarciu umowy z podwykonawcą/</w:t>
      </w:r>
      <w:r w:rsidRPr="00397C65">
        <w:rPr>
          <w:rFonts w:ascii="Calibri" w:hAnsi="Calibri"/>
          <w:color w:val="auto"/>
          <w:sz w:val="22"/>
          <w:szCs w:val="22"/>
        </w:rPr>
        <w:t xml:space="preserve">dalszym podwykonawcą w terminie </w:t>
      </w:r>
      <w:r w:rsidRPr="00397C65">
        <w:rPr>
          <w:rFonts w:ascii="Calibri" w:hAnsi="Calibri"/>
          <w:b/>
          <w:color w:val="auto"/>
          <w:sz w:val="22"/>
          <w:szCs w:val="22"/>
        </w:rPr>
        <w:t>do 30 dni</w:t>
      </w:r>
      <w:r w:rsidRPr="00397C65">
        <w:rPr>
          <w:rFonts w:ascii="Calibri" w:hAnsi="Calibri"/>
          <w:color w:val="auto"/>
          <w:sz w:val="22"/>
          <w:szCs w:val="22"/>
        </w:rPr>
        <w:t xml:space="preserve"> od daty zawarcia umowy z podwykonawcą/dalszym podwykonawcą wraz ze wskazaniem danych identyfikujących podwykonawcę/dalszego podwykonawcę</w:t>
      </w:r>
      <w:r w:rsidRPr="00397C65">
        <w:rPr>
          <w:rFonts w:ascii="Calibri" w:hAnsi="Calibri"/>
          <w:bCs/>
          <w:iCs/>
          <w:color w:val="auto"/>
          <w:sz w:val="22"/>
          <w:szCs w:val="22"/>
        </w:rPr>
        <w:t>.</w:t>
      </w:r>
    </w:p>
    <w:p w:rsidR="00C3766C" w:rsidRPr="00397C65" w:rsidRDefault="00C3766C" w:rsidP="00FE424E">
      <w:pPr>
        <w:pStyle w:val="Default"/>
        <w:numPr>
          <w:ilvl w:val="0"/>
          <w:numId w:val="12"/>
        </w:numPr>
        <w:tabs>
          <w:tab w:val="left" w:pos="284"/>
        </w:tabs>
        <w:ind w:left="284"/>
        <w:jc w:val="both"/>
        <w:rPr>
          <w:rFonts w:ascii="Calibri" w:hAnsi="Calibri"/>
          <w:b/>
          <w:bCs/>
          <w:iCs/>
          <w:color w:val="auto"/>
          <w:sz w:val="22"/>
          <w:szCs w:val="22"/>
        </w:rPr>
      </w:pPr>
      <w:r w:rsidRPr="00397C65">
        <w:rPr>
          <w:rFonts w:ascii="Calibri" w:hAnsi="Calibri"/>
          <w:bCs/>
          <w:iCs/>
          <w:color w:val="auto"/>
          <w:sz w:val="22"/>
          <w:szCs w:val="22"/>
        </w:rPr>
        <w:t>W informacji, o której mowa w ust. 2, Wykonawca określi część zamówienia, której wykonanie zamierza powierzyć podwykonawcy/</w:t>
      </w:r>
      <w:r w:rsidRPr="00397C65">
        <w:rPr>
          <w:rFonts w:ascii="Calibri" w:hAnsi="Calibri"/>
          <w:color w:val="auto"/>
          <w:sz w:val="22"/>
          <w:szCs w:val="22"/>
        </w:rPr>
        <w:t>dalszemu podwykonawcy</w:t>
      </w:r>
      <w:r w:rsidRPr="00397C65">
        <w:rPr>
          <w:rFonts w:ascii="Calibri" w:hAnsi="Calibri"/>
          <w:bCs/>
          <w:iCs/>
          <w:color w:val="auto"/>
          <w:sz w:val="22"/>
          <w:szCs w:val="22"/>
        </w:rPr>
        <w:t xml:space="preserve"> wraz ze wskazaniem zdolności podwykonawcy/</w:t>
      </w:r>
      <w:r w:rsidRPr="00397C65">
        <w:rPr>
          <w:rFonts w:ascii="Calibri" w:hAnsi="Calibri"/>
          <w:color w:val="auto"/>
          <w:sz w:val="22"/>
          <w:szCs w:val="22"/>
        </w:rPr>
        <w:t>dalszego podwykonawcy</w:t>
      </w:r>
      <w:r w:rsidRPr="00397C65">
        <w:rPr>
          <w:rFonts w:ascii="Calibri" w:hAnsi="Calibri"/>
          <w:bCs/>
          <w:iCs/>
          <w:color w:val="auto"/>
          <w:sz w:val="22"/>
          <w:szCs w:val="22"/>
        </w:rPr>
        <w:t xml:space="preserve"> do jej wykonania.</w:t>
      </w:r>
    </w:p>
    <w:p w:rsidR="00C3766C" w:rsidRPr="00397C65" w:rsidRDefault="00C3766C" w:rsidP="00FE424E">
      <w:pPr>
        <w:numPr>
          <w:ilvl w:val="0"/>
          <w:numId w:val="12"/>
        </w:numPr>
        <w:tabs>
          <w:tab w:val="left" w:pos="284"/>
        </w:tabs>
        <w:overflowPunct w:val="0"/>
        <w:autoSpaceDE w:val="0"/>
        <w:autoSpaceDN w:val="0"/>
        <w:adjustRightInd w:val="0"/>
        <w:spacing w:after="0" w:line="240" w:lineRule="auto"/>
        <w:ind w:left="283" w:hanging="357"/>
        <w:jc w:val="both"/>
        <w:textAlignment w:val="baseline"/>
        <w:rPr>
          <w:rFonts w:cs="Arial"/>
          <w:lang w:eastAsia="pl-PL"/>
        </w:rPr>
      </w:pPr>
      <w:r w:rsidRPr="00397C65">
        <w:t>Wykonawca ponosi odpowiedzialność za działania, uchybienia i/lub zaniedbania swoich podwykonawców/dalszych podwykonawców, jak gdyby to były działania, uchybienia i/lub zaniedbania samego Wykonawcy, w tym ponosi odpowiedzialność za przestrzeganie zasad poufności określonych w § 11 Umowy.</w:t>
      </w:r>
    </w:p>
    <w:p w:rsidR="00FE0AAB" w:rsidRDefault="00FE0AAB" w:rsidP="00FE424E">
      <w:pPr>
        <w:tabs>
          <w:tab w:val="left" w:pos="284"/>
        </w:tabs>
        <w:spacing w:after="0" w:line="240" w:lineRule="auto"/>
        <w:jc w:val="center"/>
        <w:rPr>
          <w:rFonts w:cs="Arial"/>
          <w:b/>
          <w:bCs/>
          <w:iCs/>
        </w:rPr>
      </w:pPr>
    </w:p>
    <w:p w:rsidR="00C3766C" w:rsidRPr="00397C65" w:rsidRDefault="00C3766C" w:rsidP="00FE424E">
      <w:pPr>
        <w:tabs>
          <w:tab w:val="left" w:pos="284"/>
        </w:tabs>
        <w:spacing w:after="0" w:line="240" w:lineRule="auto"/>
        <w:jc w:val="center"/>
        <w:rPr>
          <w:rFonts w:cs="Arial"/>
          <w:b/>
          <w:bCs/>
          <w:iCs/>
        </w:rPr>
      </w:pPr>
      <w:r w:rsidRPr="00397C65">
        <w:rPr>
          <w:rFonts w:cs="Arial"/>
          <w:b/>
          <w:bCs/>
          <w:iCs/>
        </w:rPr>
        <w:t>§ 5</w:t>
      </w:r>
    </w:p>
    <w:p w:rsidR="00C3766C" w:rsidRPr="00397C65" w:rsidRDefault="00C3766C" w:rsidP="00FE424E">
      <w:pPr>
        <w:tabs>
          <w:tab w:val="left" w:pos="284"/>
        </w:tabs>
        <w:spacing w:after="0" w:line="240" w:lineRule="auto"/>
        <w:jc w:val="center"/>
        <w:rPr>
          <w:rFonts w:eastAsia="MS Mincho" w:cs="Arial"/>
          <w:b/>
          <w:lang w:eastAsia="pl-PL"/>
        </w:rPr>
      </w:pPr>
      <w:r w:rsidRPr="00397C65">
        <w:rPr>
          <w:rFonts w:eastAsia="MS Mincho" w:cs="Arial"/>
          <w:b/>
          <w:lang w:eastAsia="pl-PL"/>
        </w:rPr>
        <w:t xml:space="preserve">Nadzór nad realizacją przedmiotu umowy </w:t>
      </w:r>
    </w:p>
    <w:p w:rsidR="00C3766C" w:rsidRPr="00397C65" w:rsidRDefault="00C3766C" w:rsidP="00FE424E">
      <w:pPr>
        <w:pStyle w:val="Default"/>
        <w:numPr>
          <w:ilvl w:val="0"/>
          <w:numId w:val="14"/>
        </w:numPr>
        <w:tabs>
          <w:tab w:val="left" w:pos="284"/>
        </w:tabs>
        <w:ind w:left="284" w:hanging="284"/>
        <w:jc w:val="both"/>
        <w:rPr>
          <w:rFonts w:ascii="Calibri" w:hAnsi="Calibri"/>
          <w:b/>
          <w:bCs/>
          <w:iCs/>
          <w:color w:val="auto"/>
          <w:sz w:val="22"/>
          <w:szCs w:val="22"/>
        </w:rPr>
      </w:pPr>
      <w:r w:rsidRPr="00397C65">
        <w:rPr>
          <w:rFonts w:ascii="Calibri" w:hAnsi="Calibri"/>
          <w:bCs/>
          <w:iCs/>
          <w:color w:val="auto"/>
          <w:sz w:val="22"/>
          <w:szCs w:val="22"/>
        </w:rPr>
        <w:t>Do prowadzenia skutecznej korespondencji Strony ustalają następujące dane adresowe:</w:t>
      </w:r>
    </w:p>
    <w:p w:rsidR="00C3766C" w:rsidRPr="00397C65" w:rsidRDefault="00C3766C">
      <w:pPr>
        <w:pStyle w:val="Default"/>
        <w:numPr>
          <w:ilvl w:val="0"/>
          <w:numId w:val="15"/>
        </w:numPr>
        <w:tabs>
          <w:tab w:val="left" w:pos="284"/>
        </w:tabs>
        <w:jc w:val="both"/>
        <w:rPr>
          <w:rFonts w:ascii="Calibri" w:hAnsi="Calibri"/>
          <w:b/>
          <w:bCs/>
          <w:iCs/>
          <w:color w:val="auto"/>
          <w:sz w:val="22"/>
          <w:szCs w:val="22"/>
        </w:rPr>
      </w:pPr>
      <w:r w:rsidRPr="00397C65">
        <w:rPr>
          <w:rFonts w:ascii="Calibri" w:hAnsi="Calibri"/>
          <w:bCs/>
          <w:iCs/>
          <w:color w:val="auto"/>
          <w:sz w:val="22"/>
          <w:szCs w:val="22"/>
        </w:rPr>
        <w:t xml:space="preserve">Zamawiający: </w:t>
      </w:r>
      <w:r w:rsidRPr="00397C65">
        <w:rPr>
          <w:rFonts w:ascii="Calibri" w:eastAsia="MS Mincho" w:hAnsi="Calibri"/>
          <w:b/>
          <w:color w:val="auto"/>
          <w:sz w:val="22"/>
          <w:szCs w:val="22"/>
          <w:lang w:eastAsia="pl-PL"/>
        </w:rPr>
        <w:t xml:space="preserve"> </w:t>
      </w:r>
      <w:r w:rsidRPr="00042090">
        <w:rPr>
          <w:rFonts w:ascii="Calibri" w:eastAsia="MS Mincho" w:hAnsi="Calibri"/>
          <w:color w:val="auto"/>
          <w:sz w:val="22"/>
          <w:szCs w:val="22"/>
          <w:lang w:eastAsia="pl-PL"/>
        </w:rPr>
        <w:t>…………………………………………………………………………………………………………</w:t>
      </w:r>
      <w:r>
        <w:rPr>
          <w:rFonts w:ascii="Calibri" w:eastAsia="MS Mincho" w:hAnsi="Calibri"/>
          <w:color w:val="auto"/>
          <w:sz w:val="22"/>
          <w:szCs w:val="22"/>
          <w:lang w:eastAsia="pl-PL"/>
        </w:rPr>
        <w:t>…..</w:t>
      </w:r>
      <w:r w:rsidRPr="00042090">
        <w:rPr>
          <w:rFonts w:ascii="Calibri" w:eastAsia="MS Mincho" w:hAnsi="Calibri"/>
          <w:color w:val="auto"/>
          <w:sz w:val="22"/>
          <w:szCs w:val="22"/>
          <w:lang w:eastAsia="pl-PL"/>
        </w:rPr>
        <w:t>…………</w:t>
      </w:r>
    </w:p>
    <w:p w:rsidR="00C3766C" w:rsidRPr="00397C65" w:rsidRDefault="00C3766C" w:rsidP="00FE424E">
      <w:pPr>
        <w:pStyle w:val="Default"/>
        <w:numPr>
          <w:ilvl w:val="0"/>
          <w:numId w:val="15"/>
        </w:numPr>
        <w:tabs>
          <w:tab w:val="left" w:pos="284"/>
        </w:tabs>
        <w:ind w:left="709"/>
        <w:jc w:val="both"/>
        <w:rPr>
          <w:rFonts w:ascii="Calibri" w:hAnsi="Calibri"/>
          <w:b/>
          <w:bCs/>
          <w:iCs/>
          <w:color w:val="auto"/>
          <w:sz w:val="22"/>
          <w:szCs w:val="22"/>
        </w:rPr>
      </w:pPr>
      <w:r w:rsidRPr="00397C65">
        <w:rPr>
          <w:rFonts w:ascii="Calibri" w:hAnsi="Calibri"/>
          <w:bCs/>
          <w:iCs/>
          <w:color w:val="auto"/>
          <w:sz w:val="22"/>
          <w:szCs w:val="22"/>
        </w:rPr>
        <w:t>Wykonawca: …………………………………………………………………………………………………………………………</w:t>
      </w:r>
    </w:p>
    <w:p w:rsidR="00C3766C" w:rsidRPr="00397C65" w:rsidRDefault="00C3766C" w:rsidP="00FE424E">
      <w:pPr>
        <w:widowControl w:val="0"/>
        <w:numPr>
          <w:ilvl w:val="0"/>
          <w:numId w:val="14"/>
        </w:numPr>
        <w:tabs>
          <w:tab w:val="left" w:pos="284"/>
        </w:tabs>
        <w:spacing w:after="0" w:line="240" w:lineRule="auto"/>
        <w:ind w:left="284"/>
        <w:jc w:val="both"/>
        <w:rPr>
          <w:rFonts w:eastAsia="MS Mincho" w:cs="Arial"/>
          <w:snapToGrid w:val="0"/>
          <w:lang w:eastAsia="ja-JP"/>
        </w:rPr>
      </w:pPr>
      <w:r w:rsidRPr="00397C65">
        <w:rPr>
          <w:rFonts w:eastAsia="MS Mincho" w:cs="Arial"/>
          <w:snapToGrid w:val="0"/>
          <w:lang w:eastAsia="ja-JP"/>
        </w:rPr>
        <w:t>Ze strony Zamawiającego osobami odpowiedzialnymi za nadzorowanie realizacji umowy</w:t>
      </w:r>
      <w:r>
        <w:rPr>
          <w:rFonts w:eastAsia="MS Mincho" w:cs="Arial"/>
          <w:snapToGrid w:val="0"/>
          <w:lang w:eastAsia="ja-JP"/>
        </w:rPr>
        <w:t xml:space="preserve"> </w:t>
      </w:r>
      <w:r>
        <w:rPr>
          <w:rFonts w:eastAsia="MS Mincho" w:cs="Arial"/>
          <w:snapToGrid w:val="0"/>
          <w:lang w:eastAsia="ja-JP"/>
        </w:rPr>
        <w:br/>
        <w:t>w zakresie technicznym</w:t>
      </w:r>
      <w:r w:rsidRPr="00397C65">
        <w:rPr>
          <w:rFonts w:eastAsia="MS Mincho" w:cs="Arial"/>
          <w:snapToGrid w:val="0"/>
          <w:lang w:eastAsia="ja-JP"/>
        </w:rPr>
        <w:t xml:space="preserve">,  </w:t>
      </w:r>
      <w:r>
        <w:rPr>
          <w:rFonts w:eastAsia="MS Mincho" w:cs="Arial"/>
          <w:snapToGrid w:val="0"/>
          <w:lang w:eastAsia="ja-JP"/>
        </w:rPr>
        <w:t>s</w:t>
      </w:r>
      <w:r w:rsidRPr="00397C65">
        <w:rPr>
          <w:rFonts w:eastAsia="MS Mincho" w:cs="Arial"/>
          <w:snapToGrid w:val="0"/>
          <w:lang w:eastAsia="ja-JP"/>
        </w:rPr>
        <w:t xml:space="preserve">ą: </w:t>
      </w:r>
    </w:p>
    <w:p w:rsidR="00C3766C" w:rsidRPr="00397C65" w:rsidRDefault="00C3766C" w:rsidP="0023797E">
      <w:pPr>
        <w:pStyle w:val="Akapitzlist"/>
        <w:widowControl w:val="0"/>
        <w:numPr>
          <w:ilvl w:val="3"/>
          <w:numId w:val="14"/>
        </w:numPr>
        <w:tabs>
          <w:tab w:val="left" w:pos="284"/>
        </w:tabs>
        <w:spacing w:after="0" w:line="240" w:lineRule="auto"/>
        <w:ind w:left="330" w:firstLine="0"/>
        <w:jc w:val="both"/>
        <w:rPr>
          <w:rFonts w:eastAsia="MS Mincho" w:cs="Arial"/>
          <w:snapToGrid w:val="0"/>
          <w:szCs w:val="22"/>
          <w:lang w:eastAsia="ja-JP"/>
        </w:rPr>
      </w:pPr>
      <w:r w:rsidRPr="00397C65">
        <w:rPr>
          <w:rFonts w:eastAsia="MS Mincho" w:cs="Arial"/>
          <w:snapToGrid w:val="0"/>
          <w:szCs w:val="22"/>
          <w:lang w:eastAsia="ja-JP"/>
        </w:rPr>
        <w:t>………………………………………………………………..(tel., fax, e-mail)</w:t>
      </w:r>
    </w:p>
    <w:p w:rsidR="00C3766C" w:rsidRPr="00397C65" w:rsidRDefault="00C3766C" w:rsidP="00FE424E">
      <w:pPr>
        <w:pStyle w:val="Akapitzlist"/>
        <w:widowControl w:val="0"/>
        <w:numPr>
          <w:ilvl w:val="3"/>
          <w:numId w:val="14"/>
        </w:numPr>
        <w:tabs>
          <w:tab w:val="left" w:pos="284"/>
        </w:tabs>
        <w:spacing w:after="0" w:line="240" w:lineRule="auto"/>
        <w:ind w:left="709"/>
        <w:jc w:val="both"/>
        <w:rPr>
          <w:rFonts w:eastAsia="MS Mincho" w:cs="Arial"/>
          <w:snapToGrid w:val="0"/>
          <w:szCs w:val="22"/>
          <w:lang w:eastAsia="ja-JP"/>
        </w:rPr>
      </w:pPr>
      <w:r w:rsidRPr="00397C65">
        <w:rPr>
          <w:rFonts w:eastAsia="MS Mincho" w:cs="Arial"/>
          <w:snapToGrid w:val="0"/>
          <w:szCs w:val="22"/>
          <w:lang w:eastAsia="ja-JP"/>
        </w:rPr>
        <w:t>……………………………………………………………….. (tel., fax, e-mail)</w:t>
      </w:r>
    </w:p>
    <w:p w:rsidR="00C3766C" w:rsidRDefault="00C3766C" w:rsidP="00F21201">
      <w:pPr>
        <w:pStyle w:val="Akapitzlist"/>
        <w:widowControl w:val="0"/>
        <w:numPr>
          <w:ilvl w:val="3"/>
          <w:numId w:val="14"/>
        </w:numPr>
        <w:tabs>
          <w:tab w:val="left" w:pos="284"/>
        </w:tabs>
        <w:spacing w:after="0" w:line="240" w:lineRule="auto"/>
        <w:ind w:left="709"/>
        <w:jc w:val="both"/>
        <w:rPr>
          <w:rFonts w:eastAsia="MS Mincho" w:cs="Arial"/>
          <w:snapToGrid w:val="0"/>
          <w:szCs w:val="22"/>
          <w:lang w:eastAsia="ja-JP"/>
        </w:rPr>
      </w:pPr>
      <w:r w:rsidRPr="00397C65">
        <w:rPr>
          <w:rFonts w:eastAsia="MS Mincho" w:cs="Arial"/>
          <w:snapToGrid w:val="0"/>
          <w:szCs w:val="22"/>
          <w:lang w:eastAsia="ja-JP"/>
        </w:rPr>
        <w:t>…………………………………………………………………. (tel., fax, e-mail)</w:t>
      </w:r>
    </w:p>
    <w:p w:rsidR="00C3766C" w:rsidRPr="00397C65" w:rsidRDefault="00C3766C" w:rsidP="00F21201">
      <w:pPr>
        <w:widowControl w:val="0"/>
        <w:numPr>
          <w:ilvl w:val="0"/>
          <w:numId w:val="14"/>
        </w:numPr>
        <w:tabs>
          <w:tab w:val="left" w:pos="284"/>
        </w:tabs>
        <w:spacing w:after="0" w:line="240" w:lineRule="auto"/>
        <w:ind w:left="284"/>
        <w:jc w:val="both"/>
        <w:rPr>
          <w:rFonts w:eastAsia="MS Mincho" w:cs="Arial"/>
          <w:snapToGrid w:val="0"/>
          <w:lang w:eastAsia="ja-JP"/>
        </w:rPr>
      </w:pPr>
      <w:r w:rsidRPr="00397C65">
        <w:rPr>
          <w:rFonts w:eastAsia="MS Mincho" w:cs="Arial"/>
          <w:snapToGrid w:val="0"/>
          <w:lang w:eastAsia="ja-JP"/>
        </w:rPr>
        <w:t>Ze strony Zamawiającego osobami odpowiedzialnymi za nadzorowanie realizacji umowy</w:t>
      </w:r>
      <w:r>
        <w:rPr>
          <w:rFonts w:eastAsia="MS Mincho" w:cs="Arial"/>
          <w:snapToGrid w:val="0"/>
          <w:lang w:eastAsia="ja-JP"/>
        </w:rPr>
        <w:t xml:space="preserve"> </w:t>
      </w:r>
      <w:r>
        <w:rPr>
          <w:rFonts w:eastAsia="MS Mincho" w:cs="Arial"/>
          <w:snapToGrid w:val="0"/>
          <w:lang w:eastAsia="ja-JP"/>
        </w:rPr>
        <w:br/>
        <w:t>w zakresie rozliczeń finansowych</w:t>
      </w:r>
      <w:r w:rsidRPr="00397C65">
        <w:rPr>
          <w:rFonts w:eastAsia="MS Mincho" w:cs="Arial"/>
          <w:snapToGrid w:val="0"/>
          <w:lang w:eastAsia="ja-JP"/>
        </w:rPr>
        <w:t xml:space="preserve">  </w:t>
      </w:r>
      <w:r>
        <w:rPr>
          <w:rFonts w:eastAsia="MS Mincho" w:cs="Arial"/>
          <w:snapToGrid w:val="0"/>
          <w:lang w:eastAsia="ja-JP"/>
        </w:rPr>
        <w:t>s</w:t>
      </w:r>
      <w:r w:rsidRPr="00397C65">
        <w:rPr>
          <w:rFonts w:eastAsia="MS Mincho" w:cs="Arial"/>
          <w:snapToGrid w:val="0"/>
          <w:lang w:eastAsia="ja-JP"/>
        </w:rPr>
        <w:t xml:space="preserve">ą: </w:t>
      </w:r>
    </w:p>
    <w:p w:rsidR="00C3766C" w:rsidRPr="00397C65" w:rsidRDefault="00C3766C" w:rsidP="00F21201">
      <w:pPr>
        <w:pStyle w:val="Akapitzlist"/>
        <w:widowControl w:val="0"/>
        <w:numPr>
          <w:ilvl w:val="3"/>
          <w:numId w:val="14"/>
        </w:numPr>
        <w:tabs>
          <w:tab w:val="left" w:pos="284"/>
        </w:tabs>
        <w:spacing w:after="0" w:line="240" w:lineRule="auto"/>
        <w:ind w:left="330" w:firstLine="0"/>
        <w:jc w:val="both"/>
        <w:rPr>
          <w:rFonts w:eastAsia="MS Mincho" w:cs="Arial"/>
          <w:snapToGrid w:val="0"/>
          <w:szCs w:val="22"/>
          <w:lang w:eastAsia="ja-JP"/>
        </w:rPr>
      </w:pPr>
      <w:r w:rsidRPr="00397C65">
        <w:rPr>
          <w:rFonts w:eastAsia="MS Mincho" w:cs="Arial"/>
          <w:snapToGrid w:val="0"/>
          <w:szCs w:val="22"/>
          <w:lang w:eastAsia="ja-JP"/>
        </w:rPr>
        <w:t>………………………………………………………………..(tel., fax, e-mail)</w:t>
      </w:r>
    </w:p>
    <w:p w:rsidR="00C3766C" w:rsidRPr="00397C65" w:rsidRDefault="00C3766C" w:rsidP="00F21201">
      <w:pPr>
        <w:pStyle w:val="Akapitzlist"/>
        <w:widowControl w:val="0"/>
        <w:numPr>
          <w:ilvl w:val="3"/>
          <w:numId w:val="14"/>
        </w:numPr>
        <w:tabs>
          <w:tab w:val="left" w:pos="284"/>
        </w:tabs>
        <w:spacing w:after="0" w:line="240" w:lineRule="auto"/>
        <w:ind w:left="709"/>
        <w:jc w:val="both"/>
        <w:rPr>
          <w:rFonts w:eastAsia="MS Mincho" w:cs="Arial"/>
          <w:snapToGrid w:val="0"/>
          <w:szCs w:val="22"/>
          <w:lang w:eastAsia="ja-JP"/>
        </w:rPr>
      </w:pPr>
      <w:r w:rsidRPr="00397C65">
        <w:rPr>
          <w:rFonts w:eastAsia="MS Mincho" w:cs="Arial"/>
          <w:snapToGrid w:val="0"/>
          <w:szCs w:val="22"/>
          <w:lang w:eastAsia="ja-JP"/>
        </w:rPr>
        <w:t>……………………………………………………………….. (tel., fax, e-mail)</w:t>
      </w:r>
    </w:p>
    <w:p w:rsidR="00C3766C" w:rsidRPr="00DF57BE" w:rsidRDefault="00C3766C" w:rsidP="00DF57BE">
      <w:pPr>
        <w:pStyle w:val="Akapitzlist"/>
        <w:widowControl w:val="0"/>
        <w:numPr>
          <w:ilvl w:val="3"/>
          <w:numId w:val="14"/>
        </w:numPr>
        <w:tabs>
          <w:tab w:val="left" w:pos="284"/>
        </w:tabs>
        <w:spacing w:after="0" w:line="240" w:lineRule="auto"/>
        <w:ind w:left="709"/>
        <w:jc w:val="both"/>
        <w:rPr>
          <w:rStyle w:val="Hipercze"/>
          <w:rFonts w:eastAsia="MS Mincho" w:cs="Arial"/>
          <w:snapToGrid w:val="0"/>
          <w:color w:val="auto"/>
          <w:szCs w:val="22"/>
          <w:u w:val="none"/>
          <w:lang w:eastAsia="ja-JP"/>
        </w:rPr>
      </w:pPr>
      <w:r w:rsidRPr="00397C65">
        <w:rPr>
          <w:rFonts w:eastAsia="MS Mincho" w:cs="Arial"/>
          <w:snapToGrid w:val="0"/>
          <w:szCs w:val="22"/>
          <w:lang w:eastAsia="ja-JP"/>
        </w:rPr>
        <w:t>…………………………………………………………………. (tel., fax, e-mail)</w:t>
      </w:r>
      <w:r>
        <w:rPr>
          <w:rFonts w:eastAsia="MS Mincho" w:cs="Arial"/>
          <w:snapToGrid w:val="0"/>
          <w:szCs w:val="22"/>
          <w:lang w:eastAsia="ja-JP"/>
        </w:rPr>
        <w:t>.</w:t>
      </w:r>
    </w:p>
    <w:p w:rsidR="00C3766C" w:rsidRPr="00397C65" w:rsidRDefault="00C3766C" w:rsidP="00FE424E">
      <w:pPr>
        <w:widowControl w:val="0"/>
        <w:numPr>
          <w:ilvl w:val="0"/>
          <w:numId w:val="14"/>
        </w:numPr>
        <w:tabs>
          <w:tab w:val="left" w:pos="284"/>
        </w:tabs>
        <w:spacing w:after="0" w:line="240" w:lineRule="auto"/>
        <w:ind w:left="360" w:hanging="357"/>
        <w:jc w:val="both"/>
        <w:rPr>
          <w:rFonts w:eastAsia="MS Mincho" w:cs="Arial"/>
          <w:snapToGrid w:val="0"/>
          <w:lang w:eastAsia="ja-JP"/>
        </w:rPr>
      </w:pPr>
      <w:r w:rsidRPr="00397C65">
        <w:rPr>
          <w:rFonts w:eastAsia="MS Mincho" w:cs="Arial"/>
          <w:snapToGrid w:val="0"/>
          <w:lang w:eastAsia="ja-JP"/>
        </w:rPr>
        <w:t xml:space="preserve">Ze strony Wykonawcy osobami odpowiedzialnymi za nadzorowanie realizacji umowy, bezpośredni kontakt z Zamawiającym oraz wykonywanie czynności </w:t>
      </w:r>
      <w:r w:rsidRPr="00397C65">
        <w:t xml:space="preserve">wskazanych w </w:t>
      </w:r>
      <w:r w:rsidRPr="00397C65">
        <w:rPr>
          <w:bCs/>
          <w:lang w:eastAsia="pl-PL"/>
        </w:rPr>
        <w:t xml:space="preserve">§ 7 ust </w:t>
      </w:r>
      <w:r>
        <w:rPr>
          <w:bCs/>
          <w:lang w:eastAsia="pl-PL"/>
        </w:rPr>
        <w:t>19</w:t>
      </w:r>
      <w:r w:rsidRPr="00397C65">
        <w:rPr>
          <w:bCs/>
          <w:lang w:eastAsia="pl-PL"/>
        </w:rPr>
        <w:t xml:space="preserve"> </w:t>
      </w:r>
      <w:r w:rsidRPr="00397C65">
        <w:rPr>
          <w:rFonts w:eastAsia="MS Mincho" w:cs="Arial"/>
          <w:snapToGrid w:val="0"/>
          <w:lang w:eastAsia="ja-JP"/>
        </w:rPr>
        <w:t xml:space="preserve">są: </w:t>
      </w:r>
    </w:p>
    <w:p w:rsidR="00C3766C" w:rsidRPr="00397C65" w:rsidRDefault="00C3766C" w:rsidP="006E3938">
      <w:pPr>
        <w:pStyle w:val="Akapitzlist"/>
        <w:widowControl w:val="0"/>
        <w:numPr>
          <w:ilvl w:val="3"/>
          <w:numId w:val="14"/>
        </w:numPr>
        <w:tabs>
          <w:tab w:val="left" w:pos="284"/>
        </w:tabs>
        <w:spacing w:after="0" w:line="240" w:lineRule="auto"/>
        <w:ind w:left="330" w:firstLine="0"/>
        <w:jc w:val="both"/>
        <w:rPr>
          <w:rFonts w:eastAsia="MS Mincho" w:cs="Arial"/>
          <w:snapToGrid w:val="0"/>
          <w:szCs w:val="22"/>
          <w:lang w:eastAsia="ja-JP"/>
        </w:rPr>
      </w:pPr>
      <w:r w:rsidRPr="00397C65">
        <w:rPr>
          <w:rFonts w:eastAsia="MS Mincho" w:cs="Arial"/>
          <w:snapToGrid w:val="0"/>
          <w:szCs w:val="22"/>
          <w:lang w:eastAsia="ja-JP"/>
        </w:rPr>
        <w:t>………………………………………………………………..(tel., fax, e-mail)</w:t>
      </w:r>
    </w:p>
    <w:p w:rsidR="00C3766C" w:rsidRPr="00397C65" w:rsidRDefault="00C3766C" w:rsidP="0023797E">
      <w:pPr>
        <w:pStyle w:val="Akapitzlist"/>
        <w:widowControl w:val="0"/>
        <w:numPr>
          <w:ilvl w:val="3"/>
          <w:numId w:val="14"/>
        </w:numPr>
        <w:tabs>
          <w:tab w:val="left" w:pos="284"/>
        </w:tabs>
        <w:spacing w:after="0" w:line="240" w:lineRule="auto"/>
        <w:ind w:left="709"/>
        <w:jc w:val="both"/>
        <w:rPr>
          <w:rFonts w:eastAsia="MS Mincho" w:cs="Arial"/>
          <w:snapToGrid w:val="0"/>
          <w:szCs w:val="22"/>
          <w:lang w:eastAsia="ja-JP"/>
        </w:rPr>
      </w:pPr>
      <w:r w:rsidRPr="00397C65">
        <w:rPr>
          <w:rFonts w:eastAsia="MS Mincho"/>
          <w:snapToGrid w:val="0"/>
          <w:szCs w:val="22"/>
          <w:lang w:eastAsia="ja-JP"/>
        </w:rPr>
        <w:t>……………………………………………………………….. (tel., fax, e-mail)</w:t>
      </w:r>
    </w:p>
    <w:p w:rsidR="00C3766C" w:rsidRPr="00397C65" w:rsidRDefault="00C3766C" w:rsidP="00FE424E">
      <w:pPr>
        <w:pStyle w:val="Tekstpodstawowy"/>
        <w:numPr>
          <w:ilvl w:val="0"/>
          <w:numId w:val="14"/>
        </w:numPr>
        <w:tabs>
          <w:tab w:val="left" w:pos="284"/>
        </w:tabs>
        <w:spacing w:after="0" w:line="240" w:lineRule="auto"/>
        <w:ind w:left="284"/>
        <w:rPr>
          <w:rFonts w:cs="Arial"/>
          <w:szCs w:val="22"/>
        </w:rPr>
      </w:pPr>
      <w:r w:rsidRPr="00397C65">
        <w:rPr>
          <w:rFonts w:cs="Arial"/>
          <w:szCs w:val="22"/>
        </w:rPr>
        <w:lastRenderedPageBreak/>
        <w:t>Zmiany osób, o których mowa w ust. 2</w:t>
      </w:r>
      <w:r>
        <w:rPr>
          <w:rFonts w:cs="Arial"/>
          <w:szCs w:val="22"/>
        </w:rPr>
        <w:t>,</w:t>
      </w:r>
      <w:r w:rsidRPr="00397C65">
        <w:rPr>
          <w:rFonts w:cs="Arial"/>
          <w:szCs w:val="22"/>
        </w:rPr>
        <w:t xml:space="preserve"> 3 </w:t>
      </w:r>
      <w:r>
        <w:rPr>
          <w:rFonts w:cs="Arial"/>
          <w:szCs w:val="22"/>
        </w:rPr>
        <w:t xml:space="preserve">i 4 </w:t>
      </w:r>
      <w:r w:rsidRPr="00397C65">
        <w:rPr>
          <w:rFonts w:cs="Arial"/>
          <w:szCs w:val="22"/>
        </w:rPr>
        <w:t>dokonywane są w drodze jednostronnego oświadczenia danej Strony i wywołują skutek od dnia doręczenia go drugiej Stronie.</w:t>
      </w:r>
    </w:p>
    <w:p w:rsidR="00C3766C" w:rsidRPr="00397C65" w:rsidRDefault="00C3766C" w:rsidP="00FE424E">
      <w:pPr>
        <w:numPr>
          <w:ilvl w:val="0"/>
          <w:numId w:val="14"/>
        </w:numPr>
        <w:tabs>
          <w:tab w:val="left" w:pos="284"/>
        </w:tabs>
        <w:suppressAutoHyphens/>
        <w:spacing w:after="0" w:line="240" w:lineRule="auto"/>
        <w:ind w:left="284" w:hanging="284"/>
        <w:jc w:val="both"/>
        <w:rPr>
          <w:rFonts w:cs="Arial"/>
        </w:rPr>
      </w:pPr>
      <w:r w:rsidRPr="00397C65">
        <w:rPr>
          <w:rFonts w:cs="Arial"/>
          <w:lang w:eastAsia="pl-PL"/>
        </w:rPr>
        <w:t>Komunikacja pomiędzy Zamawiającym, a Wykonawcą musi być prowadzona w języku polskim.</w:t>
      </w:r>
      <w:r w:rsidRPr="00397C65">
        <w:rPr>
          <w:rFonts w:cs="Arial"/>
        </w:rPr>
        <w:t xml:space="preserve"> Formy komunikowania: osobiście, pisemnie, telefonicznie, fax oraz za pomocą e-maili, z tym że istotne ustalenia dokonane osobiście, telefonicznie lub pocztą elektroniczną powinny zostać potwierdzone pisemnie przez przedstawicieli Stron umowy. </w:t>
      </w:r>
    </w:p>
    <w:p w:rsidR="00C3766C" w:rsidRDefault="00C3766C" w:rsidP="00FE424E">
      <w:pPr>
        <w:tabs>
          <w:tab w:val="left" w:pos="284"/>
        </w:tabs>
        <w:spacing w:after="0" w:line="240" w:lineRule="auto"/>
        <w:jc w:val="center"/>
        <w:rPr>
          <w:rFonts w:cs="Arial"/>
          <w:b/>
          <w:bCs/>
          <w:iCs/>
        </w:rPr>
      </w:pPr>
    </w:p>
    <w:p w:rsidR="00C3766C" w:rsidRPr="00397C65" w:rsidRDefault="00C3766C" w:rsidP="00FE424E">
      <w:pPr>
        <w:tabs>
          <w:tab w:val="left" w:pos="284"/>
        </w:tabs>
        <w:spacing w:after="0" w:line="240" w:lineRule="auto"/>
        <w:jc w:val="center"/>
        <w:rPr>
          <w:rFonts w:cs="Arial"/>
          <w:b/>
          <w:bCs/>
          <w:iCs/>
        </w:rPr>
      </w:pPr>
      <w:r w:rsidRPr="00397C65">
        <w:rPr>
          <w:rFonts w:cs="Arial"/>
          <w:b/>
          <w:bCs/>
          <w:iCs/>
        </w:rPr>
        <w:t>§ 6</w:t>
      </w:r>
    </w:p>
    <w:p w:rsidR="00C3766C" w:rsidRPr="00397C65" w:rsidRDefault="00C3766C" w:rsidP="00FE424E">
      <w:pPr>
        <w:tabs>
          <w:tab w:val="left" w:pos="284"/>
        </w:tabs>
        <w:spacing w:after="0" w:line="240" w:lineRule="auto"/>
        <w:jc w:val="center"/>
        <w:rPr>
          <w:rFonts w:cs="Arial"/>
          <w:b/>
          <w:bCs/>
          <w:iCs/>
        </w:rPr>
      </w:pPr>
      <w:r w:rsidRPr="00397C65">
        <w:rPr>
          <w:rFonts w:cs="Arial"/>
          <w:b/>
          <w:bCs/>
          <w:iCs/>
        </w:rPr>
        <w:t>Wynagrodzenie</w:t>
      </w:r>
    </w:p>
    <w:p w:rsidR="00C3766C" w:rsidRPr="00397C65" w:rsidRDefault="00C3766C" w:rsidP="00FE424E">
      <w:pPr>
        <w:pStyle w:val="Akapitzlist"/>
        <w:numPr>
          <w:ilvl w:val="0"/>
          <w:numId w:val="3"/>
        </w:numPr>
        <w:tabs>
          <w:tab w:val="left" w:pos="284"/>
        </w:tabs>
        <w:spacing w:after="0" w:line="240" w:lineRule="auto"/>
        <w:ind w:left="284" w:hanging="284"/>
        <w:jc w:val="both"/>
        <w:rPr>
          <w:rFonts w:cs="Arial"/>
          <w:bCs/>
          <w:iCs/>
          <w:szCs w:val="22"/>
        </w:rPr>
      </w:pPr>
      <w:r w:rsidRPr="00397C65">
        <w:rPr>
          <w:rFonts w:cs="Arial"/>
          <w:bCs/>
          <w:iCs/>
          <w:szCs w:val="22"/>
        </w:rPr>
        <w:t xml:space="preserve">Zamawiający zleca a Wykonawca zobowiązuje się wykonać przedmiot Umowy określony w § 2, zgodnie z SIWZ, OPZ oraz ofertą Wykonawcy, będącymi integralnymi częściami niniejszej Umowy, za cenę </w:t>
      </w:r>
      <w:r w:rsidRPr="00397C65">
        <w:rPr>
          <w:rFonts w:cs="Arial"/>
          <w:b/>
          <w:bCs/>
          <w:iCs/>
          <w:szCs w:val="22"/>
        </w:rPr>
        <w:t>ryczałtową</w:t>
      </w:r>
      <w:r w:rsidRPr="00397C65">
        <w:rPr>
          <w:rFonts w:cs="Arial"/>
          <w:bCs/>
          <w:iCs/>
          <w:szCs w:val="22"/>
        </w:rPr>
        <w:t xml:space="preserve"> w wysokości ……………..……</w:t>
      </w:r>
      <w:r w:rsidRPr="00397C65">
        <w:rPr>
          <w:rFonts w:cs="Arial"/>
          <w:b/>
          <w:bCs/>
          <w:iCs/>
          <w:szCs w:val="22"/>
        </w:rPr>
        <w:t xml:space="preserve"> zł brutto</w:t>
      </w:r>
      <w:r w:rsidRPr="00397C65">
        <w:rPr>
          <w:rFonts w:cs="Arial"/>
          <w:bCs/>
          <w:iCs/>
          <w:szCs w:val="22"/>
        </w:rPr>
        <w:t xml:space="preserve"> (słownie: ……..…………..……..), netto w wysokości ………………………</w:t>
      </w:r>
      <w:r>
        <w:rPr>
          <w:rFonts w:cs="Arial"/>
          <w:bCs/>
          <w:iCs/>
          <w:szCs w:val="22"/>
        </w:rPr>
        <w:t xml:space="preserve"> zł (słownie: ………….……..), </w:t>
      </w:r>
      <w:r w:rsidRPr="00397C65">
        <w:rPr>
          <w:rFonts w:cs="Arial"/>
          <w:bCs/>
          <w:iCs/>
          <w:szCs w:val="22"/>
        </w:rPr>
        <w:t>podatek VAT w wysokości ………………. zł (słownie: ……………..…………).</w:t>
      </w:r>
    </w:p>
    <w:p w:rsidR="00C3766C" w:rsidRPr="00C75A4E" w:rsidRDefault="00C3766C" w:rsidP="00B315D4">
      <w:pPr>
        <w:pStyle w:val="Akapitzlist"/>
        <w:numPr>
          <w:ilvl w:val="0"/>
          <w:numId w:val="3"/>
        </w:numPr>
        <w:tabs>
          <w:tab w:val="left" w:pos="284"/>
        </w:tabs>
        <w:spacing w:after="0" w:line="240" w:lineRule="auto"/>
        <w:ind w:left="284" w:hanging="284"/>
        <w:jc w:val="both"/>
        <w:rPr>
          <w:rFonts w:cs="Arial"/>
          <w:szCs w:val="22"/>
        </w:rPr>
      </w:pPr>
      <w:r>
        <w:rPr>
          <w:szCs w:val="22"/>
        </w:rPr>
        <w:t>Zrealizowanie dostawy jest warunkiem wystawienia faktury VAT przez Wykonawcę. Strony postanawiają, że dostarczenie przedmiotu umowy zostanie potwierdzone podpisaniem przez Strony Umowy Protokołu odbioru jakościowego. Wzór Protokołu stanowi załącznik nr 3 do Umowy (zawierający wnioski z badania towaru pod kątem zgodności z niniejszą umową).</w:t>
      </w:r>
    </w:p>
    <w:p w:rsidR="00C3766C" w:rsidRPr="00397C65" w:rsidRDefault="00C3766C" w:rsidP="00FE424E">
      <w:pPr>
        <w:pStyle w:val="Akapitzlist"/>
        <w:numPr>
          <w:ilvl w:val="0"/>
          <w:numId w:val="3"/>
        </w:numPr>
        <w:tabs>
          <w:tab w:val="left" w:pos="284"/>
        </w:tabs>
        <w:spacing w:after="0" w:line="240" w:lineRule="auto"/>
        <w:ind w:left="284" w:hanging="284"/>
        <w:jc w:val="both"/>
        <w:rPr>
          <w:rFonts w:cs="Arial"/>
          <w:bCs/>
          <w:iCs/>
          <w:szCs w:val="22"/>
        </w:rPr>
      </w:pPr>
      <w:r w:rsidRPr="00397C65">
        <w:rPr>
          <w:rFonts w:cs="Arial"/>
          <w:szCs w:val="22"/>
        </w:rPr>
        <w:t>Walutą płatności jest złoty polski (PLN).</w:t>
      </w:r>
    </w:p>
    <w:p w:rsidR="00C3766C" w:rsidRPr="00305A17" w:rsidRDefault="00C3766C" w:rsidP="00305A17">
      <w:pPr>
        <w:pStyle w:val="Akapitzlist"/>
        <w:numPr>
          <w:ilvl w:val="0"/>
          <w:numId w:val="3"/>
        </w:numPr>
        <w:tabs>
          <w:tab w:val="left" w:pos="284"/>
        </w:tabs>
        <w:spacing w:after="0" w:line="240" w:lineRule="auto"/>
        <w:ind w:left="284" w:hanging="284"/>
        <w:jc w:val="both"/>
        <w:rPr>
          <w:rFonts w:cs="Arial"/>
          <w:bCs/>
          <w:iCs/>
          <w:szCs w:val="22"/>
        </w:rPr>
      </w:pPr>
      <w:r>
        <w:rPr>
          <w:szCs w:val="22"/>
        </w:rPr>
        <w:t xml:space="preserve">Płatność wynagrodzenia zostanie dokonana przez Zamawiającego w terminie </w:t>
      </w:r>
      <w:r w:rsidRPr="00C75A4E">
        <w:rPr>
          <w:b/>
          <w:szCs w:val="22"/>
        </w:rPr>
        <w:t>do 30 dni</w:t>
      </w:r>
      <w:r w:rsidRPr="00C75A4E">
        <w:rPr>
          <w:szCs w:val="22"/>
        </w:rPr>
        <w:t xml:space="preserve"> od d</w:t>
      </w:r>
      <w:r>
        <w:rPr>
          <w:szCs w:val="22"/>
        </w:rPr>
        <w:t>nia</w:t>
      </w:r>
      <w:r w:rsidRPr="00C75A4E">
        <w:rPr>
          <w:szCs w:val="22"/>
        </w:rPr>
        <w:t xml:space="preserve"> otrzymania prawidłowo wystawionej faktury VA</w:t>
      </w:r>
      <w:r w:rsidRPr="00C75A4E">
        <w:rPr>
          <w:rFonts w:cs="Arial"/>
          <w:szCs w:val="22"/>
          <w:lang w:eastAsia="pl-PL"/>
        </w:rPr>
        <w:t>T.</w:t>
      </w:r>
    </w:p>
    <w:p w:rsidR="00C3766C" w:rsidRPr="00397C65" w:rsidRDefault="00C3766C" w:rsidP="00FE424E">
      <w:pPr>
        <w:pStyle w:val="Akapitzlist"/>
        <w:numPr>
          <w:ilvl w:val="0"/>
          <w:numId w:val="3"/>
        </w:numPr>
        <w:tabs>
          <w:tab w:val="left" w:pos="284"/>
        </w:tabs>
        <w:spacing w:after="0" w:line="240" w:lineRule="auto"/>
        <w:ind w:left="284" w:hanging="284"/>
        <w:jc w:val="both"/>
        <w:rPr>
          <w:rFonts w:cs="Arial"/>
          <w:bCs/>
          <w:iCs/>
          <w:szCs w:val="22"/>
        </w:rPr>
      </w:pPr>
      <w:r w:rsidRPr="00397C65">
        <w:rPr>
          <w:szCs w:val="22"/>
        </w:rPr>
        <w:t>Wynagrodzenie płatne będzie na konto Wykonawcy wskazane na fakturze VAT. Za datę dokonania płatności uznaje się datę obciążenia rachunku Zamawiającego.</w:t>
      </w:r>
    </w:p>
    <w:p w:rsidR="00C3766C" w:rsidRPr="00397C65" w:rsidRDefault="00C3766C" w:rsidP="00FE424E">
      <w:pPr>
        <w:pStyle w:val="Akapitzlist"/>
        <w:numPr>
          <w:ilvl w:val="0"/>
          <w:numId w:val="3"/>
        </w:numPr>
        <w:tabs>
          <w:tab w:val="left" w:pos="284"/>
        </w:tabs>
        <w:spacing w:after="0" w:line="240" w:lineRule="auto"/>
        <w:ind w:left="284" w:hanging="284"/>
        <w:jc w:val="both"/>
        <w:rPr>
          <w:rFonts w:cs="Arial"/>
          <w:szCs w:val="22"/>
        </w:rPr>
      </w:pPr>
      <w:r w:rsidRPr="00397C65">
        <w:rPr>
          <w:rFonts w:cs="Arial"/>
          <w:szCs w:val="22"/>
        </w:rPr>
        <w:t xml:space="preserve">Wysokość wynagrodzenia określona w ust. 1 </w:t>
      </w:r>
      <w:r w:rsidRPr="00397C65">
        <w:rPr>
          <w:rFonts w:cs="Arial"/>
          <w:bCs/>
          <w:iCs/>
          <w:szCs w:val="22"/>
        </w:rPr>
        <w:t xml:space="preserve">uwzględnia wszelkie koszty Wykonawcy </w:t>
      </w:r>
      <w:r w:rsidRPr="00397C65">
        <w:rPr>
          <w:rFonts w:cs="Arial"/>
          <w:szCs w:val="22"/>
        </w:rPr>
        <w:t>związane z wykonaniem przedmiotu Umowy,</w:t>
      </w:r>
      <w:r w:rsidRPr="00397C65">
        <w:rPr>
          <w:szCs w:val="22"/>
        </w:rPr>
        <w:t xml:space="preserve"> wskazanych w SIWZ oraz niniejszej Umowie</w:t>
      </w:r>
      <w:r w:rsidRPr="00397C65">
        <w:rPr>
          <w:rFonts w:cs="Arial"/>
          <w:szCs w:val="22"/>
        </w:rPr>
        <w:t xml:space="preserve">, w tym koszty transportu, załadunku, rozładunku, koszty szkoleń, serwisu gwarancyjnego oraz koszty </w:t>
      </w:r>
      <w:r w:rsidRPr="00397C65">
        <w:rPr>
          <w:szCs w:val="22"/>
        </w:rPr>
        <w:t>wszystkich czynności niezbędnych do wdrożenia infrastruktury umożliwiających jej sprawne funkcjonowanie.</w:t>
      </w:r>
    </w:p>
    <w:p w:rsidR="00C3766C" w:rsidRPr="00397C65" w:rsidRDefault="00C3766C" w:rsidP="0085748B">
      <w:pPr>
        <w:pStyle w:val="Akapitzlist"/>
        <w:numPr>
          <w:ilvl w:val="0"/>
          <w:numId w:val="3"/>
        </w:numPr>
        <w:tabs>
          <w:tab w:val="left" w:pos="284"/>
        </w:tabs>
        <w:spacing w:after="0" w:line="240" w:lineRule="auto"/>
        <w:ind w:left="284" w:hanging="284"/>
        <w:jc w:val="both"/>
        <w:rPr>
          <w:rFonts w:cs="Arial"/>
          <w:bCs/>
          <w:iCs/>
          <w:szCs w:val="22"/>
        </w:rPr>
      </w:pPr>
      <w:r w:rsidRPr="00397C65">
        <w:rPr>
          <w:rFonts w:cs="Tahoma"/>
          <w:szCs w:val="22"/>
        </w:rPr>
        <w:t xml:space="preserve">Zmiana okresu realizacji przedmiotu umowy, o którym mowa w </w:t>
      </w:r>
      <w:r w:rsidRPr="00397C65">
        <w:rPr>
          <w:rFonts w:cs="Arial"/>
          <w:bCs/>
          <w:iCs/>
          <w:szCs w:val="22"/>
        </w:rPr>
        <w:t xml:space="preserve">§ </w:t>
      </w:r>
      <w:r>
        <w:rPr>
          <w:rFonts w:cs="Arial"/>
          <w:bCs/>
          <w:iCs/>
          <w:szCs w:val="22"/>
        </w:rPr>
        <w:t>3</w:t>
      </w:r>
      <w:r w:rsidRPr="00397C65">
        <w:rPr>
          <w:rFonts w:cs="Arial"/>
          <w:bCs/>
          <w:iCs/>
          <w:szCs w:val="22"/>
        </w:rPr>
        <w:t xml:space="preserve"> </w:t>
      </w:r>
      <w:r w:rsidRPr="00397C65">
        <w:rPr>
          <w:rFonts w:cs="Arial"/>
          <w:szCs w:val="22"/>
        </w:rPr>
        <w:t xml:space="preserve">ust. 1, </w:t>
      </w:r>
      <w:r w:rsidRPr="00397C65">
        <w:rPr>
          <w:rFonts w:cs="Tahoma"/>
          <w:szCs w:val="22"/>
        </w:rPr>
        <w:t xml:space="preserve">pozostaje bez wpływu na zmianę wysokości wynagrodzenia Wykonawcy </w:t>
      </w:r>
      <w:r w:rsidRPr="00397C65">
        <w:rPr>
          <w:rFonts w:cs="Arial"/>
          <w:szCs w:val="22"/>
        </w:rPr>
        <w:t>określonego w ust. 1</w:t>
      </w:r>
      <w:r w:rsidRPr="00397C65">
        <w:rPr>
          <w:rFonts w:cs="Tahoma"/>
          <w:szCs w:val="22"/>
        </w:rPr>
        <w:t xml:space="preserve">. </w:t>
      </w:r>
    </w:p>
    <w:p w:rsidR="00C3766C" w:rsidRPr="00397C65" w:rsidRDefault="00C3766C" w:rsidP="00FE424E">
      <w:pPr>
        <w:tabs>
          <w:tab w:val="left" w:pos="284"/>
        </w:tabs>
        <w:spacing w:after="0" w:line="240" w:lineRule="auto"/>
        <w:jc w:val="center"/>
        <w:rPr>
          <w:rFonts w:cs="Arial"/>
          <w:b/>
          <w:bCs/>
          <w:iCs/>
        </w:rPr>
      </w:pPr>
    </w:p>
    <w:p w:rsidR="00C3766C" w:rsidRPr="00397C65" w:rsidRDefault="00C3766C" w:rsidP="00FE424E">
      <w:pPr>
        <w:tabs>
          <w:tab w:val="left" w:pos="284"/>
        </w:tabs>
        <w:spacing w:after="0" w:line="240" w:lineRule="auto"/>
        <w:jc w:val="center"/>
        <w:rPr>
          <w:rFonts w:cs="Arial"/>
          <w:b/>
          <w:bCs/>
          <w:iCs/>
        </w:rPr>
      </w:pPr>
      <w:r w:rsidRPr="00397C65">
        <w:rPr>
          <w:rFonts w:cs="Arial"/>
          <w:b/>
          <w:bCs/>
          <w:iCs/>
        </w:rPr>
        <w:t>§ 7</w:t>
      </w:r>
    </w:p>
    <w:p w:rsidR="00C3766C" w:rsidRPr="00397C65" w:rsidRDefault="00C3766C" w:rsidP="00FE424E">
      <w:pPr>
        <w:tabs>
          <w:tab w:val="left" w:pos="284"/>
        </w:tabs>
        <w:spacing w:after="0" w:line="240" w:lineRule="auto"/>
        <w:jc w:val="center"/>
        <w:rPr>
          <w:rFonts w:cs="Arial"/>
          <w:b/>
          <w:bCs/>
          <w:iCs/>
        </w:rPr>
      </w:pPr>
      <w:r w:rsidRPr="00397C65">
        <w:rPr>
          <w:b/>
          <w:bCs/>
          <w:iCs/>
        </w:rPr>
        <w:t>Odbiór przedmiotu zamówienia</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Wykonawca dostarczy przedmiot Umowy zgodnie z uzgodnionym HRU. Wykonawca zawiadomi Zamawiającego o planowanym terminie dostarczenia przedmiotu umowy (data, godzina) z co najmniej </w:t>
      </w:r>
      <w:r w:rsidRPr="00397C65">
        <w:rPr>
          <w:rFonts w:ascii="Calibri" w:hAnsi="Calibri"/>
          <w:b/>
          <w:color w:val="auto"/>
          <w:sz w:val="22"/>
          <w:szCs w:val="22"/>
        </w:rPr>
        <w:t>3-dniowym</w:t>
      </w:r>
      <w:r w:rsidRPr="00397C65">
        <w:rPr>
          <w:rFonts w:ascii="Calibri" w:hAnsi="Calibri"/>
          <w:color w:val="auto"/>
          <w:sz w:val="22"/>
          <w:szCs w:val="22"/>
        </w:rPr>
        <w:t xml:space="preserve"> wyprzedzeniem. Niezbędna jest akceptacja terminu przez Zamawiającego.</w:t>
      </w:r>
    </w:p>
    <w:p w:rsidR="00C3766C" w:rsidRPr="00397C65" w:rsidRDefault="00C3766C" w:rsidP="00326EA0">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Odbiór przedmiotu umowy zostanie podzielony na dwa etapy: </w:t>
      </w:r>
      <w:r w:rsidRPr="00397C65">
        <w:rPr>
          <w:rFonts w:ascii="Calibri" w:hAnsi="Calibri"/>
          <w:b/>
          <w:color w:val="auto"/>
          <w:sz w:val="22"/>
          <w:szCs w:val="22"/>
        </w:rPr>
        <w:t>odbiór ilościowy i odbiór jakościowy.</w:t>
      </w:r>
      <w:r w:rsidRPr="00397C65">
        <w:rPr>
          <w:rFonts w:ascii="Calibri" w:hAnsi="Calibri"/>
          <w:color w:val="auto"/>
          <w:sz w:val="22"/>
          <w:szCs w:val="22"/>
        </w:rPr>
        <w:t xml:space="preserve"> </w:t>
      </w:r>
    </w:p>
    <w:p w:rsidR="00C3766C" w:rsidRPr="00397C65" w:rsidRDefault="00C3766C" w:rsidP="00306DCD">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Strony postanawiają, że potwierdzenie faktu dostarczenia/odbioru przedmiotu umowy zostanie dokonane </w:t>
      </w:r>
      <w:r w:rsidRPr="00397C65">
        <w:rPr>
          <w:rFonts w:ascii="Calibri" w:hAnsi="Calibri"/>
          <w:b/>
          <w:color w:val="auto"/>
          <w:sz w:val="22"/>
          <w:szCs w:val="22"/>
        </w:rPr>
        <w:t>Protokołem odbioru ilościowego.</w:t>
      </w:r>
      <w:r w:rsidRPr="00397C65">
        <w:rPr>
          <w:rFonts w:ascii="Calibri" w:hAnsi="Calibri"/>
          <w:color w:val="auto"/>
          <w:sz w:val="22"/>
          <w:szCs w:val="22"/>
        </w:rPr>
        <w:t xml:space="preserve"> Wzór Protokołu stanowi </w:t>
      </w:r>
      <w:r w:rsidRPr="00397C65">
        <w:rPr>
          <w:rFonts w:ascii="Calibri" w:hAnsi="Calibri"/>
          <w:b/>
          <w:color w:val="auto"/>
          <w:sz w:val="22"/>
          <w:szCs w:val="22"/>
        </w:rPr>
        <w:t>załącznik nr 2</w:t>
      </w:r>
      <w:r w:rsidRPr="00397C65">
        <w:rPr>
          <w:rFonts w:ascii="Calibri" w:hAnsi="Calibri"/>
          <w:color w:val="auto"/>
          <w:sz w:val="22"/>
          <w:szCs w:val="22"/>
        </w:rPr>
        <w:t xml:space="preserve"> do niniejszej Umowy.</w:t>
      </w:r>
    </w:p>
    <w:p w:rsidR="00C3766C" w:rsidRPr="00397C65" w:rsidRDefault="00C3766C" w:rsidP="00053A36">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Wraz z przedmiotem umowy Wykonawca dostarczy instrukcję obsługi dla każdego egzemplarza Sprzętu  oraz dokumenty gwarancyjne wystawione przez producenta.</w:t>
      </w:r>
    </w:p>
    <w:p w:rsidR="00C3766C" w:rsidRPr="00397C65" w:rsidRDefault="00C3766C" w:rsidP="00053A36">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Przez odbiór ilościowy Strony uznają w szczególności sprawdzenie kompletności dostawy rozumianej jako dostarczenie sprzętu zapieczętowanego w sposób uniemożliwiający bezśladowe usuwanie części składowych poszczególnych elementów dostawy, ilości dostarczonego sprzętu komputerowego, numerów fabrycznych dostarczonych urządzeń oraz stwierdzeniu braków i/lub uszkodzeń mechanicznych.</w:t>
      </w:r>
    </w:p>
    <w:p w:rsidR="00C3766C" w:rsidRPr="00397C65" w:rsidRDefault="00C3766C" w:rsidP="0023797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Zamawiający może odmówić przyjęcia dostawy w całości lub w części, bez jakichkolwiek roszczeń finansowych ze strony Wykonawcy z tym związanych, jeżeli: </w:t>
      </w:r>
    </w:p>
    <w:p w:rsidR="00C3766C" w:rsidRPr="00397C65" w:rsidRDefault="00C3766C" w:rsidP="0023797E">
      <w:pPr>
        <w:pStyle w:val="Default"/>
        <w:numPr>
          <w:ilvl w:val="0"/>
          <w:numId w:val="32"/>
        </w:numPr>
        <w:tabs>
          <w:tab w:val="left" w:pos="284"/>
        </w:tabs>
        <w:ind w:left="993"/>
        <w:jc w:val="both"/>
        <w:rPr>
          <w:rFonts w:ascii="Calibri" w:hAnsi="Calibri"/>
          <w:color w:val="auto"/>
          <w:sz w:val="22"/>
          <w:szCs w:val="22"/>
        </w:rPr>
      </w:pPr>
      <w:r w:rsidRPr="00397C65">
        <w:rPr>
          <w:rFonts w:ascii="Calibri" w:hAnsi="Calibri"/>
          <w:color w:val="auto"/>
          <w:sz w:val="22"/>
          <w:szCs w:val="22"/>
        </w:rPr>
        <w:t xml:space="preserve">termin dostawy nie był z nim uprzednio uzgodniony; </w:t>
      </w:r>
    </w:p>
    <w:p w:rsidR="00C3766C" w:rsidRPr="00397C65" w:rsidRDefault="00C3766C" w:rsidP="0023797E">
      <w:pPr>
        <w:pStyle w:val="Default"/>
        <w:numPr>
          <w:ilvl w:val="0"/>
          <w:numId w:val="32"/>
        </w:numPr>
        <w:tabs>
          <w:tab w:val="left" w:pos="284"/>
        </w:tabs>
        <w:ind w:left="993"/>
        <w:jc w:val="both"/>
        <w:rPr>
          <w:rFonts w:ascii="Calibri" w:hAnsi="Calibri"/>
          <w:color w:val="auto"/>
          <w:sz w:val="22"/>
          <w:szCs w:val="22"/>
        </w:rPr>
      </w:pPr>
      <w:r w:rsidRPr="00397C65">
        <w:rPr>
          <w:rFonts w:ascii="Calibri" w:hAnsi="Calibri"/>
          <w:color w:val="auto"/>
          <w:sz w:val="22"/>
          <w:szCs w:val="22"/>
        </w:rPr>
        <w:lastRenderedPageBreak/>
        <w:t xml:space="preserve">przedmiot umowy nie został dostarczony </w:t>
      </w:r>
      <w:r w:rsidRPr="00397C65">
        <w:rPr>
          <w:rFonts w:ascii="Calibri" w:hAnsi="Calibri"/>
          <w:color w:val="auto"/>
          <w:sz w:val="22"/>
          <w:szCs w:val="22"/>
          <w:lang w:eastAsia="pl-PL"/>
        </w:rPr>
        <w:t>w oryginalnych opakowaniach producenta, na których widoczne jest logo i nazwa producenta, opis zawartości i numer katalogowy.</w:t>
      </w:r>
    </w:p>
    <w:p w:rsidR="00C3766C" w:rsidRPr="00397C65" w:rsidRDefault="00C3766C" w:rsidP="0023797E">
      <w:pPr>
        <w:pStyle w:val="Default"/>
        <w:numPr>
          <w:ilvl w:val="0"/>
          <w:numId w:val="32"/>
        </w:numPr>
        <w:tabs>
          <w:tab w:val="left" w:pos="284"/>
        </w:tabs>
        <w:ind w:left="993"/>
        <w:jc w:val="both"/>
        <w:rPr>
          <w:rFonts w:ascii="Calibri" w:hAnsi="Calibri"/>
          <w:color w:val="auto"/>
          <w:sz w:val="22"/>
          <w:szCs w:val="22"/>
        </w:rPr>
      </w:pPr>
      <w:r w:rsidRPr="00397C65">
        <w:rPr>
          <w:rFonts w:ascii="Calibri" w:hAnsi="Calibri"/>
          <w:color w:val="auto"/>
          <w:sz w:val="22"/>
          <w:szCs w:val="22"/>
        </w:rPr>
        <w:t xml:space="preserve">przedmiot umowy nie jest fabrycznie nowy, kompletny, zapieczętowany w sposób uniemożliwiający bezśladowe usuwanie części składowych poszczególnych elementów dostawy. </w:t>
      </w:r>
    </w:p>
    <w:p w:rsidR="00C3766C" w:rsidRPr="00397C65" w:rsidRDefault="00C3766C" w:rsidP="0023797E">
      <w:pPr>
        <w:pStyle w:val="Default"/>
        <w:numPr>
          <w:ilvl w:val="0"/>
          <w:numId w:val="32"/>
        </w:numPr>
        <w:tabs>
          <w:tab w:val="left" w:pos="284"/>
        </w:tabs>
        <w:ind w:left="993"/>
        <w:jc w:val="both"/>
        <w:rPr>
          <w:rFonts w:ascii="Calibri" w:hAnsi="Calibri"/>
          <w:color w:val="auto"/>
          <w:sz w:val="22"/>
          <w:szCs w:val="22"/>
        </w:rPr>
      </w:pPr>
      <w:r w:rsidRPr="00397C65">
        <w:rPr>
          <w:rFonts w:ascii="Calibri" w:hAnsi="Calibri"/>
          <w:color w:val="auto"/>
          <w:sz w:val="22"/>
          <w:szCs w:val="22"/>
        </w:rPr>
        <w:t>Ilość dostarczonej infrastruktury nie jest zgodna z SIWZ i Umową;</w:t>
      </w:r>
    </w:p>
    <w:p w:rsidR="00C3766C" w:rsidRPr="00397C65" w:rsidRDefault="00C3766C" w:rsidP="0023797E">
      <w:pPr>
        <w:pStyle w:val="Default"/>
        <w:numPr>
          <w:ilvl w:val="0"/>
          <w:numId w:val="32"/>
        </w:numPr>
        <w:tabs>
          <w:tab w:val="left" w:pos="284"/>
        </w:tabs>
        <w:ind w:left="993"/>
        <w:jc w:val="both"/>
        <w:rPr>
          <w:rFonts w:ascii="Calibri" w:hAnsi="Calibri"/>
          <w:color w:val="auto"/>
          <w:sz w:val="22"/>
          <w:szCs w:val="22"/>
        </w:rPr>
      </w:pPr>
      <w:r w:rsidRPr="00397C65">
        <w:rPr>
          <w:rFonts w:ascii="Calibri" w:hAnsi="Calibri"/>
          <w:color w:val="auto"/>
          <w:sz w:val="22"/>
          <w:szCs w:val="22"/>
        </w:rPr>
        <w:t xml:space="preserve">wystąpiły </w:t>
      </w:r>
      <w:r>
        <w:rPr>
          <w:rFonts w:ascii="Calibri" w:hAnsi="Calibri"/>
          <w:color w:val="auto"/>
          <w:sz w:val="22"/>
          <w:szCs w:val="22"/>
        </w:rPr>
        <w:t>braki i uszkodzenia mechaniczne.</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Odmowa dokonania odbioru ilościowego przez Zamawiającego nie przedłuża terminu, o którym mowa w </w:t>
      </w:r>
      <w:r w:rsidRPr="00397C65">
        <w:rPr>
          <w:rFonts w:ascii="Calibri" w:hAnsi="Calibri"/>
          <w:bCs/>
          <w:iCs/>
          <w:color w:val="auto"/>
          <w:sz w:val="22"/>
          <w:szCs w:val="22"/>
        </w:rPr>
        <w:t xml:space="preserve">§ </w:t>
      </w:r>
      <w:r>
        <w:rPr>
          <w:rFonts w:ascii="Calibri" w:hAnsi="Calibri"/>
          <w:bCs/>
          <w:iCs/>
          <w:color w:val="auto"/>
          <w:sz w:val="22"/>
          <w:szCs w:val="22"/>
        </w:rPr>
        <w:t>3</w:t>
      </w:r>
      <w:r w:rsidRPr="00397C65">
        <w:rPr>
          <w:rFonts w:ascii="Calibri" w:hAnsi="Calibri"/>
          <w:bCs/>
          <w:iCs/>
          <w:color w:val="auto"/>
          <w:sz w:val="22"/>
          <w:szCs w:val="22"/>
        </w:rPr>
        <w:t xml:space="preserve"> ust 1. </w:t>
      </w:r>
    </w:p>
    <w:p w:rsidR="00C3766C" w:rsidRPr="00397C65" w:rsidRDefault="00C3766C" w:rsidP="0023797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W przypadku odmowy przez Zamawiającego odbioru ilościowego części lub całości przedmiotu Umowy, Wykonawca jest zobowiązany do dostarczenia infrastruktury zgodnej z Umową w terminie </w:t>
      </w:r>
      <w:r w:rsidRPr="00397C65">
        <w:rPr>
          <w:rFonts w:ascii="Calibri" w:hAnsi="Calibri"/>
          <w:b/>
          <w:color w:val="auto"/>
          <w:sz w:val="22"/>
          <w:szCs w:val="22"/>
        </w:rPr>
        <w:t>do 3 dni roboczych</w:t>
      </w:r>
      <w:r w:rsidRPr="00397C65">
        <w:rPr>
          <w:rFonts w:ascii="Calibri" w:hAnsi="Calibri"/>
          <w:color w:val="auto"/>
          <w:sz w:val="22"/>
          <w:szCs w:val="22"/>
        </w:rPr>
        <w:t xml:space="preserve"> od dnia odmowy dokonania odbioru części lub całości przedmiotu umowy wynikającego z Protokołu odbioru ilościowego (z uwagami).</w:t>
      </w:r>
    </w:p>
    <w:p w:rsidR="00C3766C" w:rsidRPr="00397C65" w:rsidRDefault="00C3766C" w:rsidP="0023797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 </w:t>
      </w:r>
      <w:r w:rsidRPr="00397C65">
        <w:rPr>
          <w:rFonts w:ascii="Calibri" w:hAnsi="Calibri"/>
          <w:b/>
          <w:color w:val="auto"/>
          <w:sz w:val="22"/>
          <w:szCs w:val="22"/>
        </w:rPr>
        <w:t>Odbiór jakościowy</w:t>
      </w:r>
      <w:r w:rsidRPr="00397C65">
        <w:rPr>
          <w:rFonts w:ascii="Calibri" w:hAnsi="Calibri"/>
          <w:color w:val="auto"/>
          <w:sz w:val="22"/>
          <w:szCs w:val="22"/>
        </w:rPr>
        <w:t xml:space="preserve"> zostanie potwierdzony podpisaniem przez obie Strony </w:t>
      </w:r>
      <w:r w:rsidRPr="00397C65">
        <w:rPr>
          <w:rFonts w:ascii="Calibri" w:hAnsi="Calibri"/>
          <w:b/>
          <w:color w:val="auto"/>
          <w:sz w:val="22"/>
          <w:szCs w:val="22"/>
        </w:rPr>
        <w:t>Protokołu odbioru jakościowego (odbiór końcowy)</w:t>
      </w:r>
      <w:r w:rsidRPr="00397C65">
        <w:rPr>
          <w:rFonts w:ascii="Calibri" w:hAnsi="Calibri"/>
          <w:color w:val="auto"/>
          <w:sz w:val="22"/>
          <w:szCs w:val="22"/>
        </w:rPr>
        <w:t xml:space="preserve">, </w:t>
      </w:r>
      <w:r w:rsidRPr="00397C65">
        <w:rPr>
          <w:rFonts w:ascii="Calibri" w:hAnsi="Calibri" w:cs="Times New Roman"/>
          <w:color w:val="auto"/>
          <w:sz w:val="22"/>
          <w:szCs w:val="22"/>
          <w:lang w:eastAsia="pl-PL"/>
        </w:rPr>
        <w:t xml:space="preserve">którego wzór stanowi </w:t>
      </w:r>
      <w:r w:rsidRPr="00397C65">
        <w:rPr>
          <w:rFonts w:ascii="Calibri" w:hAnsi="Calibri" w:cs="Times New Roman"/>
          <w:b/>
          <w:color w:val="auto"/>
          <w:sz w:val="22"/>
          <w:szCs w:val="22"/>
          <w:lang w:eastAsia="pl-PL"/>
        </w:rPr>
        <w:t>Załącznik nr 3</w:t>
      </w:r>
      <w:r w:rsidRPr="00397C65">
        <w:rPr>
          <w:rFonts w:ascii="Calibri" w:hAnsi="Calibri" w:cs="Times New Roman"/>
          <w:color w:val="auto"/>
          <w:sz w:val="22"/>
          <w:szCs w:val="22"/>
          <w:lang w:eastAsia="pl-PL"/>
        </w:rPr>
        <w:t xml:space="preserve"> do Umowy.</w:t>
      </w:r>
    </w:p>
    <w:p w:rsidR="00C3766C" w:rsidRPr="00EE3830" w:rsidRDefault="00C3766C" w:rsidP="00EE3830">
      <w:pPr>
        <w:pStyle w:val="Default"/>
        <w:numPr>
          <w:ilvl w:val="0"/>
          <w:numId w:val="4"/>
        </w:numPr>
        <w:tabs>
          <w:tab w:val="left" w:pos="284"/>
        </w:tabs>
        <w:ind w:left="284" w:hanging="284"/>
        <w:jc w:val="both"/>
        <w:rPr>
          <w:rFonts w:ascii="Calibri" w:hAnsi="Calibri"/>
          <w:color w:val="auto"/>
          <w:sz w:val="22"/>
          <w:szCs w:val="22"/>
        </w:rPr>
      </w:pPr>
      <w:r w:rsidRPr="00EE3830">
        <w:rPr>
          <w:rFonts w:ascii="Calibri" w:hAnsi="Calibri"/>
          <w:color w:val="auto"/>
          <w:sz w:val="22"/>
          <w:szCs w:val="22"/>
        </w:rPr>
        <w:t xml:space="preserve">Zamawiający dokona </w:t>
      </w:r>
      <w:r w:rsidRPr="00EE3830">
        <w:rPr>
          <w:rFonts w:ascii="Calibri" w:hAnsi="Calibri"/>
          <w:b/>
          <w:color w:val="auto"/>
          <w:sz w:val="22"/>
          <w:szCs w:val="22"/>
        </w:rPr>
        <w:t xml:space="preserve">odbioru jakościowego </w:t>
      </w:r>
      <w:r w:rsidRPr="00EE3830">
        <w:rPr>
          <w:rFonts w:ascii="Calibri" w:hAnsi="Calibri"/>
          <w:color w:val="auto"/>
          <w:sz w:val="22"/>
          <w:szCs w:val="22"/>
        </w:rPr>
        <w:t xml:space="preserve">przedmiotu umowy w terminie </w:t>
      </w:r>
      <w:r w:rsidRPr="00EE3830">
        <w:rPr>
          <w:rFonts w:ascii="Calibri" w:hAnsi="Calibri"/>
          <w:b/>
          <w:color w:val="auto"/>
          <w:sz w:val="22"/>
          <w:szCs w:val="22"/>
        </w:rPr>
        <w:t xml:space="preserve">do 5 dni roboczych </w:t>
      </w:r>
      <w:r w:rsidRPr="00EE3830">
        <w:rPr>
          <w:rFonts w:ascii="Calibri" w:hAnsi="Calibri"/>
          <w:color w:val="auto"/>
          <w:sz w:val="22"/>
          <w:szCs w:val="22"/>
        </w:rPr>
        <w:t>od dnia dokonania odbioru ilościowego.</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Przez odbiór jakościowy Strony uznają w szczególności sprawdzenie cech przedmiotu umowy i porównanie ich z cechami podanymi w Umowie i Opisie Przedmiotu Zamówienia, sprawdzenie cech deklarowanych przez producenta, czy Wykonawca wykonał wszystkie czynności przewidziane Umową, w tym </w:t>
      </w:r>
      <w:r>
        <w:rPr>
          <w:rFonts w:ascii="Calibri" w:hAnsi="Calibri"/>
          <w:color w:val="auto"/>
          <w:sz w:val="22"/>
          <w:szCs w:val="22"/>
        </w:rPr>
        <w:t xml:space="preserve">dokonał wdrożenia zgodnie z OPZ, </w:t>
      </w:r>
      <w:r w:rsidRPr="00397C65">
        <w:rPr>
          <w:rFonts w:ascii="Calibri" w:hAnsi="Calibri"/>
          <w:color w:val="auto"/>
          <w:sz w:val="22"/>
          <w:szCs w:val="22"/>
        </w:rPr>
        <w:t xml:space="preserve">dostarczył wszystkie materiały i informacje dotyczące zasad gwarancji sprzętu oraz dokumentację przewidzianą Umową oraz sprawdzenie, czy przyjmowany Sprzęt spełnia wymagania Umowy i ma odpowiednią jakość. </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lang w:eastAsia="pl-PL"/>
        </w:rPr>
        <w:t xml:space="preserve">Podstawą odbioru jakościowego </w:t>
      </w:r>
      <w:r w:rsidRPr="00397C65">
        <w:rPr>
          <w:rFonts w:ascii="Calibri" w:hAnsi="Calibri"/>
          <w:color w:val="auto"/>
          <w:sz w:val="22"/>
          <w:szCs w:val="22"/>
        </w:rPr>
        <w:t xml:space="preserve">(odbioru końcowego) </w:t>
      </w:r>
      <w:r w:rsidRPr="00397C65">
        <w:rPr>
          <w:rFonts w:ascii="Calibri" w:hAnsi="Calibri"/>
          <w:color w:val="auto"/>
          <w:sz w:val="22"/>
          <w:szCs w:val="22"/>
          <w:lang w:eastAsia="pl-PL"/>
        </w:rPr>
        <w:t xml:space="preserve">przedmiotu </w:t>
      </w:r>
      <w:r w:rsidRPr="00397C65">
        <w:rPr>
          <w:rFonts w:ascii="Calibri" w:hAnsi="Calibri"/>
          <w:bCs/>
          <w:iCs/>
          <w:color w:val="auto"/>
          <w:sz w:val="22"/>
          <w:szCs w:val="22"/>
        </w:rPr>
        <w:t xml:space="preserve">umowy </w:t>
      </w:r>
      <w:r w:rsidRPr="00397C65">
        <w:rPr>
          <w:rFonts w:ascii="Calibri" w:hAnsi="Calibri"/>
          <w:color w:val="auto"/>
          <w:sz w:val="22"/>
          <w:szCs w:val="22"/>
          <w:lang w:eastAsia="pl-PL"/>
        </w:rPr>
        <w:t xml:space="preserve">oraz rozliczenia z Wykonawcą będzie </w:t>
      </w:r>
      <w:r w:rsidRPr="00397C65">
        <w:rPr>
          <w:rFonts w:ascii="Calibri" w:hAnsi="Calibri"/>
          <w:color w:val="auto"/>
          <w:sz w:val="22"/>
          <w:szCs w:val="22"/>
        </w:rPr>
        <w:t>spełnienie przez Wykonawcę na rzecz Zamawiającego świadczeń wynikających z umowy i OPZ (z wyjątkiem postanowień określających obowiązki w zakresie gwarancji, oraz serwisu pogwarancyjnego).</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Jeżeli dostarczony przez Wykonawcę przedmiot umowy nie spełnia cech odbioru jakościowego</w:t>
      </w:r>
      <w:r>
        <w:rPr>
          <w:rFonts w:ascii="Calibri" w:hAnsi="Calibri"/>
          <w:color w:val="auto"/>
          <w:sz w:val="22"/>
          <w:szCs w:val="22"/>
        </w:rPr>
        <w:t>,</w:t>
      </w:r>
      <w:r w:rsidRPr="00397C65">
        <w:rPr>
          <w:rFonts w:ascii="Calibri" w:hAnsi="Calibri"/>
          <w:color w:val="auto"/>
          <w:sz w:val="22"/>
          <w:szCs w:val="22"/>
        </w:rPr>
        <w:t xml:space="preserve"> o którym mowa w ust. 1</w:t>
      </w:r>
      <w:r>
        <w:rPr>
          <w:rFonts w:ascii="Calibri" w:hAnsi="Calibri"/>
          <w:color w:val="auto"/>
          <w:sz w:val="22"/>
          <w:szCs w:val="22"/>
        </w:rPr>
        <w:t>1</w:t>
      </w:r>
      <w:r w:rsidRPr="00397C65">
        <w:rPr>
          <w:rFonts w:ascii="Calibri" w:hAnsi="Calibri"/>
          <w:color w:val="auto"/>
          <w:sz w:val="22"/>
          <w:szCs w:val="22"/>
        </w:rPr>
        <w:t xml:space="preserve"> i 1</w:t>
      </w:r>
      <w:r>
        <w:rPr>
          <w:rFonts w:ascii="Calibri" w:hAnsi="Calibri"/>
          <w:color w:val="auto"/>
          <w:sz w:val="22"/>
          <w:szCs w:val="22"/>
        </w:rPr>
        <w:t>2</w:t>
      </w:r>
      <w:r w:rsidRPr="00397C65">
        <w:rPr>
          <w:rFonts w:ascii="Calibri" w:hAnsi="Calibri"/>
          <w:color w:val="auto"/>
          <w:sz w:val="22"/>
          <w:szCs w:val="22"/>
        </w:rPr>
        <w:t xml:space="preserve">,  Zamawiający odmówi dokonania odbioru jakościowego. </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Odmowa dokonania odbioru jakościowego przez Zamawiającego nie przedłuża terminu, o którym mowa w </w:t>
      </w:r>
      <w:r w:rsidRPr="00397C65">
        <w:rPr>
          <w:rFonts w:ascii="Calibri" w:hAnsi="Calibri"/>
          <w:bCs/>
          <w:iCs/>
          <w:color w:val="auto"/>
          <w:sz w:val="22"/>
          <w:szCs w:val="22"/>
        </w:rPr>
        <w:t xml:space="preserve">§ </w:t>
      </w:r>
      <w:r>
        <w:rPr>
          <w:rFonts w:ascii="Calibri" w:hAnsi="Calibri"/>
          <w:bCs/>
          <w:iCs/>
          <w:color w:val="auto"/>
          <w:sz w:val="22"/>
          <w:szCs w:val="22"/>
        </w:rPr>
        <w:t>3</w:t>
      </w:r>
      <w:r w:rsidRPr="00397C65">
        <w:rPr>
          <w:rFonts w:ascii="Calibri" w:hAnsi="Calibri"/>
          <w:bCs/>
          <w:iCs/>
          <w:color w:val="auto"/>
          <w:sz w:val="22"/>
          <w:szCs w:val="22"/>
        </w:rPr>
        <w:t xml:space="preserve"> ust 1.  </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W przypadku odmowy dokonania odbioru jakościowego, Wykonawca jest zobowiązany do </w:t>
      </w:r>
      <w:r>
        <w:rPr>
          <w:rFonts w:ascii="Calibri" w:hAnsi="Calibri"/>
          <w:color w:val="auto"/>
          <w:sz w:val="22"/>
          <w:szCs w:val="22"/>
        </w:rPr>
        <w:t xml:space="preserve">zrealizowania </w:t>
      </w:r>
      <w:r w:rsidRPr="00397C65">
        <w:rPr>
          <w:rFonts w:ascii="Calibri" w:hAnsi="Calibri"/>
          <w:color w:val="auto"/>
          <w:sz w:val="22"/>
          <w:szCs w:val="22"/>
        </w:rPr>
        <w:t xml:space="preserve">przedmiotu umowy, zgodnego z Umową w terminie </w:t>
      </w:r>
      <w:r w:rsidRPr="00397C65">
        <w:rPr>
          <w:rFonts w:ascii="Calibri" w:hAnsi="Calibri"/>
          <w:b/>
          <w:color w:val="auto"/>
          <w:sz w:val="22"/>
          <w:szCs w:val="22"/>
        </w:rPr>
        <w:t>do 3 dni roboczych</w:t>
      </w:r>
      <w:r w:rsidRPr="00397C65">
        <w:rPr>
          <w:rFonts w:ascii="Calibri" w:hAnsi="Calibri"/>
          <w:color w:val="auto"/>
          <w:sz w:val="22"/>
          <w:szCs w:val="22"/>
        </w:rPr>
        <w:t xml:space="preserve"> od dnia odmowy dokonania odbioru (wynikającego z protokołu odbioru jakościowego, z uwagami) </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lang w:eastAsia="pl-PL"/>
        </w:rPr>
        <w:t xml:space="preserve"> Za datę dokonania odbioru jakościowego </w:t>
      </w:r>
      <w:r w:rsidRPr="00397C65">
        <w:rPr>
          <w:rFonts w:ascii="Calibri" w:hAnsi="Calibri"/>
          <w:color w:val="auto"/>
          <w:sz w:val="22"/>
          <w:szCs w:val="22"/>
        </w:rPr>
        <w:t xml:space="preserve">(odbioru końcowego) rozumie się </w:t>
      </w:r>
      <w:r w:rsidRPr="00397C65">
        <w:rPr>
          <w:rFonts w:ascii="Calibri" w:hAnsi="Calibri"/>
          <w:color w:val="auto"/>
          <w:sz w:val="22"/>
          <w:szCs w:val="22"/>
          <w:lang w:eastAsia="pl-PL"/>
        </w:rPr>
        <w:t xml:space="preserve">podpisanie przez obie Strony Umowy Protokołu odbioru jakościowego </w:t>
      </w:r>
      <w:r w:rsidRPr="00397C65">
        <w:rPr>
          <w:rFonts w:ascii="Calibri" w:hAnsi="Calibri"/>
          <w:color w:val="auto"/>
          <w:sz w:val="22"/>
          <w:szCs w:val="22"/>
        </w:rPr>
        <w:t>(odbioru końcowego, bez braków i wad.</w:t>
      </w:r>
      <w:r w:rsidRPr="00397C65">
        <w:rPr>
          <w:rFonts w:ascii="Calibri" w:hAnsi="Calibri"/>
          <w:color w:val="auto"/>
          <w:sz w:val="22"/>
          <w:szCs w:val="22"/>
          <w:lang w:eastAsia="pl-PL"/>
        </w:rPr>
        <w:t xml:space="preserve"> Z chwilą podpisania Protokołu odbioru jakościowego </w:t>
      </w:r>
      <w:r w:rsidRPr="00397C65">
        <w:rPr>
          <w:rFonts w:ascii="Calibri" w:hAnsi="Calibri"/>
          <w:color w:val="auto"/>
          <w:sz w:val="22"/>
          <w:szCs w:val="22"/>
        </w:rPr>
        <w:t>(odbioru końcowego) Wykonawca przenosi na Zamawiającego własność dostarczonej infrastruktury.</w:t>
      </w:r>
    </w:p>
    <w:p w:rsidR="00C3766C" w:rsidRPr="00397C65" w:rsidRDefault="00C3766C" w:rsidP="00FE424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s="Times New Roman"/>
          <w:color w:val="auto"/>
          <w:sz w:val="22"/>
          <w:szCs w:val="22"/>
          <w:lang w:eastAsia="pl-PL"/>
        </w:rPr>
        <w:t>Dokonanie przez Zamawiającego odbioru jakościowego Umowy oraz podpisanie Protokołu odbioru jakościowego nie zwalnia Wykonawcy od roszczeń Zamawiającego z tytułu gwarancji jakości i rękojmi za wady.</w:t>
      </w:r>
    </w:p>
    <w:p w:rsidR="00C3766C" w:rsidRPr="00EE3830" w:rsidRDefault="00C3766C" w:rsidP="0023797E">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W imieniu Zamawiającego do odbioru przedmiotu Umowy </w:t>
      </w:r>
      <w:r w:rsidRPr="00397C65">
        <w:rPr>
          <w:rFonts w:ascii="Calibri" w:hAnsi="Calibri" w:cs="Times New Roman"/>
          <w:color w:val="auto"/>
          <w:sz w:val="22"/>
          <w:szCs w:val="22"/>
          <w:lang w:eastAsia="pl-PL"/>
        </w:rPr>
        <w:t xml:space="preserve">i </w:t>
      </w:r>
      <w:r w:rsidRPr="00397C65">
        <w:rPr>
          <w:rFonts w:ascii="Calibri" w:hAnsi="Calibri"/>
          <w:color w:val="auto"/>
          <w:sz w:val="22"/>
          <w:szCs w:val="22"/>
        </w:rPr>
        <w:t xml:space="preserve">podpisywania protokołów zdawczo – odbiorczych  upoważnione są osoby wskazane w </w:t>
      </w:r>
      <w:r w:rsidRPr="00397C65">
        <w:rPr>
          <w:rFonts w:ascii="Calibri" w:hAnsi="Calibri"/>
          <w:bCs/>
          <w:color w:val="auto"/>
          <w:sz w:val="22"/>
          <w:szCs w:val="22"/>
          <w:lang w:eastAsia="pl-PL"/>
        </w:rPr>
        <w:t>§ 5 ust 2 Umowy.</w:t>
      </w:r>
    </w:p>
    <w:p w:rsidR="00C3766C" w:rsidRPr="00EE3830" w:rsidRDefault="00C3766C" w:rsidP="00421422">
      <w:pPr>
        <w:pStyle w:val="Default"/>
        <w:numPr>
          <w:ilvl w:val="0"/>
          <w:numId w:val="4"/>
        </w:numPr>
        <w:tabs>
          <w:tab w:val="left" w:pos="284"/>
        </w:tabs>
        <w:ind w:left="284" w:hanging="284"/>
        <w:jc w:val="both"/>
        <w:rPr>
          <w:rFonts w:ascii="Calibri" w:hAnsi="Calibri"/>
          <w:color w:val="auto"/>
          <w:sz w:val="22"/>
          <w:szCs w:val="22"/>
        </w:rPr>
      </w:pPr>
      <w:r w:rsidRPr="00397C65">
        <w:rPr>
          <w:rFonts w:ascii="Calibri" w:hAnsi="Calibri"/>
          <w:color w:val="auto"/>
          <w:sz w:val="22"/>
          <w:szCs w:val="22"/>
        </w:rPr>
        <w:t xml:space="preserve">W imieniu </w:t>
      </w:r>
      <w:r>
        <w:rPr>
          <w:rFonts w:ascii="Calibri" w:hAnsi="Calibri"/>
          <w:color w:val="auto"/>
          <w:sz w:val="22"/>
          <w:szCs w:val="22"/>
        </w:rPr>
        <w:t xml:space="preserve">Wykonawcy </w:t>
      </w:r>
      <w:r w:rsidRPr="00397C65">
        <w:rPr>
          <w:rFonts w:ascii="Calibri" w:hAnsi="Calibri"/>
          <w:color w:val="auto"/>
          <w:sz w:val="22"/>
          <w:szCs w:val="22"/>
        </w:rPr>
        <w:t xml:space="preserve">do podpisania protokołów zdawczo – odbiorczych  upoważnione są osoby wskazane w </w:t>
      </w:r>
      <w:r w:rsidRPr="00397C65">
        <w:rPr>
          <w:rFonts w:ascii="Calibri" w:hAnsi="Calibri"/>
          <w:bCs/>
          <w:color w:val="auto"/>
          <w:sz w:val="22"/>
          <w:szCs w:val="22"/>
          <w:lang w:eastAsia="pl-PL"/>
        </w:rPr>
        <w:t xml:space="preserve">§ 5 ust </w:t>
      </w:r>
      <w:r>
        <w:rPr>
          <w:rFonts w:ascii="Calibri" w:hAnsi="Calibri"/>
          <w:bCs/>
          <w:color w:val="auto"/>
          <w:sz w:val="22"/>
          <w:szCs w:val="22"/>
          <w:lang w:eastAsia="pl-PL"/>
        </w:rPr>
        <w:t>4</w:t>
      </w:r>
      <w:r w:rsidRPr="00397C65">
        <w:rPr>
          <w:rFonts w:ascii="Calibri" w:hAnsi="Calibri"/>
          <w:bCs/>
          <w:color w:val="auto"/>
          <w:sz w:val="22"/>
          <w:szCs w:val="22"/>
          <w:lang w:eastAsia="pl-PL"/>
        </w:rPr>
        <w:t xml:space="preserve"> Umowy.</w:t>
      </w:r>
    </w:p>
    <w:p w:rsidR="00C3766C" w:rsidRDefault="00C3766C" w:rsidP="00FE424E">
      <w:pPr>
        <w:pStyle w:val="Default"/>
        <w:tabs>
          <w:tab w:val="left" w:pos="284"/>
        </w:tabs>
        <w:jc w:val="center"/>
        <w:rPr>
          <w:rFonts w:ascii="Calibri" w:hAnsi="Calibri"/>
          <w:b/>
          <w:bCs/>
          <w:iCs/>
          <w:color w:val="auto"/>
          <w:sz w:val="22"/>
          <w:szCs w:val="22"/>
        </w:rPr>
      </w:pPr>
      <w:r>
        <w:rPr>
          <w:rFonts w:ascii="Calibri" w:hAnsi="Calibri"/>
          <w:b/>
          <w:bCs/>
          <w:iCs/>
          <w:color w:val="auto"/>
          <w:sz w:val="22"/>
          <w:szCs w:val="22"/>
        </w:rPr>
        <w:t>§ 8</w:t>
      </w: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 xml:space="preserve">Gwarancja i serwis gwarancyjny </w:t>
      </w:r>
    </w:p>
    <w:p w:rsidR="00C3766C" w:rsidRPr="00397C65" w:rsidRDefault="00C3766C" w:rsidP="0023797E">
      <w:pPr>
        <w:pStyle w:val="Tekstpodstawowy"/>
        <w:widowControl w:val="0"/>
        <w:numPr>
          <w:ilvl w:val="0"/>
          <w:numId w:val="35"/>
        </w:numPr>
        <w:tabs>
          <w:tab w:val="left" w:pos="284"/>
          <w:tab w:val="num" w:pos="1080"/>
        </w:tabs>
        <w:spacing w:after="0" w:line="240" w:lineRule="auto"/>
        <w:ind w:left="351" w:hanging="357"/>
        <w:rPr>
          <w:szCs w:val="22"/>
        </w:rPr>
      </w:pPr>
      <w:r w:rsidRPr="00397C65">
        <w:rPr>
          <w:szCs w:val="22"/>
        </w:rPr>
        <w:t xml:space="preserve">Zgodnie z treścią oferty, gwarancji udziela producent sprzętu </w:t>
      </w:r>
      <w:r w:rsidRPr="00397C65">
        <w:rPr>
          <w:szCs w:val="22"/>
          <w:lang w:eastAsia="pl-PL"/>
        </w:rPr>
        <w:t>na warunkach określonych w OPZ oraz SIWZ</w:t>
      </w:r>
      <w:r w:rsidRPr="00397C65">
        <w:rPr>
          <w:szCs w:val="22"/>
        </w:rPr>
        <w:t xml:space="preserve"> na cały przedmiot umowy opisany w Załącznik</w:t>
      </w:r>
      <w:r>
        <w:rPr>
          <w:szCs w:val="22"/>
        </w:rPr>
        <w:t>u</w:t>
      </w:r>
      <w:r w:rsidRPr="00397C65">
        <w:rPr>
          <w:szCs w:val="22"/>
        </w:rPr>
        <w:t xml:space="preserve"> nr 1 do SIWZ – Opis przedmiotu zamówienia (załącznik nr 1 do niniejszej Umowy) na okres .....</w:t>
      </w:r>
      <w:r>
        <w:rPr>
          <w:szCs w:val="22"/>
        </w:rPr>
        <w:t>..</w:t>
      </w:r>
      <w:r w:rsidRPr="00397C65">
        <w:rPr>
          <w:szCs w:val="22"/>
        </w:rPr>
        <w:t xml:space="preserve">............ </w:t>
      </w:r>
      <w:r w:rsidRPr="00397C65">
        <w:rPr>
          <w:b/>
          <w:szCs w:val="22"/>
        </w:rPr>
        <w:t>miesięcy</w:t>
      </w:r>
      <w:r w:rsidRPr="00397C65">
        <w:rPr>
          <w:szCs w:val="22"/>
        </w:rPr>
        <w:t xml:space="preserve">. </w:t>
      </w:r>
      <w:r w:rsidRPr="00397C65">
        <w:rPr>
          <w:bCs/>
          <w:szCs w:val="22"/>
          <w:lang w:eastAsia="pl-PL"/>
        </w:rPr>
        <w:t xml:space="preserve">W sytuacji, gdy gwarancja udzielona przez producenta nie może być świadczona ze względu na jego upadłość lub </w:t>
      </w:r>
      <w:r w:rsidRPr="00397C65">
        <w:rPr>
          <w:bCs/>
          <w:szCs w:val="22"/>
          <w:lang w:eastAsia="pl-PL"/>
        </w:rPr>
        <w:lastRenderedPageBreak/>
        <w:t>działanie siły wyższej, obowiązki gwaranta przejmuje Wykonawca na taki sam okres w jakim miała być świadczona gwarancja producenta. W wyjątkowych przypadkach Zamawiający zastrzega sobie możliwość zgłaszania usterek gwarancyjnych poprzez Wykonawcę do producenta.</w:t>
      </w:r>
    </w:p>
    <w:p w:rsidR="00C3766C" w:rsidRPr="00397C65" w:rsidRDefault="00C3766C" w:rsidP="0023797E">
      <w:pPr>
        <w:pStyle w:val="Tekstpodstawowy"/>
        <w:widowControl w:val="0"/>
        <w:numPr>
          <w:ilvl w:val="0"/>
          <w:numId w:val="35"/>
        </w:numPr>
        <w:tabs>
          <w:tab w:val="left" w:pos="284"/>
          <w:tab w:val="num" w:pos="1080"/>
        </w:tabs>
        <w:spacing w:after="0" w:line="240" w:lineRule="auto"/>
        <w:ind w:left="351" w:hanging="357"/>
        <w:rPr>
          <w:szCs w:val="22"/>
        </w:rPr>
      </w:pPr>
      <w:r w:rsidRPr="00397C65">
        <w:rPr>
          <w:szCs w:val="22"/>
        </w:rPr>
        <w:t xml:space="preserve">Okres gwarancji jakości za wady Sprzętu rozpoczyna swój bieg od daty podpisania </w:t>
      </w:r>
      <w:r w:rsidRPr="00397C65">
        <w:rPr>
          <w:bCs/>
          <w:szCs w:val="22"/>
          <w:lang w:eastAsia="pl-PL"/>
        </w:rPr>
        <w:t>Protokołu odbioru jakościowego, o którym mowa w § 7 ust 1</w:t>
      </w:r>
      <w:r>
        <w:rPr>
          <w:bCs/>
          <w:szCs w:val="22"/>
          <w:lang w:eastAsia="pl-PL"/>
        </w:rPr>
        <w:t>6</w:t>
      </w:r>
      <w:r w:rsidRPr="00397C65">
        <w:rPr>
          <w:bCs/>
          <w:szCs w:val="22"/>
          <w:lang w:eastAsia="pl-PL"/>
        </w:rPr>
        <w:t xml:space="preserve"> Umowy, </w:t>
      </w:r>
    </w:p>
    <w:p w:rsidR="00C3766C" w:rsidRPr="00397C65" w:rsidRDefault="00C3766C" w:rsidP="0023797E">
      <w:pPr>
        <w:pStyle w:val="Tekstpodstawowy"/>
        <w:widowControl w:val="0"/>
        <w:numPr>
          <w:ilvl w:val="0"/>
          <w:numId w:val="35"/>
        </w:numPr>
        <w:tabs>
          <w:tab w:val="left" w:pos="284"/>
          <w:tab w:val="num" w:pos="1080"/>
        </w:tabs>
        <w:spacing w:after="0" w:line="240" w:lineRule="auto"/>
        <w:ind w:left="351" w:hanging="357"/>
        <w:rPr>
          <w:szCs w:val="22"/>
        </w:rPr>
      </w:pPr>
      <w:r w:rsidRPr="00397C65">
        <w:rPr>
          <w:szCs w:val="22"/>
        </w:rPr>
        <w:t xml:space="preserve">Obowiązki gwaranta pełni producent, przy czym wykonanie napraw gwarancyjnych może zlecić innemu profesjonalnemu podmiotowi, na własną odpowiedzialność i na własny koszt. </w:t>
      </w:r>
    </w:p>
    <w:p w:rsidR="00C3766C" w:rsidRPr="00397C65" w:rsidRDefault="00C3766C" w:rsidP="0023797E">
      <w:pPr>
        <w:pStyle w:val="Tekstpodstawowy"/>
        <w:widowControl w:val="0"/>
        <w:numPr>
          <w:ilvl w:val="0"/>
          <w:numId w:val="35"/>
        </w:numPr>
        <w:tabs>
          <w:tab w:val="left" w:pos="284"/>
          <w:tab w:val="num" w:pos="1080"/>
        </w:tabs>
        <w:spacing w:after="0" w:line="240" w:lineRule="auto"/>
        <w:ind w:left="351" w:hanging="357"/>
        <w:rPr>
          <w:szCs w:val="22"/>
        </w:rPr>
      </w:pPr>
      <w:r w:rsidRPr="00397C65">
        <w:rPr>
          <w:szCs w:val="22"/>
        </w:rPr>
        <w:t xml:space="preserve">W okresie gwarancji jakości Producent sprzętu, a w sytuacji opisanej w ust. 1 Wykonawca, zobowiązany jest do </w:t>
      </w:r>
      <w:r w:rsidRPr="00397C65">
        <w:rPr>
          <w:bCs/>
          <w:szCs w:val="22"/>
          <w:lang w:eastAsia="pl-PL"/>
        </w:rPr>
        <w:t xml:space="preserve">świadczenia serwisu gwarancyjnego rozumianego jako </w:t>
      </w:r>
      <w:r w:rsidRPr="00397C65">
        <w:rPr>
          <w:szCs w:val="22"/>
        </w:rPr>
        <w:t xml:space="preserve">bezpłatne usuwanie wszelkich zaistniałych wad i uszkodzeń, </w:t>
      </w:r>
      <w:r w:rsidRPr="00397C65">
        <w:rPr>
          <w:bCs/>
          <w:szCs w:val="22"/>
          <w:lang w:eastAsia="pl-PL"/>
        </w:rPr>
        <w:t>awarii i usterek</w:t>
      </w:r>
      <w:r w:rsidRPr="00397C65">
        <w:rPr>
          <w:szCs w:val="22"/>
        </w:rPr>
        <w:t xml:space="preserve"> Sprzętu </w:t>
      </w:r>
      <w:r w:rsidRPr="00397C65">
        <w:rPr>
          <w:b/>
          <w:szCs w:val="22"/>
        </w:rPr>
        <w:t xml:space="preserve"> </w:t>
      </w:r>
      <w:r w:rsidRPr="00397C65">
        <w:rPr>
          <w:szCs w:val="22"/>
        </w:rPr>
        <w:t xml:space="preserve">z czasem reakcji serwisu </w:t>
      </w:r>
      <w:r w:rsidRPr="005B77CA">
        <w:rPr>
          <w:b/>
          <w:szCs w:val="22"/>
        </w:rPr>
        <w:t>w</w:t>
      </w:r>
      <w:r w:rsidRPr="00397C65">
        <w:rPr>
          <w:szCs w:val="22"/>
        </w:rPr>
        <w:t xml:space="preserve"> </w:t>
      </w:r>
      <w:r w:rsidRPr="005B77CA">
        <w:rPr>
          <w:b/>
          <w:szCs w:val="22"/>
        </w:rPr>
        <w:t>następnym dniu roboczym</w:t>
      </w:r>
      <w:r w:rsidRPr="00397C65">
        <w:rPr>
          <w:b/>
          <w:szCs w:val="22"/>
        </w:rPr>
        <w:t xml:space="preserve"> </w:t>
      </w:r>
      <w:r w:rsidRPr="00397C65">
        <w:rPr>
          <w:szCs w:val="22"/>
        </w:rPr>
        <w:t xml:space="preserve">od dnia zgłoszenia przez Zamawiającego,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rsidR="00C3766C" w:rsidRPr="00397C65" w:rsidRDefault="00C3766C" w:rsidP="0023797E">
      <w:pPr>
        <w:numPr>
          <w:ilvl w:val="0"/>
          <w:numId w:val="35"/>
        </w:numPr>
        <w:tabs>
          <w:tab w:val="left" w:pos="284"/>
        </w:tabs>
        <w:overflowPunct w:val="0"/>
        <w:autoSpaceDE w:val="0"/>
        <w:autoSpaceDN w:val="0"/>
        <w:adjustRightInd w:val="0"/>
        <w:spacing w:after="0" w:line="240" w:lineRule="auto"/>
        <w:ind w:left="351" w:hanging="357"/>
        <w:jc w:val="both"/>
        <w:textAlignment w:val="baseline"/>
        <w:rPr>
          <w:lang w:eastAsia="pl-PL"/>
        </w:rPr>
      </w:pPr>
      <w:r w:rsidRPr="00397C65">
        <w:rPr>
          <w:lang w:eastAsia="pl-PL"/>
        </w:rPr>
        <w:t xml:space="preserve">Awarie i usterki Sprzętu zgłaszane będą niezwłocznie </w:t>
      </w:r>
      <w:r>
        <w:rPr>
          <w:lang w:eastAsia="pl-PL"/>
        </w:rPr>
        <w:t xml:space="preserve">do producenta lub </w:t>
      </w:r>
      <w:r w:rsidRPr="00397C65">
        <w:rPr>
          <w:lang w:eastAsia="pl-PL"/>
        </w:rPr>
        <w:t>Wykonawcy przez osoby upoważnione za pośrednictwem faksu, poczty elektronicznej całodobowo codziennie lub telefonicznie w godzinach 7.45-15.45. Zgłaszający obowiązany jest poinformować serwis</w:t>
      </w:r>
      <w:r>
        <w:rPr>
          <w:lang w:eastAsia="pl-PL"/>
        </w:rPr>
        <w:t xml:space="preserve"> </w:t>
      </w:r>
      <w:r w:rsidRPr="00397C65">
        <w:rPr>
          <w:lang w:eastAsia="pl-PL"/>
        </w:rPr>
        <w:t>o godzinach dostępu do uszkodzonego Sprzętu oraz o rodzaju uszkodzenia.</w:t>
      </w:r>
    </w:p>
    <w:p w:rsidR="00C3766C" w:rsidRPr="00397C65" w:rsidRDefault="00C3766C" w:rsidP="0023797E">
      <w:pPr>
        <w:numPr>
          <w:ilvl w:val="0"/>
          <w:numId w:val="35"/>
        </w:numPr>
        <w:tabs>
          <w:tab w:val="left" w:pos="284"/>
        </w:tabs>
        <w:overflowPunct w:val="0"/>
        <w:autoSpaceDE w:val="0"/>
        <w:autoSpaceDN w:val="0"/>
        <w:adjustRightInd w:val="0"/>
        <w:spacing w:after="0" w:line="240" w:lineRule="auto"/>
        <w:ind w:left="351" w:hanging="357"/>
        <w:jc w:val="both"/>
        <w:textAlignment w:val="baseline"/>
        <w:rPr>
          <w:bCs/>
          <w:lang w:eastAsia="pl-PL"/>
        </w:rPr>
      </w:pPr>
      <w:r w:rsidRPr="00397C65">
        <w:rPr>
          <w:bCs/>
          <w:lang w:eastAsia="pl-PL"/>
        </w:rPr>
        <w:t xml:space="preserve">W przypadku przedłużania się naprawy powyżej </w:t>
      </w:r>
      <w:r w:rsidRPr="00397C65">
        <w:rPr>
          <w:b/>
          <w:bCs/>
          <w:lang w:eastAsia="pl-PL"/>
        </w:rPr>
        <w:t>14 dni roboczych</w:t>
      </w:r>
      <w:r w:rsidRPr="00397C65">
        <w:rPr>
          <w:bCs/>
          <w:lang w:eastAsia="pl-PL"/>
        </w:rPr>
        <w:t xml:space="preserve"> lub po 2 bezskutecznych naprawach, Wykonawca lub producent wymieni w terminie </w:t>
      </w:r>
      <w:r w:rsidRPr="00397C65">
        <w:rPr>
          <w:b/>
          <w:bCs/>
          <w:lang w:eastAsia="pl-PL"/>
        </w:rPr>
        <w:t>do 14 dni</w:t>
      </w:r>
      <w:r w:rsidRPr="00397C65">
        <w:rPr>
          <w:bCs/>
          <w:lang w:eastAsia="pl-PL"/>
        </w:rPr>
        <w:t xml:space="preserve"> Sprzęt na nowy, wolny od wad, tego samego producenta i o parametrach tożsamych lub lepszych.</w:t>
      </w:r>
    </w:p>
    <w:p w:rsidR="00C3766C" w:rsidRPr="00397C65" w:rsidRDefault="00C3766C" w:rsidP="0023797E">
      <w:pPr>
        <w:numPr>
          <w:ilvl w:val="0"/>
          <w:numId w:val="35"/>
        </w:numPr>
        <w:tabs>
          <w:tab w:val="left" w:pos="284"/>
        </w:tabs>
        <w:overflowPunct w:val="0"/>
        <w:autoSpaceDE w:val="0"/>
        <w:autoSpaceDN w:val="0"/>
        <w:adjustRightInd w:val="0"/>
        <w:spacing w:after="0" w:line="240" w:lineRule="auto"/>
        <w:ind w:left="351" w:hanging="357"/>
        <w:jc w:val="both"/>
        <w:textAlignment w:val="baseline"/>
        <w:rPr>
          <w:bCs/>
          <w:lang w:eastAsia="pl-PL"/>
        </w:rPr>
      </w:pPr>
      <w:r w:rsidRPr="00397C65">
        <w:t>Wykonawca</w:t>
      </w:r>
      <w:r w:rsidRPr="00397C65">
        <w:rPr>
          <w:bCs/>
          <w:lang w:eastAsia="pl-PL"/>
        </w:rPr>
        <w:t xml:space="preserve"> gwarantuje możliwość wymiany sprzętu wadliwego na sprzęt nowy, wolny od wad tego samego producenta o parametrach tożsamych lub lepszych, jeżeli w ciągu 1 miesiąca licząc od daty podpisania Protokołu odbioru jakościowego, o którym mowa w § 7 ust 1</w:t>
      </w:r>
      <w:r>
        <w:rPr>
          <w:bCs/>
          <w:lang w:eastAsia="pl-PL"/>
        </w:rPr>
        <w:t>6</w:t>
      </w:r>
      <w:r w:rsidRPr="00397C65">
        <w:rPr>
          <w:bCs/>
          <w:lang w:eastAsia="pl-PL"/>
        </w:rPr>
        <w:t>, w trakcie użytkowania stwierdzone zostaną wady techniczne sprzętu.</w:t>
      </w:r>
    </w:p>
    <w:p w:rsidR="00C3766C" w:rsidRPr="00397C65" w:rsidRDefault="00C3766C" w:rsidP="0023797E">
      <w:pPr>
        <w:numPr>
          <w:ilvl w:val="0"/>
          <w:numId w:val="35"/>
        </w:numPr>
        <w:tabs>
          <w:tab w:val="left" w:pos="284"/>
        </w:tabs>
        <w:overflowPunct w:val="0"/>
        <w:autoSpaceDE w:val="0"/>
        <w:autoSpaceDN w:val="0"/>
        <w:adjustRightInd w:val="0"/>
        <w:spacing w:after="0" w:line="240" w:lineRule="auto"/>
        <w:ind w:left="351" w:hanging="357"/>
        <w:jc w:val="both"/>
        <w:textAlignment w:val="baseline"/>
        <w:rPr>
          <w:bCs/>
          <w:lang w:eastAsia="pl-PL"/>
        </w:rPr>
      </w:pPr>
      <w:r w:rsidRPr="00397C65">
        <w:rPr>
          <w:bCs/>
          <w:lang w:eastAsia="pl-PL"/>
        </w:rPr>
        <w:t xml:space="preserve">W przypadku awarii dysku twardego lub innego elektronicznego nośnika danych  </w:t>
      </w:r>
      <w:r w:rsidRPr="00397C65">
        <w:t>Wykonawca</w:t>
      </w:r>
      <w:r w:rsidRPr="00397C65">
        <w:rPr>
          <w:bCs/>
          <w:lang w:eastAsia="pl-PL"/>
        </w:rPr>
        <w:t xml:space="preserve"> wymieni go na nowy bez konieczności zwrotu uszkodzonego dysku twardego i dokonywania ekspertyzy poza lokalizacją Użytkownika.</w:t>
      </w:r>
    </w:p>
    <w:p w:rsidR="00C3766C" w:rsidRPr="00397C65" w:rsidRDefault="00C3766C" w:rsidP="0023797E">
      <w:pPr>
        <w:numPr>
          <w:ilvl w:val="0"/>
          <w:numId w:val="35"/>
        </w:numPr>
        <w:tabs>
          <w:tab w:val="left" w:pos="284"/>
        </w:tabs>
        <w:spacing w:after="0" w:line="240" w:lineRule="auto"/>
        <w:ind w:left="351" w:hanging="357"/>
        <w:jc w:val="both"/>
        <w:outlineLvl w:val="0"/>
        <w:rPr>
          <w:rFonts w:cs="Calibri"/>
        </w:rPr>
      </w:pPr>
      <w:r w:rsidRPr="00397C65">
        <w:t xml:space="preserve"> </w:t>
      </w:r>
      <w:r w:rsidRPr="00397C65">
        <w:rPr>
          <w:bCs/>
          <w:lang w:eastAsia="pl-PL"/>
        </w:rPr>
        <w:t>W przypadku konieczności naprawy Sprzętu będącego Przedmiotem Umowy poza miejscem użytkowania, Producent lub zastępujący go Wykonawca zobowiązany jest zorganizować transport i pokryć jego koszty. Dysk twardy lub inny elektroniczny nośnik danych zamontowany w naprawianym Sprzęcie pozostaje u Zamawiającego.</w:t>
      </w:r>
    </w:p>
    <w:p w:rsidR="00C3766C" w:rsidRPr="00397C65" w:rsidRDefault="00C3766C" w:rsidP="0023797E">
      <w:pPr>
        <w:numPr>
          <w:ilvl w:val="0"/>
          <w:numId w:val="35"/>
        </w:numPr>
        <w:tabs>
          <w:tab w:val="left" w:pos="284"/>
        </w:tabs>
        <w:spacing w:after="0" w:line="240" w:lineRule="auto"/>
        <w:ind w:left="351" w:hanging="357"/>
        <w:jc w:val="both"/>
        <w:outlineLvl w:val="0"/>
        <w:rPr>
          <w:rFonts w:cs="Calibri"/>
        </w:rPr>
      </w:pPr>
      <w:r w:rsidRPr="00397C65">
        <w:rPr>
          <w:bCs/>
          <w:lang w:eastAsia="pl-PL"/>
        </w:rPr>
        <w:t>Warunki gwarancji nie mogą nakazywać Zamawiającemu przechowywania opakowań, w których Sprzęt zostanie dostarczony.  Zamawiający może usunąć opakowania, co nie spowoduje utraty gwarancji.</w:t>
      </w:r>
    </w:p>
    <w:p w:rsidR="00C3766C" w:rsidRPr="00397C65" w:rsidRDefault="00C3766C" w:rsidP="0023797E">
      <w:pPr>
        <w:numPr>
          <w:ilvl w:val="0"/>
          <w:numId w:val="35"/>
        </w:numPr>
        <w:tabs>
          <w:tab w:val="left" w:pos="284"/>
        </w:tabs>
        <w:overflowPunct w:val="0"/>
        <w:autoSpaceDE w:val="0"/>
        <w:autoSpaceDN w:val="0"/>
        <w:adjustRightInd w:val="0"/>
        <w:spacing w:after="0" w:line="240" w:lineRule="auto"/>
        <w:ind w:left="351" w:hanging="357"/>
        <w:jc w:val="both"/>
        <w:textAlignment w:val="baseline"/>
        <w:rPr>
          <w:bCs/>
          <w:lang w:eastAsia="pl-PL"/>
        </w:rPr>
      </w:pPr>
      <w:r w:rsidRPr="00397C65">
        <w:rPr>
          <w:bCs/>
          <w:lang w:eastAsia="pl-PL"/>
        </w:rPr>
        <w:t xml:space="preserve">W przypadku stwierdzenia przez Zamawiającego wystąpienia w okresie gwarancji poważnych uszkodzeń, o tym samym lub podobnym charakterze, w </w:t>
      </w:r>
      <w:r w:rsidRPr="00397C65">
        <w:rPr>
          <w:b/>
          <w:bCs/>
          <w:lang w:eastAsia="pl-PL"/>
        </w:rPr>
        <w:t>ponad 25%</w:t>
      </w:r>
      <w:r w:rsidRPr="00397C65">
        <w:rPr>
          <w:bCs/>
          <w:lang w:eastAsia="pl-PL"/>
        </w:rPr>
        <w:t xml:space="preserve"> partii dostarczonego Sprzętu tego samego typu, Zamawiający ma prawo wystąpić do Wykonawcy o wymianę całej partii urządzeń tego typu na Sprzęt wolny od wad, o tych samych parametrach. </w:t>
      </w:r>
    </w:p>
    <w:p w:rsidR="00C3766C" w:rsidRPr="00397C65" w:rsidRDefault="00C3766C" w:rsidP="0023797E">
      <w:pPr>
        <w:numPr>
          <w:ilvl w:val="0"/>
          <w:numId w:val="35"/>
        </w:numPr>
        <w:tabs>
          <w:tab w:val="left" w:pos="284"/>
        </w:tabs>
        <w:spacing w:after="0" w:line="240" w:lineRule="auto"/>
        <w:ind w:left="351" w:hanging="357"/>
        <w:jc w:val="both"/>
        <w:outlineLvl w:val="0"/>
        <w:rPr>
          <w:rFonts w:cs="Calibri"/>
        </w:rPr>
      </w:pPr>
      <w:r w:rsidRPr="00397C65">
        <w:rPr>
          <w:rFonts w:cs="Calibri"/>
        </w:rPr>
        <w:t xml:space="preserve">W razie nieuwzględnienia zgłoszenia reklamacji przez Producenta lub zastępującego go Wykonawcę, Zamawiający może zlecić przeprowadzenie ekspertyzy wykonanej przez rzeczoznawcę. </w:t>
      </w:r>
    </w:p>
    <w:p w:rsidR="00C3766C" w:rsidRPr="00397C65" w:rsidRDefault="00C3766C" w:rsidP="0023797E">
      <w:pPr>
        <w:numPr>
          <w:ilvl w:val="0"/>
          <w:numId w:val="35"/>
        </w:numPr>
        <w:tabs>
          <w:tab w:val="left" w:pos="284"/>
        </w:tabs>
        <w:spacing w:after="0" w:line="240" w:lineRule="auto"/>
        <w:ind w:left="351" w:hanging="357"/>
        <w:jc w:val="both"/>
        <w:outlineLvl w:val="0"/>
        <w:rPr>
          <w:rFonts w:cs="Calibri"/>
        </w:rPr>
      </w:pPr>
      <w:r w:rsidRPr="00397C65">
        <w:rPr>
          <w:rFonts w:cs="Calibri"/>
        </w:rPr>
        <w:t xml:space="preserve"> Jeżeli reklamacja Zamawiającego okaże się uzasadniona, koszty związane z przeprowadzeniem ekspertyzy ponosi Wykonawca. W przypadku, gdy czas trwania ekspertyzy przekroczy </w:t>
      </w:r>
      <w:r w:rsidRPr="00397C65">
        <w:rPr>
          <w:rFonts w:cs="Calibri"/>
          <w:b/>
        </w:rPr>
        <w:t>24 godziny</w:t>
      </w:r>
      <w:r w:rsidRPr="00397C65">
        <w:rPr>
          <w:rFonts w:cs="Calibri"/>
        </w:rPr>
        <w:t xml:space="preserve"> Wykonawca zobowiązany jest do udostępnienia sprzętu zastępczego o parametrach analogicznych do sprzętu objętego reklamacją. </w:t>
      </w:r>
    </w:p>
    <w:p w:rsidR="00C3766C" w:rsidRPr="00397C65" w:rsidRDefault="00C3766C" w:rsidP="0023797E">
      <w:pPr>
        <w:numPr>
          <w:ilvl w:val="0"/>
          <w:numId w:val="35"/>
        </w:numPr>
        <w:tabs>
          <w:tab w:val="left" w:pos="284"/>
        </w:tabs>
        <w:spacing w:after="0" w:line="240" w:lineRule="auto"/>
        <w:ind w:left="351" w:hanging="357"/>
        <w:jc w:val="both"/>
        <w:outlineLvl w:val="0"/>
        <w:rPr>
          <w:rFonts w:cs="Calibri"/>
        </w:rPr>
      </w:pPr>
      <w:r w:rsidRPr="00397C65">
        <w:rPr>
          <w:rFonts w:cs="Calibri"/>
        </w:rPr>
        <w:t xml:space="preserve"> Jeżeli po przeprowadzeniu ekspertyzy potwierdzającej zasadność reklamacji Wykonawca nie wykonuje obowiązków gwarancyjnych, Zamawiający może zlecić ich wykonanie osobie trzeciej na koszt i ryzyko Wykonawcy.</w:t>
      </w:r>
    </w:p>
    <w:p w:rsidR="00C3766C" w:rsidRPr="00397C65" w:rsidRDefault="00C3766C" w:rsidP="0023797E">
      <w:pPr>
        <w:numPr>
          <w:ilvl w:val="0"/>
          <w:numId w:val="35"/>
        </w:numPr>
        <w:tabs>
          <w:tab w:val="left" w:pos="284"/>
        </w:tabs>
        <w:overflowPunct w:val="0"/>
        <w:autoSpaceDE w:val="0"/>
        <w:autoSpaceDN w:val="0"/>
        <w:adjustRightInd w:val="0"/>
        <w:spacing w:after="0" w:line="240" w:lineRule="auto"/>
        <w:ind w:left="351" w:hanging="357"/>
        <w:jc w:val="both"/>
        <w:textAlignment w:val="baseline"/>
        <w:rPr>
          <w:lang w:eastAsia="pl-PL"/>
        </w:rPr>
      </w:pPr>
      <w:r w:rsidRPr="00397C65">
        <w:rPr>
          <w:lang w:eastAsia="pl-PL"/>
        </w:rPr>
        <w:lastRenderedPageBreak/>
        <w:t>Inne szczegółowe warunki świadczenia serwisu gwarancyjnego określają dokumenty gwarancyjne, dostarczone wraz ze Sprzętem. Postanowienia zawarte w Umowie, dotyczące gwarancji, zmieniają w tym zakresie mniej korzystne postanowienia zawarte w dokumentach gwarancyjnych.</w:t>
      </w:r>
    </w:p>
    <w:p w:rsidR="00C3766C" w:rsidRDefault="00C3766C" w:rsidP="002C5F3C">
      <w:pPr>
        <w:pStyle w:val="Default"/>
        <w:tabs>
          <w:tab w:val="left" w:pos="284"/>
        </w:tabs>
        <w:ind w:left="351" w:hanging="357"/>
        <w:jc w:val="center"/>
        <w:rPr>
          <w:rFonts w:ascii="Calibri" w:hAnsi="Calibri"/>
          <w:b/>
          <w:bCs/>
          <w:iCs/>
          <w:color w:val="auto"/>
          <w:sz w:val="22"/>
          <w:szCs w:val="22"/>
        </w:rPr>
      </w:pPr>
      <w:r>
        <w:rPr>
          <w:rFonts w:ascii="Calibri" w:hAnsi="Calibri"/>
          <w:b/>
          <w:bCs/>
          <w:iCs/>
          <w:color w:val="auto"/>
          <w:sz w:val="22"/>
          <w:szCs w:val="22"/>
        </w:rPr>
        <w:t>§ 9</w:t>
      </w:r>
    </w:p>
    <w:p w:rsidR="00C3766C" w:rsidRDefault="00C3766C" w:rsidP="002C5F3C">
      <w:pPr>
        <w:pStyle w:val="Default"/>
        <w:tabs>
          <w:tab w:val="left" w:pos="284"/>
        </w:tabs>
        <w:ind w:left="351" w:hanging="357"/>
        <w:jc w:val="center"/>
        <w:rPr>
          <w:rFonts w:ascii="Calibri" w:hAnsi="Calibri"/>
          <w:b/>
          <w:bCs/>
          <w:iCs/>
          <w:color w:val="auto"/>
          <w:sz w:val="22"/>
          <w:szCs w:val="22"/>
        </w:rPr>
      </w:pPr>
      <w:r>
        <w:rPr>
          <w:rFonts w:ascii="Calibri" w:hAnsi="Calibri"/>
          <w:b/>
          <w:bCs/>
          <w:iCs/>
          <w:color w:val="auto"/>
          <w:sz w:val="22"/>
          <w:szCs w:val="22"/>
        </w:rPr>
        <w:t>Obowiązki Wykonawcy</w:t>
      </w:r>
    </w:p>
    <w:p w:rsidR="00C3766C" w:rsidRDefault="00C3766C" w:rsidP="002C5F3C">
      <w:pPr>
        <w:numPr>
          <w:ilvl w:val="0"/>
          <w:numId w:val="52"/>
        </w:numPr>
        <w:tabs>
          <w:tab w:val="left" w:pos="284"/>
        </w:tabs>
        <w:autoSpaceDE w:val="0"/>
        <w:autoSpaceDN w:val="0"/>
        <w:adjustRightInd w:val="0"/>
        <w:spacing w:after="0" w:line="240" w:lineRule="auto"/>
        <w:ind w:left="284" w:hanging="284"/>
        <w:jc w:val="both"/>
      </w:pPr>
      <w:r>
        <w:rPr>
          <w:rFonts w:cs="Arial"/>
        </w:rPr>
        <w:t>Strony zobowiązują się do przestrzegania przepisów o ochronie danych osobowych wynikających z ustawy z dnia 10.05.2018 r., o ochronie danych osobowych (Dz. U. z 2018 r., poz. 1000) oraz § 26 umowy o dofinansowanie projektu, a Wykonawca po podpisaniu umowy zobowiązuję się, do zawarcia odrębnej Umowy dotyczącej przetwarzania danych osobowych w ramach zbiorów osobowych związanych z realizacją niniejszej umowy.</w:t>
      </w:r>
    </w:p>
    <w:p w:rsidR="00C3766C" w:rsidRPr="00397C65" w:rsidRDefault="00C3766C" w:rsidP="00841490">
      <w:pPr>
        <w:tabs>
          <w:tab w:val="left" w:pos="284"/>
        </w:tabs>
        <w:autoSpaceDE w:val="0"/>
        <w:autoSpaceDN w:val="0"/>
        <w:adjustRightInd w:val="0"/>
        <w:spacing w:after="0" w:line="240" w:lineRule="auto"/>
        <w:jc w:val="both"/>
      </w:pP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 xml:space="preserve">§ 10 </w:t>
      </w: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Obowiązki Zamawiającego</w:t>
      </w:r>
    </w:p>
    <w:p w:rsidR="00C3766C" w:rsidRPr="00397C65" w:rsidRDefault="00C3766C" w:rsidP="00FE424E">
      <w:pPr>
        <w:numPr>
          <w:ilvl w:val="0"/>
          <w:numId w:val="19"/>
        </w:numPr>
        <w:tabs>
          <w:tab w:val="clear" w:pos="720"/>
          <w:tab w:val="num" w:pos="0"/>
          <w:tab w:val="left" w:pos="284"/>
        </w:tabs>
        <w:autoSpaceDE w:val="0"/>
        <w:autoSpaceDN w:val="0"/>
        <w:adjustRightInd w:val="0"/>
        <w:spacing w:after="0" w:line="240" w:lineRule="auto"/>
        <w:ind w:left="0" w:firstLine="0"/>
        <w:jc w:val="both"/>
        <w:rPr>
          <w:rFonts w:cs="Arial"/>
          <w:lang w:eastAsia="pl-PL"/>
        </w:rPr>
      </w:pPr>
      <w:r w:rsidRPr="00397C65">
        <w:rPr>
          <w:rFonts w:cs="Arial"/>
          <w:lang w:eastAsia="pl-PL"/>
        </w:rPr>
        <w:t>Zamawiający zobowiązuje się do:</w:t>
      </w:r>
    </w:p>
    <w:p w:rsidR="00C3766C" w:rsidRPr="00397C65" w:rsidRDefault="00C3766C" w:rsidP="00FE424E">
      <w:pPr>
        <w:numPr>
          <w:ilvl w:val="0"/>
          <w:numId w:val="20"/>
        </w:numPr>
        <w:tabs>
          <w:tab w:val="left" w:pos="284"/>
        </w:tabs>
        <w:spacing w:after="0" w:line="240" w:lineRule="auto"/>
        <w:jc w:val="both"/>
      </w:pPr>
      <w:r w:rsidRPr="00397C65">
        <w:t>zapewnienia niezbędnych warunków organizacyjnych umożliwiających Wykonawcy dostęp do pomieszczeń i personelu Zamawiającego - w zakresie niezbędnym do wykonania niniejszej umowy;</w:t>
      </w:r>
    </w:p>
    <w:p w:rsidR="00C3766C" w:rsidRPr="00397C65" w:rsidRDefault="00C3766C" w:rsidP="00FE424E">
      <w:pPr>
        <w:numPr>
          <w:ilvl w:val="0"/>
          <w:numId w:val="20"/>
        </w:numPr>
        <w:tabs>
          <w:tab w:val="left" w:pos="284"/>
        </w:tabs>
        <w:spacing w:after="0" w:line="240" w:lineRule="auto"/>
        <w:jc w:val="both"/>
      </w:pPr>
      <w:r w:rsidRPr="00397C65">
        <w:t>zapewnienia właściwych warunków instalacji i obsługi eksploatacyjnej sprzętu komputerowego będących przedmiotem Umowy, stosownie do wymogów określonych w dostarczonej przez wykonawcę dokumentacji eksploatacyjnej;</w:t>
      </w:r>
    </w:p>
    <w:p w:rsidR="00C3766C" w:rsidRPr="00397C65" w:rsidRDefault="00C3766C" w:rsidP="00FE424E">
      <w:pPr>
        <w:numPr>
          <w:ilvl w:val="0"/>
          <w:numId w:val="20"/>
        </w:numPr>
        <w:tabs>
          <w:tab w:val="left" w:pos="284"/>
        </w:tabs>
        <w:spacing w:after="0" w:line="240" w:lineRule="auto"/>
        <w:jc w:val="both"/>
      </w:pPr>
      <w:r w:rsidRPr="00397C65">
        <w:rPr>
          <w:rFonts w:cs="CIDFont+F3"/>
          <w:lang w:eastAsia="pl-PL"/>
        </w:rPr>
        <w:t xml:space="preserve">informowania Wykonawcy o zamiarach wprowadzenia zmian organizacyjnych lub zmian w działalności Zamawiającego, które mają lub mogą mieć wpływ na przebieg dostawy i wdrożenia infrastruktury informatycznej/ dostawy </w:t>
      </w:r>
      <w:r w:rsidRPr="00397C65">
        <w:t>infrastruktury sprzętowej, konfiguracji oraz instalacji w siedzibie</w:t>
      </w:r>
      <w:r w:rsidRPr="00397C65">
        <w:rPr>
          <w:rFonts w:cs="Arial"/>
        </w:rPr>
        <w:t xml:space="preserve"> Zamawiającego**</w:t>
      </w:r>
      <w:r w:rsidRPr="00397C65">
        <w:rPr>
          <w:rFonts w:cs="CIDFont+F3"/>
          <w:lang w:eastAsia="pl-PL"/>
        </w:rPr>
        <w:t>;</w:t>
      </w:r>
    </w:p>
    <w:p w:rsidR="00C3766C" w:rsidRPr="00397C65" w:rsidRDefault="00C3766C" w:rsidP="00FE424E">
      <w:pPr>
        <w:numPr>
          <w:ilvl w:val="0"/>
          <w:numId w:val="20"/>
        </w:numPr>
        <w:tabs>
          <w:tab w:val="left" w:pos="284"/>
        </w:tabs>
        <w:spacing w:after="0" w:line="240" w:lineRule="auto"/>
        <w:jc w:val="both"/>
      </w:pPr>
      <w:r w:rsidRPr="00397C65">
        <w:rPr>
          <w:rFonts w:cs="Arial"/>
          <w:lang w:eastAsia="pl-PL"/>
        </w:rPr>
        <w:t xml:space="preserve">przeprowadzania odbioru  przedmiotu umowy w terminach, o których mowa w </w:t>
      </w:r>
      <w:r w:rsidRPr="00397C65">
        <w:rPr>
          <w:bCs/>
          <w:iCs/>
        </w:rPr>
        <w:t>§ 7;</w:t>
      </w:r>
    </w:p>
    <w:p w:rsidR="00C3766C" w:rsidRPr="00397C65" w:rsidRDefault="00C3766C" w:rsidP="00FE424E">
      <w:pPr>
        <w:numPr>
          <w:ilvl w:val="0"/>
          <w:numId w:val="20"/>
        </w:numPr>
        <w:tabs>
          <w:tab w:val="left" w:pos="284"/>
        </w:tabs>
        <w:spacing w:after="0" w:line="240" w:lineRule="auto"/>
        <w:jc w:val="both"/>
      </w:pPr>
      <w:r w:rsidRPr="00397C65">
        <w:rPr>
          <w:bCs/>
          <w:lang w:eastAsia="pl-PL"/>
        </w:rPr>
        <w:t xml:space="preserve">terminowej zapłaty Wynagrodzenia określonego w Umowie. </w:t>
      </w:r>
    </w:p>
    <w:p w:rsidR="00C3766C" w:rsidRPr="00397C65" w:rsidRDefault="00C3766C" w:rsidP="00FE424E">
      <w:pPr>
        <w:tabs>
          <w:tab w:val="left" w:pos="284"/>
        </w:tabs>
        <w:autoSpaceDE w:val="0"/>
        <w:autoSpaceDN w:val="0"/>
        <w:adjustRightInd w:val="0"/>
        <w:spacing w:after="0" w:line="240" w:lineRule="auto"/>
        <w:jc w:val="both"/>
      </w:pPr>
    </w:p>
    <w:p w:rsidR="00C3766C" w:rsidRDefault="00C3766C" w:rsidP="00FE424E">
      <w:pPr>
        <w:pStyle w:val="Default"/>
        <w:tabs>
          <w:tab w:val="left" w:pos="284"/>
        </w:tabs>
        <w:jc w:val="center"/>
        <w:rPr>
          <w:rFonts w:ascii="Calibri" w:hAnsi="Calibri"/>
          <w:b/>
          <w:bCs/>
          <w:iCs/>
          <w:color w:val="auto"/>
          <w:sz w:val="22"/>
          <w:szCs w:val="22"/>
        </w:rPr>
      </w:pPr>
      <w:r>
        <w:rPr>
          <w:rFonts w:ascii="Calibri" w:hAnsi="Calibri"/>
          <w:b/>
          <w:bCs/>
          <w:iCs/>
          <w:color w:val="auto"/>
          <w:sz w:val="22"/>
          <w:szCs w:val="22"/>
        </w:rPr>
        <w:t>§ 11</w:t>
      </w: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 xml:space="preserve">Zasady poufności </w:t>
      </w:r>
    </w:p>
    <w:p w:rsidR="00C3766C" w:rsidRPr="00397C65" w:rsidRDefault="00C3766C" w:rsidP="0023797E">
      <w:pPr>
        <w:numPr>
          <w:ilvl w:val="0"/>
          <w:numId w:val="33"/>
        </w:numPr>
        <w:tabs>
          <w:tab w:val="left" w:pos="284"/>
        </w:tabs>
        <w:autoSpaceDE w:val="0"/>
        <w:autoSpaceDN w:val="0"/>
        <w:adjustRightInd w:val="0"/>
        <w:spacing w:after="0" w:line="240" w:lineRule="auto"/>
        <w:ind w:left="284" w:hanging="218"/>
        <w:jc w:val="both"/>
        <w:rPr>
          <w:rFonts w:cs="CIDFont+F3"/>
          <w:lang w:eastAsia="pl-PL"/>
        </w:rPr>
      </w:pPr>
      <w:r w:rsidRPr="00397C65">
        <w:rPr>
          <w:rFonts w:cs="CIDFont+F3"/>
          <w:lang w:eastAsia="pl-PL"/>
        </w:rPr>
        <w:t>Strony zobowiązują się do utrzymania w tajemnicy i nieujawniania, niepublikowania, nieprzekazywania i nieudostępniania w żaden inny sposób osobom trzecim, jakichkolwiek danych o przedsiębiorstwach i transakcjach, jak również:</w:t>
      </w:r>
    </w:p>
    <w:p w:rsidR="00C3766C" w:rsidRPr="00397C65" w:rsidRDefault="00C3766C" w:rsidP="0023797E">
      <w:pPr>
        <w:numPr>
          <w:ilvl w:val="0"/>
          <w:numId w:val="34"/>
        </w:numPr>
        <w:tabs>
          <w:tab w:val="left" w:pos="284"/>
        </w:tabs>
        <w:autoSpaceDE w:val="0"/>
        <w:autoSpaceDN w:val="0"/>
        <w:adjustRightInd w:val="0"/>
        <w:spacing w:after="0" w:line="240" w:lineRule="auto"/>
        <w:ind w:left="851"/>
        <w:jc w:val="both"/>
        <w:rPr>
          <w:rFonts w:cs="CIDFont+F3"/>
          <w:lang w:eastAsia="pl-PL"/>
        </w:rPr>
      </w:pPr>
      <w:r w:rsidRPr="00397C65">
        <w:rPr>
          <w:rFonts w:cs="CIDFont+F3"/>
          <w:lang w:eastAsia="pl-PL"/>
        </w:rPr>
        <w:t xml:space="preserve">   informacji i danych dotyczących podejmowanych przez jedną ze Stron czynności w toku realizacji niniejszej Umowy;</w:t>
      </w:r>
    </w:p>
    <w:p w:rsidR="00C3766C" w:rsidRPr="00397C65" w:rsidRDefault="00C3766C" w:rsidP="0023797E">
      <w:pPr>
        <w:numPr>
          <w:ilvl w:val="0"/>
          <w:numId w:val="34"/>
        </w:numPr>
        <w:tabs>
          <w:tab w:val="left" w:pos="284"/>
        </w:tabs>
        <w:autoSpaceDE w:val="0"/>
        <w:autoSpaceDN w:val="0"/>
        <w:adjustRightInd w:val="0"/>
        <w:spacing w:after="0" w:line="240" w:lineRule="auto"/>
        <w:ind w:left="851"/>
        <w:jc w:val="both"/>
        <w:rPr>
          <w:rFonts w:cs="CIDFont+F3"/>
          <w:lang w:eastAsia="pl-PL"/>
        </w:rPr>
      </w:pPr>
      <w:r w:rsidRPr="00397C65">
        <w:rPr>
          <w:rFonts w:cs="CIDFont+F3"/>
          <w:lang w:eastAsia="pl-PL"/>
        </w:rPr>
        <w:t xml:space="preserve">   informacji i danych stanowiących tajemnicę Stron w rozumieniu przepisów ustawy </w:t>
      </w:r>
      <w:r w:rsidRPr="00397C65">
        <w:rPr>
          <w:rFonts w:cs="CIDFont+F3"/>
          <w:lang w:eastAsia="pl-PL"/>
        </w:rPr>
        <w:br/>
        <w:t>o zwalczaniu nieuczciwej konkurencji (t.j. Dz. U. z 2003 r. Nr 153, poz. 1503 ze zm.);</w:t>
      </w:r>
    </w:p>
    <w:p w:rsidR="00C3766C" w:rsidRPr="00397C65" w:rsidRDefault="00C3766C" w:rsidP="0023797E">
      <w:pPr>
        <w:numPr>
          <w:ilvl w:val="0"/>
          <w:numId w:val="34"/>
        </w:numPr>
        <w:tabs>
          <w:tab w:val="left" w:pos="284"/>
        </w:tabs>
        <w:autoSpaceDE w:val="0"/>
        <w:autoSpaceDN w:val="0"/>
        <w:adjustRightInd w:val="0"/>
        <w:spacing w:after="0" w:line="240" w:lineRule="auto"/>
        <w:ind w:left="851"/>
        <w:jc w:val="both"/>
        <w:rPr>
          <w:rFonts w:cs="CIDFont+F3"/>
          <w:lang w:eastAsia="pl-PL"/>
        </w:rPr>
      </w:pPr>
      <w:r w:rsidRPr="00397C65">
        <w:rPr>
          <w:rFonts w:cs="CIDFont+F3"/>
          <w:lang w:eastAsia="pl-PL"/>
        </w:rPr>
        <w:t xml:space="preserve">   innych informacji prawnie chronionych;</w:t>
      </w:r>
    </w:p>
    <w:p w:rsidR="00C3766C" w:rsidRPr="00397C65" w:rsidRDefault="00C3766C" w:rsidP="00FE424E">
      <w:pPr>
        <w:tabs>
          <w:tab w:val="left" w:pos="284"/>
        </w:tabs>
        <w:autoSpaceDE w:val="0"/>
        <w:autoSpaceDN w:val="0"/>
        <w:adjustRightInd w:val="0"/>
        <w:spacing w:after="0" w:line="240" w:lineRule="auto"/>
        <w:ind w:left="284"/>
        <w:jc w:val="both"/>
        <w:rPr>
          <w:rFonts w:cs="CIDFont+F3"/>
          <w:lang w:eastAsia="pl-PL"/>
        </w:rPr>
      </w:pPr>
      <w:r w:rsidRPr="00397C65">
        <w:rPr>
          <w:rFonts w:cs="CIDFont+F3"/>
          <w:lang w:eastAsia="pl-PL"/>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Zamawiającego. Obowiązkiem zachowania poufności nie jest objęty fakt zawarcia Umowy ani jej treść w zakresie określonym obowiązującymi przepisami prawa.</w:t>
      </w:r>
    </w:p>
    <w:p w:rsidR="00C3766C" w:rsidRPr="00397C65" w:rsidRDefault="00C3766C" w:rsidP="0023797E">
      <w:pPr>
        <w:numPr>
          <w:ilvl w:val="0"/>
          <w:numId w:val="33"/>
        </w:numPr>
        <w:tabs>
          <w:tab w:val="left" w:pos="284"/>
        </w:tabs>
        <w:autoSpaceDE w:val="0"/>
        <w:autoSpaceDN w:val="0"/>
        <w:adjustRightInd w:val="0"/>
        <w:spacing w:after="0" w:line="240" w:lineRule="auto"/>
        <w:ind w:left="284"/>
        <w:jc w:val="both"/>
        <w:rPr>
          <w:rFonts w:cs="CIDFont+F3"/>
          <w:lang w:eastAsia="pl-PL"/>
        </w:rPr>
      </w:pPr>
      <w:r w:rsidRPr="00397C65">
        <w:rPr>
          <w:rFonts w:cs="CIDFont+F3"/>
          <w:lang w:eastAsia="pl-PL"/>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w:t>
      </w:r>
      <w:r w:rsidRPr="00397C65">
        <w:rPr>
          <w:rFonts w:cs="CIDFont+F3"/>
          <w:lang w:eastAsia="pl-PL"/>
        </w:rPr>
        <w:lastRenderedPageBreak/>
        <w:t>osobom będzie ponosić odpowiedzialność za przestrzeganie przez te osoby zasad poufności opisanych w niniejszym paragrafie.</w:t>
      </w:r>
    </w:p>
    <w:p w:rsidR="00C3766C" w:rsidRPr="00397C65" w:rsidRDefault="00C3766C" w:rsidP="0023797E">
      <w:pPr>
        <w:numPr>
          <w:ilvl w:val="0"/>
          <w:numId w:val="33"/>
        </w:numPr>
        <w:tabs>
          <w:tab w:val="left" w:pos="284"/>
        </w:tabs>
        <w:autoSpaceDE w:val="0"/>
        <w:autoSpaceDN w:val="0"/>
        <w:adjustRightInd w:val="0"/>
        <w:spacing w:after="0" w:line="240" w:lineRule="auto"/>
        <w:ind w:left="284"/>
        <w:jc w:val="both"/>
        <w:rPr>
          <w:rFonts w:cs="CIDFont+F3"/>
          <w:lang w:eastAsia="pl-PL"/>
        </w:rPr>
      </w:pPr>
      <w:r w:rsidRPr="00397C65">
        <w:rPr>
          <w:rFonts w:cs="Arial"/>
        </w:rPr>
        <w:t>Informacji Poufnych w rozumieniu Umowy nie stanowią informacje, które:</w:t>
      </w:r>
    </w:p>
    <w:p w:rsidR="00C3766C" w:rsidRPr="00397C65" w:rsidRDefault="00C3766C" w:rsidP="0023797E">
      <w:pPr>
        <w:numPr>
          <w:ilvl w:val="0"/>
          <w:numId w:val="28"/>
        </w:numPr>
        <w:tabs>
          <w:tab w:val="left" w:pos="284"/>
          <w:tab w:val="num" w:pos="851"/>
        </w:tabs>
        <w:autoSpaceDE w:val="0"/>
        <w:autoSpaceDN w:val="0"/>
        <w:adjustRightInd w:val="0"/>
        <w:spacing w:after="0" w:line="240" w:lineRule="auto"/>
        <w:ind w:left="851"/>
        <w:jc w:val="both"/>
        <w:rPr>
          <w:rFonts w:cs="Arial"/>
        </w:rPr>
      </w:pPr>
      <w:r w:rsidRPr="00397C65">
        <w:rPr>
          <w:rFonts w:cs="Arial"/>
        </w:rPr>
        <w:t>są powszechnie znane, w związku z tym, że zostały opublikowane w środkach masowego przekazu takich jak prasa, radio, telewizja, Internet bądź zostały udostępnione publicznie w inny sposób umożliwiający zapoznanie się z takimi informacjami przez bliżej nie zdefiniowany krąg osób w sposób inny, niż w wyniku naruszenia postanowień niniejszej Umowy,</w:t>
      </w:r>
    </w:p>
    <w:p w:rsidR="00C3766C" w:rsidRPr="00397C65" w:rsidRDefault="00C3766C" w:rsidP="0023797E">
      <w:pPr>
        <w:numPr>
          <w:ilvl w:val="0"/>
          <w:numId w:val="28"/>
        </w:numPr>
        <w:tabs>
          <w:tab w:val="left" w:pos="284"/>
          <w:tab w:val="num" w:pos="851"/>
        </w:tabs>
        <w:autoSpaceDE w:val="0"/>
        <w:autoSpaceDN w:val="0"/>
        <w:adjustRightInd w:val="0"/>
        <w:spacing w:after="0" w:line="240" w:lineRule="auto"/>
        <w:ind w:left="851"/>
        <w:jc w:val="both"/>
        <w:rPr>
          <w:rFonts w:cs="Arial"/>
        </w:rPr>
      </w:pPr>
      <w:r w:rsidRPr="00397C65">
        <w:rPr>
          <w:rFonts w:cs="Arial"/>
        </w:rPr>
        <w:t>zostały przekazane przez podmioty inne niż Strony, jej pracownicy lub współpracownicy.</w:t>
      </w:r>
    </w:p>
    <w:p w:rsidR="00C3766C" w:rsidRPr="00397C65" w:rsidRDefault="00C3766C" w:rsidP="0023797E">
      <w:pPr>
        <w:numPr>
          <w:ilvl w:val="0"/>
          <w:numId w:val="33"/>
        </w:numPr>
        <w:tabs>
          <w:tab w:val="left" w:pos="284"/>
        </w:tabs>
        <w:autoSpaceDE w:val="0"/>
        <w:autoSpaceDN w:val="0"/>
        <w:adjustRightInd w:val="0"/>
        <w:spacing w:after="0" w:line="240" w:lineRule="auto"/>
        <w:ind w:left="284"/>
        <w:jc w:val="both"/>
        <w:rPr>
          <w:rFonts w:cs="CIDFont+F3"/>
          <w:lang w:eastAsia="pl-PL"/>
        </w:rPr>
      </w:pPr>
      <w:r w:rsidRPr="00397C65">
        <w:rPr>
          <w:rFonts w:cs="CIDFont+F3"/>
          <w:lang w:eastAsia="pl-PL"/>
        </w:rPr>
        <w:t xml:space="preserve">Wykonawca </w:t>
      </w:r>
      <w:r w:rsidRPr="00397C65">
        <w:rPr>
          <w:rFonts w:cs="Arial"/>
          <w:lang w:eastAsia="pl-PL"/>
        </w:rPr>
        <w:t>odpowiada za zachowanie poufności, o której mowa w ust 1 i 2, przez wszystkie osoby, którymi posługuje się przy wykonywaniu przedmiotu umowy.</w:t>
      </w:r>
    </w:p>
    <w:p w:rsidR="00C3766C" w:rsidRPr="00397C65" w:rsidRDefault="00C3766C" w:rsidP="0023797E">
      <w:pPr>
        <w:numPr>
          <w:ilvl w:val="0"/>
          <w:numId w:val="33"/>
        </w:numPr>
        <w:tabs>
          <w:tab w:val="left" w:pos="284"/>
        </w:tabs>
        <w:autoSpaceDE w:val="0"/>
        <w:autoSpaceDN w:val="0"/>
        <w:adjustRightInd w:val="0"/>
        <w:spacing w:after="0" w:line="240" w:lineRule="auto"/>
        <w:ind w:left="284"/>
        <w:jc w:val="both"/>
        <w:rPr>
          <w:rFonts w:cs="CIDFont+F3"/>
          <w:lang w:eastAsia="pl-PL"/>
        </w:rPr>
      </w:pPr>
      <w:r w:rsidRPr="00397C65">
        <w:rPr>
          <w:bCs/>
          <w:iCs/>
        </w:rPr>
        <w:t xml:space="preserve">Zobowiązanie do zachowania poufności obowiązuje również osoby pozostające w dyspozycji Wykonawcy. Osoby te zobowiązane są do złożenia oświadczenia o poufności, którego wzór stanowi </w:t>
      </w:r>
      <w:r w:rsidRPr="00397C65">
        <w:rPr>
          <w:bCs/>
          <w:iCs/>
          <w:u w:val="single"/>
        </w:rPr>
        <w:t xml:space="preserve">Załącznik nr </w:t>
      </w:r>
      <w:r>
        <w:rPr>
          <w:bCs/>
          <w:iCs/>
          <w:u w:val="single"/>
        </w:rPr>
        <w:t>4</w:t>
      </w:r>
      <w:r w:rsidRPr="00397C65">
        <w:rPr>
          <w:bCs/>
          <w:iCs/>
        </w:rPr>
        <w:t xml:space="preserve"> do Umowy. </w:t>
      </w:r>
    </w:p>
    <w:p w:rsidR="00C3766C" w:rsidRPr="00397C65" w:rsidRDefault="00C3766C" w:rsidP="0023797E">
      <w:pPr>
        <w:numPr>
          <w:ilvl w:val="0"/>
          <w:numId w:val="33"/>
        </w:numPr>
        <w:tabs>
          <w:tab w:val="left" w:pos="284"/>
        </w:tabs>
        <w:autoSpaceDE w:val="0"/>
        <w:autoSpaceDN w:val="0"/>
        <w:adjustRightInd w:val="0"/>
        <w:spacing w:after="0" w:line="240" w:lineRule="auto"/>
        <w:ind w:left="284"/>
        <w:jc w:val="both"/>
        <w:rPr>
          <w:rFonts w:cs="CIDFont+F3"/>
          <w:lang w:eastAsia="pl-PL"/>
        </w:rPr>
      </w:pPr>
      <w:r w:rsidRPr="00397C65">
        <w:rPr>
          <w:bCs/>
          <w:iCs/>
        </w:rPr>
        <w:t>Za każde naruszenie zobowiązań, o których mowa w niniejszym paragrafie, Zamawiający może żądać od Wykonawcy kar umownych zgodnie z § 12, ust. 1 pkt. e).</w:t>
      </w:r>
    </w:p>
    <w:p w:rsidR="00C3766C" w:rsidRPr="00397C65" w:rsidRDefault="00C3766C" w:rsidP="0023797E">
      <w:pPr>
        <w:numPr>
          <w:ilvl w:val="0"/>
          <w:numId w:val="33"/>
        </w:numPr>
        <w:tabs>
          <w:tab w:val="left" w:pos="284"/>
        </w:tabs>
        <w:autoSpaceDE w:val="0"/>
        <w:autoSpaceDN w:val="0"/>
        <w:adjustRightInd w:val="0"/>
        <w:spacing w:after="0" w:line="240" w:lineRule="auto"/>
        <w:ind w:left="284"/>
        <w:jc w:val="both"/>
        <w:rPr>
          <w:rFonts w:cs="CIDFont+F3"/>
          <w:lang w:eastAsia="pl-PL"/>
        </w:rPr>
      </w:pPr>
      <w:r w:rsidRPr="00397C65">
        <w:t>Zobowiązania Stron do zachowania w tajemnicy Informacji Poufnych wynikające z powyższych postanowień, będą wiążące przez okres obowiązywania niniejszej Umowy, a także przez okres      3 (trzech) lat po jej wygaśnięciu lub rozwiązaniu.</w:t>
      </w:r>
    </w:p>
    <w:p w:rsidR="00C3766C" w:rsidRPr="00397C65" w:rsidRDefault="00C3766C" w:rsidP="0023797E">
      <w:pPr>
        <w:numPr>
          <w:ilvl w:val="0"/>
          <w:numId w:val="33"/>
        </w:numPr>
        <w:tabs>
          <w:tab w:val="left" w:pos="284"/>
        </w:tabs>
        <w:autoSpaceDE w:val="0"/>
        <w:autoSpaceDN w:val="0"/>
        <w:adjustRightInd w:val="0"/>
        <w:spacing w:after="0" w:line="240" w:lineRule="auto"/>
        <w:ind w:left="284"/>
        <w:jc w:val="both"/>
        <w:rPr>
          <w:rFonts w:cs="CIDFont+F3"/>
          <w:lang w:eastAsia="pl-PL"/>
        </w:rPr>
      </w:pPr>
      <w:r w:rsidRPr="00397C65">
        <w:rPr>
          <w:rFonts w:cs="CIDFont+F3"/>
          <w:lang w:eastAsia="pl-PL"/>
        </w:rPr>
        <w:t>Postanowienia niniejszego paragrafu nie naruszają obowiązków Zamawiającego wynikających z ustawy o dostępie do informacji publicznej.</w:t>
      </w:r>
    </w:p>
    <w:p w:rsidR="00C3766C" w:rsidRPr="00397C65" w:rsidRDefault="00C3766C" w:rsidP="00FE424E">
      <w:pPr>
        <w:pStyle w:val="Default"/>
        <w:tabs>
          <w:tab w:val="left" w:pos="284"/>
        </w:tabs>
        <w:jc w:val="both"/>
        <w:rPr>
          <w:rFonts w:ascii="Calibri" w:hAnsi="Calibri"/>
          <w:bCs/>
          <w:iCs/>
          <w:color w:val="auto"/>
          <w:sz w:val="22"/>
          <w:szCs w:val="22"/>
        </w:rPr>
      </w:pPr>
    </w:p>
    <w:p w:rsidR="00C3766C" w:rsidRDefault="00C3766C" w:rsidP="00FE424E">
      <w:pPr>
        <w:pStyle w:val="Default"/>
        <w:tabs>
          <w:tab w:val="left" w:pos="284"/>
        </w:tabs>
        <w:jc w:val="center"/>
        <w:rPr>
          <w:rFonts w:ascii="Calibri" w:hAnsi="Calibri"/>
          <w:b/>
          <w:bCs/>
          <w:iCs/>
          <w:color w:val="auto"/>
          <w:sz w:val="22"/>
          <w:szCs w:val="22"/>
        </w:rPr>
      </w:pPr>
      <w:r>
        <w:rPr>
          <w:rFonts w:ascii="Calibri" w:hAnsi="Calibri"/>
          <w:b/>
          <w:bCs/>
          <w:iCs/>
          <w:color w:val="auto"/>
          <w:sz w:val="22"/>
          <w:szCs w:val="22"/>
        </w:rPr>
        <w:t>§ 12</w:t>
      </w: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Kary umowne</w:t>
      </w:r>
    </w:p>
    <w:p w:rsidR="00C3766C" w:rsidRPr="00397C65" w:rsidRDefault="00C3766C" w:rsidP="00FE424E">
      <w:pPr>
        <w:numPr>
          <w:ilvl w:val="0"/>
          <w:numId w:val="6"/>
        </w:numPr>
        <w:tabs>
          <w:tab w:val="left" w:pos="284"/>
        </w:tabs>
        <w:spacing w:after="0" w:line="240" w:lineRule="auto"/>
        <w:ind w:left="284" w:hanging="284"/>
        <w:jc w:val="both"/>
        <w:rPr>
          <w:rFonts w:cs="Tahoma"/>
        </w:rPr>
      </w:pPr>
      <w:r w:rsidRPr="00397C65">
        <w:rPr>
          <w:rFonts w:cs="Tahoma"/>
        </w:rPr>
        <w:t>Wykonawca zapłaci Zamawiającemu kary umowne:</w:t>
      </w:r>
    </w:p>
    <w:p w:rsidR="00C3766C" w:rsidRPr="00397C65" w:rsidRDefault="00C3766C" w:rsidP="00FE424E">
      <w:pPr>
        <w:pStyle w:val="Default"/>
        <w:numPr>
          <w:ilvl w:val="0"/>
          <w:numId w:val="7"/>
        </w:numPr>
        <w:tabs>
          <w:tab w:val="left" w:pos="284"/>
        </w:tabs>
        <w:jc w:val="both"/>
        <w:rPr>
          <w:rFonts w:ascii="Calibri" w:hAnsi="Calibri"/>
          <w:b/>
          <w:bCs/>
          <w:iCs/>
          <w:color w:val="auto"/>
          <w:sz w:val="22"/>
          <w:szCs w:val="22"/>
        </w:rPr>
      </w:pPr>
      <w:r w:rsidRPr="00397C65">
        <w:rPr>
          <w:rFonts w:ascii="Calibri" w:hAnsi="Calibri" w:cs="Tahoma"/>
          <w:color w:val="auto"/>
          <w:sz w:val="22"/>
          <w:szCs w:val="22"/>
        </w:rPr>
        <w:t>w przypadku</w:t>
      </w:r>
      <w:r w:rsidRPr="00397C65">
        <w:rPr>
          <w:rFonts w:ascii="Calibri" w:hAnsi="Calibri"/>
          <w:bCs/>
          <w:iCs/>
          <w:color w:val="auto"/>
          <w:sz w:val="22"/>
          <w:szCs w:val="22"/>
        </w:rPr>
        <w:t xml:space="preserve"> odstąpienia od umowy przez Zamawiającego z przyczyn leżących po stronie Wykonawcy - w wysokości 20 % wartości wynagrodzenia brutto, o którym mowa w § 6 ust 1, </w:t>
      </w:r>
    </w:p>
    <w:p w:rsidR="00C3766C" w:rsidRPr="00397C65" w:rsidRDefault="00C3766C" w:rsidP="00FE424E">
      <w:pPr>
        <w:pStyle w:val="Default"/>
        <w:numPr>
          <w:ilvl w:val="0"/>
          <w:numId w:val="7"/>
        </w:numPr>
        <w:tabs>
          <w:tab w:val="left" w:pos="284"/>
        </w:tabs>
        <w:jc w:val="both"/>
        <w:rPr>
          <w:rFonts w:ascii="Calibri" w:hAnsi="Calibri"/>
          <w:b/>
          <w:bCs/>
          <w:iCs/>
          <w:color w:val="auto"/>
          <w:sz w:val="22"/>
          <w:szCs w:val="22"/>
        </w:rPr>
      </w:pPr>
      <w:r w:rsidRPr="00397C65">
        <w:rPr>
          <w:rFonts w:ascii="Calibri" w:hAnsi="Calibri" w:cs="Tahoma"/>
          <w:color w:val="auto"/>
          <w:sz w:val="22"/>
          <w:szCs w:val="22"/>
        </w:rPr>
        <w:t>w przypadku</w:t>
      </w:r>
      <w:r w:rsidRPr="00397C65">
        <w:rPr>
          <w:rFonts w:ascii="Calibri" w:hAnsi="Calibri"/>
          <w:bCs/>
          <w:iCs/>
          <w:color w:val="auto"/>
          <w:sz w:val="22"/>
          <w:szCs w:val="22"/>
        </w:rPr>
        <w:t xml:space="preserve"> zwłoki w dochowaniu terminu określonego w § 3 ust. 1 - w wysokości 1 % wynagrodzenia brutto określonego w § 6 ust 1, za każdy rozpoczęty dzień zwłoki,</w:t>
      </w:r>
    </w:p>
    <w:p w:rsidR="00C3766C" w:rsidRPr="00397C65" w:rsidRDefault="00C3766C" w:rsidP="00FE424E">
      <w:pPr>
        <w:pStyle w:val="Default"/>
        <w:numPr>
          <w:ilvl w:val="0"/>
          <w:numId w:val="7"/>
        </w:numPr>
        <w:tabs>
          <w:tab w:val="left" w:pos="284"/>
        </w:tabs>
        <w:jc w:val="both"/>
        <w:rPr>
          <w:rFonts w:ascii="Calibri" w:hAnsi="Calibri"/>
          <w:b/>
          <w:bCs/>
          <w:iCs/>
          <w:color w:val="auto"/>
          <w:sz w:val="22"/>
          <w:szCs w:val="22"/>
        </w:rPr>
      </w:pPr>
      <w:r w:rsidRPr="00397C65">
        <w:rPr>
          <w:rFonts w:ascii="Calibri" w:hAnsi="Calibri" w:cs="Tahoma"/>
          <w:color w:val="auto"/>
          <w:sz w:val="22"/>
          <w:szCs w:val="22"/>
        </w:rPr>
        <w:t>w przypadku</w:t>
      </w:r>
      <w:r w:rsidRPr="00397C65">
        <w:rPr>
          <w:rFonts w:ascii="Calibri" w:hAnsi="Calibri"/>
          <w:bCs/>
          <w:iCs/>
          <w:color w:val="auto"/>
          <w:sz w:val="22"/>
          <w:szCs w:val="22"/>
        </w:rPr>
        <w:t xml:space="preserve"> zwłoki w usunięciu wad stwierdzonych podczas dokonywania odbioru - </w:t>
      </w:r>
      <w:r w:rsidRPr="00397C65">
        <w:rPr>
          <w:rFonts w:ascii="Calibri" w:hAnsi="Calibri"/>
          <w:bCs/>
          <w:iCs/>
          <w:color w:val="auto"/>
          <w:sz w:val="22"/>
          <w:szCs w:val="22"/>
        </w:rPr>
        <w:br/>
        <w:t xml:space="preserve">w wysokości 2 % wynagrodzenia brutto określonego w § 6 ust 1 za każdy rozpoczęty dzień zwłoki od upływu terminu określonego w § 7 ust </w:t>
      </w:r>
      <w:r>
        <w:rPr>
          <w:rFonts w:ascii="Calibri" w:hAnsi="Calibri"/>
          <w:bCs/>
          <w:iCs/>
          <w:color w:val="auto"/>
          <w:sz w:val="22"/>
          <w:szCs w:val="22"/>
        </w:rPr>
        <w:t>8</w:t>
      </w:r>
      <w:r w:rsidRPr="00397C65">
        <w:rPr>
          <w:rFonts w:ascii="Calibri" w:hAnsi="Calibri"/>
          <w:bCs/>
          <w:iCs/>
          <w:color w:val="auto"/>
          <w:sz w:val="22"/>
          <w:szCs w:val="22"/>
        </w:rPr>
        <w:t xml:space="preserve"> lub w § 7 ust 1</w:t>
      </w:r>
      <w:r>
        <w:rPr>
          <w:rFonts w:ascii="Calibri" w:hAnsi="Calibri"/>
          <w:bCs/>
          <w:iCs/>
          <w:color w:val="auto"/>
          <w:sz w:val="22"/>
          <w:szCs w:val="22"/>
        </w:rPr>
        <w:t>5</w:t>
      </w:r>
      <w:r w:rsidRPr="00397C65">
        <w:rPr>
          <w:rFonts w:ascii="Calibri" w:hAnsi="Calibri"/>
          <w:bCs/>
          <w:iCs/>
          <w:color w:val="auto"/>
          <w:sz w:val="22"/>
          <w:szCs w:val="22"/>
        </w:rPr>
        <w:t>,</w:t>
      </w:r>
    </w:p>
    <w:p w:rsidR="00C3766C" w:rsidRPr="00397C65" w:rsidRDefault="00C3766C" w:rsidP="00FE424E">
      <w:pPr>
        <w:pStyle w:val="Default"/>
        <w:numPr>
          <w:ilvl w:val="0"/>
          <w:numId w:val="7"/>
        </w:numPr>
        <w:tabs>
          <w:tab w:val="left" w:pos="284"/>
        </w:tabs>
        <w:jc w:val="both"/>
        <w:rPr>
          <w:rFonts w:ascii="Calibri" w:hAnsi="Calibri"/>
          <w:b/>
          <w:bCs/>
          <w:iCs/>
          <w:color w:val="auto"/>
          <w:sz w:val="22"/>
          <w:szCs w:val="22"/>
        </w:rPr>
      </w:pPr>
      <w:r w:rsidRPr="00397C65">
        <w:rPr>
          <w:rFonts w:ascii="Calibri" w:hAnsi="Calibri"/>
          <w:bCs/>
          <w:iCs/>
          <w:color w:val="auto"/>
          <w:sz w:val="22"/>
          <w:szCs w:val="22"/>
        </w:rPr>
        <w:t xml:space="preserve">w przypadku niedotrzymania przez Wykonawcę terminu podjęcia gwarancyjnych usług serwisowych, o których mowa w § 8 ust </w:t>
      </w:r>
      <w:r>
        <w:rPr>
          <w:rFonts w:ascii="Calibri" w:hAnsi="Calibri"/>
          <w:bCs/>
          <w:iCs/>
          <w:color w:val="auto"/>
          <w:sz w:val="22"/>
          <w:szCs w:val="22"/>
        </w:rPr>
        <w:t>4</w:t>
      </w:r>
      <w:r w:rsidRPr="00397C65">
        <w:rPr>
          <w:rFonts w:ascii="Calibri" w:hAnsi="Calibri"/>
          <w:bCs/>
          <w:iCs/>
          <w:color w:val="auto"/>
          <w:sz w:val="22"/>
          <w:szCs w:val="22"/>
        </w:rPr>
        <w:t xml:space="preserve"> Zamawiający może naliczyć Wykonawcy karę umowną w wysokości 50 zł za każdy dzień opóźnienia,</w:t>
      </w:r>
    </w:p>
    <w:p w:rsidR="00C3766C" w:rsidRPr="00397C65" w:rsidRDefault="00C3766C" w:rsidP="00FE424E">
      <w:pPr>
        <w:pStyle w:val="Default"/>
        <w:numPr>
          <w:ilvl w:val="0"/>
          <w:numId w:val="7"/>
        </w:numPr>
        <w:tabs>
          <w:tab w:val="left" w:pos="284"/>
        </w:tabs>
        <w:jc w:val="both"/>
        <w:rPr>
          <w:rFonts w:ascii="Calibri" w:hAnsi="Calibri"/>
          <w:b/>
          <w:bCs/>
          <w:iCs/>
          <w:color w:val="auto"/>
          <w:sz w:val="22"/>
          <w:szCs w:val="22"/>
        </w:rPr>
      </w:pPr>
      <w:r w:rsidRPr="00397C65">
        <w:rPr>
          <w:rFonts w:ascii="Calibri" w:hAnsi="Calibri" w:cs="Tahoma"/>
          <w:color w:val="auto"/>
          <w:sz w:val="22"/>
          <w:szCs w:val="22"/>
        </w:rPr>
        <w:t>w przypadku</w:t>
      </w:r>
      <w:r w:rsidRPr="00397C65">
        <w:rPr>
          <w:rFonts w:ascii="Calibri" w:hAnsi="Calibri"/>
          <w:bCs/>
          <w:iCs/>
          <w:color w:val="auto"/>
          <w:sz w:val="22"/>
          <w:szCs w:val="22"/>
        </w:rPr>
        <w:t xml:space="preserve"> naruszenia przez Wykonawcę zobowiązań, o których mowa w § 1</w:t>
      </w:r>
      <w:r>
        <w:rPr>
          <w:rFonts w:ascii="Calibri" w:hAnsi="Calibri"/>
          <w:bCs/>
          <w:iCs/>
          <w:color w:val="auto"/>
          <w:sz w:val="22"/>
          <w:szCs w:val="22"/>
        </w:rPr>
        <w:t>1</w:t>
      </w:r>
      <w:r w:rsidRPr="00397C65">
        <w:rPr>
          <w:rFonts w:ascii="Calibri" w:hAnsi="Calibri"/>
          <w:bCs/>
          <w:iCs/>
          <w:color w:val="auto"/>
          <w:sz w:val="22"/>
          <w:szCs w:val="22"/>
        </w:rPr>
        <w:t xml:space="preserve"> - w wysokości 0,2 % wynagrodzenia brutto określonego w § 6 ust. 1, za każde udowodnione naruszenie.</w:t>
      </w:r>
    </w:p>
    <w:p w:rsidR="00C3766C" w:rsidRPr="00397C65" w:rsidRDefault="00C3766C" w:rsidP="00FE424E">
      <w:pPr>
        <w:numPr>
          <w:ilvl w:val="0"/>
          <w:numId w:val="7"/>
        </w:numPr>
        <w:tabs>
          <w:tab w:val="left" w:pos="284"/>
        </w:tabs>
        <w:overflowPunct w:val="0"/>
        <w:autoSpaceDE w:val="0"/>
        <w:autoSpaceDN w:val="0"/>
        <w:adjustRightInd w:val="0"/>
        <w:spacing w:after="0" w:line="240" w:lineRule="auto"/>
        <w:jc w:val="both"/>
        <w:textAlignment w:val="baseline"/>
        <w:rPr>
          <w:rFonts w:cs="Arial"/>
          <w:b/>
          <w:lang w:eastAsia="pl-PL"/>
        </w:rPr>
      </w:pPr>
      <w:r w:rsidRPr="00397C65">
        <w:rPr>
          <w:rFonts w:cs="Arial"/>
        </w:rPr>
        <w:t xml:space="preserve">z tytułu nie poinformowania </w:t>
      </w:r>
      <w:r w:rsidRPr="00397C65">
        <w:rPr>
          <w:bCs/>
          <w:iCs/>
        </w:rPr>
        <w:t>Zamawiającego o zawarciu umowy z podwykonawcą/</w:t>
      </w:r>
      <w:r w:rsidRPr="00397C65">
        <w:t xml:space="preserve"> dalszym podwykonawcą</w:t>
      </w:r>
      <w:r w:rsidRPr="00397C65">
        <w:rPr>
          <w:rFonts w:cs="Arial"/>
        </w:rPr>
        <w:t xml:space="preserve"> w terminie wskazanym w </w:t>
      </w:r>
      <w:r w:rsidRPr="00397C65">
        <w:rPr>
          <w:rFonts w:cs="Arial"/>
          <w:bCs/>
          <w:lang w:eastAsia="pl-PL"/>
        </w:rPr>
        <w:t xml:space="preserve">§ </w:t>
      </w:r>
      <w:r>
        <w:rPr>
          <w:rFonts w:cs="Arial"/>
          <w:bCs/>
          <w:lang w:eastAsia="pl-PL"/>
        </w:rPr>
        <w:t>4</w:t>
      </w:r>
      <w:r w:rsidRPr="00397C65">
        <w:rPr>
          <w:rFonts w:cs="Arial"/>
          <w:bCs/>
          <w:lang w:eastAsia="pl-PL"/>
        </w:rPr>
        <w:t xml:space="preserve"> ust 2 </w:t>
      </w:r>
      <w:r w:rsidRPr="00397C65">
        <w:rPr>
          <w:rFonts w:cs="Arial"/>
        </w:rPr>
        <w:t xml:space="preserve">– w wysokości 0,1 % wartości brutto wymienionej w § 6 ust 1 (kara będzie nakładana za każdy przypadek nie poinformowania </w:t>
      </w:r>
      <w:r w:rsidRPr="00397C65">
        <w:rPr>
          <w:bCs/>
          <w:iCs/>
        </w:rPr>
        <w:t>Zamawiającego o zawarciu umowy z podwykonawcą/</w:t>
      </w:r>
      <w:r w:rsidRPr="00397C65">
        <w:t xml:space="preserve"> dalszym podwykonawcą</w:t>
      </w:r>
      <w:r w:rsidRPr="00397C65">
        <w:rPr>
          <w:rFonts w:cs="Arial"/>
        </w:rPr>
        <w:t>),</w:t>
      </w:r>
    </w:p>
    <w:p w:rsidR="00C3766C" w:rsidRPr="00397C65" w:rsidRDefault="00C3766C" w:rsidP="00FE424E">
      <w:pPr>
        <w:pStyle w:val="Akapitzlist"/>
        <w:numPr>
          <w:ilvl w:val="0"/>
          <w:numId w:val="6"/>
        </w:numPr>
        <w:tabs>
          <w:tab w:val="left" w:pos="284"/>
        </w:tabs>
        <w:spacing w:after="0" w:line="240" w:lineRule="auto"/>
        <w:ind w:left="284" w:hanging="357"/>
        <w:jc w:val="both"/>
        <w:rPr>
          <w:rStyle w:val="Uwydatnienie"/>
          <w:rFonts w:ascii="Calibri" w:hAnsi="Calibri" w:cs="Arial"/>
          <w:i w:val="0"/>
          <w:szCs w:val="22"/>
        </w:rPr>
      </w:pPr>
      <w:r w:rsidRPr="00397C65">
        <w:rPr>
          <w:rStyle w:val="Uwydatnienie"/>
          <w:rFonts w:ascii="Calibri" w:hAnsi="Calibri" w:cs="Arial"/>
          <w:i w:val="0"/>
          <w:szCs w:val="22"/>
        </w:rPr>
        <w:t>Wykonawcy przysługuje prawo naliczenia odsetek ustawowych za zwłokę w zapłacie faktur.</w:t>
      </w:r>
    </w:p>
    <w:p w:rsidR="00C3766C" w:rsidRPr="00397C65" w:rsidRDefault="00C3766C" w:rsidP="00FE424E">
      <w:pPr>
        <w:numPr>
          <w:ilvl w:val="0"/>
          <w:numId w:val="6"/>
        </w:numPr>
        <w:tabs>
          <w:tab w:val="left" w:pos="284"/>
        </w:tabs>
        <w:autoSpaceDE w:val="0"/>
        <w:autoSpaceDN w:val="0"/>
        <w:adjustRightInd w:val="0"/>
        <w:spacing w:after="0" w:line="240" w:lineRule="auto"/>
        <w:ind w:left="284" w:hanging="357"/>
        <w:contextualSpacing/>
        <w:jc w:val="both"/>
        <w:rPr>
          <w:rFonts w:cs="Arial"/>
        </w:rPr>
      </w:pPr>
      <w:r w:rsidRPr="00397C65">
        <w:rPr>
          <w:rFonts w:cs="Arial"/>
        </w:rPr>
        <w:t xml:space="preserve">Zamawiający zapłaci Wykonawcy karę umowną, za odstąpienie od umowy z przyczyn zależnych od Zamawiającego, w wysokości 20% wartości umownej brutto określonej w § 6 ust. 1, z wyjątkiem sytuacji, gdy wystąpią okoliczności, o których mowa w art. 145 ustawy - Prawo zamówień publicznych. </w:t>
      </w:r>
    </w:p>
    <w:p w:rsidR="00C3766C" w:rsidRPr="00397C65" w:rsidRDefault="00C3766C" w:rsidP="00FE424E">
      <w:pPr>
        <w:numPr>
          <w:ilvl w:val="0"/>
          <w:numId w:val="6"/>
        </w:numPr>
        <w:tabs>
          <w:tab w:val="left" w:pos="284"/>
        </w:tabs>
        <w:autoSpaceDE w:val="0"/>
        <w:autoSpaceDN w:val="0"/>
        <w:adjustRightInd w:val="0"/>
        <w:spacing w:after="0" w:line="240" w:lineRule="auto"/>
        <w:ind w:left="284" w:hanging="357"/>
        <w:contextualSpacing/>
        <w:jc w:val="both"/>
        <w:rPr>
          <w:rFonts w:cs="Arial"/>
        </w:rPr>
      </w:pPr>
      <w:r w:rsidRPr="00397C65">
        <w:rPr>
          <w:rFonts w:cs="Arial"/>
        </w:rPr>
        <w:t xml:space="preserve">Wykonawca oświadcza, że wyraża zgodę na potrącenie naliczonych kar umownych </w:t>
      </w:r>
      <w:r w:rsidRPr="00397C65">
        <w:rPr>
          <w:rFonts w:cs="Arial"/>
        </w:rPr>
        <w:br/>
        <w:t xml:space="preserve">z wynagrodzenia za wykonanie przedmiotu umowy. </w:t>
      </w:r>
    </w:p>
    <w:p w:rsidR="00C3766C" w:rsidRPr="00397C65" w:rsidRDefault="00C3766C" w:rsidP="00FE424E">
      <w:pPr>
        <w:numPr>
          <w:ilvl w:val="0"/>
          <w:numId w:val="6"/>
        </w:numPr>
        <w:tabs>
          <w:tab w:val="left" w:pos="284"/>
        </w:tabs>
        <w:autoSpaceDE w:val="0"/>
        <w:autoSpaceDN w:val="0"/>
        <w:adjustRightInd w:val="0"/>
        <w:spacing w:after="0" w:line="240" w:lineRule="auto"/>
        <w:ind w:left="284" w:hanging="357"/>
        <w:contextualSpacing/>
        <w:jc w:val="both"/>
        <w:rPr>
          <w:rFonts w:cs="Arial"/>
        </w:rPr>
      </w:pPr>
      <w:r w:rsidRPr="00397C65">
        <w:rPr>
          <w:rFonts w:cs="Arial"/>
        </w:rPr>
        <w:t>Kary umowne przewidziane w niniejszym paragrafie obowiązują niezależnie od siebie.</w:t>
      </w:r>
    </w:p>
    <w:p w:rsidR="00C3766C" w:rsidRPr="00747D26" w:rsidRDefault="00C3766C" w:rsidP="00D84FD9">
      <w:pPr>
        <w:numPr>
          <w:ilvl w:val="0"/>
          <w:numId w:val="6"/>
        </w:numPr>
        <w:tabs>
          <w:tab w:val="left" w:pos="284"/>
        </w:tabs>
        <w:autoSpaceDE w:val="0"/>
        <w:autoSpaceDN w:val="0"/>
        <w:adjustRightInd w:val="0"/>
        <w:spacing w:after="0" w:line="240" w:lineRule="auto"/>
        <w:ind w:left="284" w:hanging="357"/>
        <w:contextualSpacing/>
        <w:jc w:val="both"/>
        <w:rPr>
          <w:rFonts w:cs="Arial"/>
        </w:rPr>
      </w:pPr>
      <w:r w:rsidRPr="00397C65">
        <w:t>Strony zastrzegają sobie prawo dochodzenia odszkodowania przewyższającego wartość kar umownych na zasadach ogólnych Kodeksu cywilnego.</w:t>
      </w:r>
    </w:p>
    <w:p w:rsidR="00C3766C" w:rsidRDefault="00C3766C" w:rsidP="00FE424E">
      <w:pPr>
        <w:pStyle w:val="Default"/>
        <w:tabs>
          <w:tab w:val="left" w:pos="284"/>
        </w:tabs>
        <w:jc w:val="center"/>
        <w:rPr>
          <w:rFonts w:ascii="Calibri" w:hAnsi="Calibri"/>
          <w:b/>
          <w:bCs/>
          <w:iCs/>
          <w:color w:val="auto"/>
          <w:sz w:val="22"/>
          <w:szCs w:val="22"/>
        </w:rPr>
      </w:pPr>
      <w:r>
        <w:rPr>
          <w:rFonts w:ascii="Calibri" w:hAnsi="Calibri"/>
          <w:b/>
          <w:bCs/>
          <w:iCs/>
          <w:color w:val="auto"/>
          <w:sz w:val="22"/>
          <w:szCs w:val="22"/>
        </w:rPr>
        <w:lastRenderedPageBreak/>
        <w:t>§ 13</w:t>
      </w:r>
    </w:p>
    <w:p w:rsidR="00C3766C" w:rsidRDefault="00C3766C" w:rsidP="00832724">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Odstąpienie od Umowy i rozwiązanie Umowy</w:t>
      </w:r>
    </w:p>
    <w:p w:rsidR="00C3766C" w:rsidRPr="00397C65" w:rsidRDefault="00C3766C" w:rsidP="00FE424E">
      <w:pPr>
        <w:pStyle w:val="Akapitzlist"/>
        <w:numPr>
          <w:ilvl w:val="0"/>
          <w:numId w:val="8"/>
        </w:numPr>
        <w:tabs>
          <w:tab w:val="left" w:pos="284"/>
        </w:tabs>
        <w:spacing w:after="0" w:line="240" w:lineRule="auto"/>
        <w:ind w:left="284" w:hanging="284"/>
        <w:jc w:val="both"/>
        <w:rPr>
          <w:rStyle w:val="Uwydatnienie"/>
          <w:rFonts w:ascii="Calibri" w:hAnsi="Calibri" w:cs="Arial"/>
          <w:b/>
          <w:i w:val="0"/>
          <w:szCs w:val="22"/>
        </w:rPr>
      </w:pPr>
      <w:r w:rsidRPr="00397C65">
        <w:rPr>
          <w:rFonts w:cs="Tahoma"/>
          <w:szCs w:val="22"/>
        </w:rPr>
        <w:t xml:space="preserve">Zamawiający może odstąpić od umowy </w:t>
      </w:r>
      <w:r>
        <w:rPr>
          <w:rFonts w:cs="Tahoma"/>
          <w:szCs w:val="22"/>
        </w:rPr>
        <w:t xml:space="preserve">w czasie trwania umowy </w:t>
      </w:r>
      <w:r w:rsidRPr="00397C65">
        <w:rPr>
          <w:rFonts w:cs="Tahoma"/>
          <w:szCs w:val="22"/>
        </w:rPr>
        <w:t xml:space="preserve">w </w:t>
      </w:r>
      <w:r w:rsidRPr="00397C65">
        <w:rPr>
          <w:szCs w:val="22"/>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Pr="00397C65">
        <w:rPr>
          <w:b/>
          <w:szCs w:val="22"/>
        </w:rPr>
        <w:t>w terminie 30 dni</w:t>
      </w:r>
      <w:r w:rsidRPr="00397C65">
        <w:rPr>
          <w:szCs w:val="22"/>
        </w:rPr>
        <w:t xml:space="preserve"> od dnia powzięcia wiadomości o tych okolicznościach.</w:t>
      </w:r>
    </w:p>
    <w:p w:rsidR="00C3766C" w:rsidRPr="00397C65" w:rsidRDefault="00C3766C" w:rsidP="00FE424E">
      <w:pPr>
        <w:pStyle w:val="Akapitzlist"/>
        <w:numPr>
          <w:ilvl w:val="0"/>
          <w:numId w:val="8"/>
        </w:numPr>
        <w:tabs>
          <w:tab w:val="left" w:pos="284"/>
        </w:tabs>
        <w:spacing w:after="0" w:line="240" w:lineRule="auto"/>
        <w:ind w:left="284" w:hanging="284"/>
        <w:jc w:val="both"/>
        <w:rPr>
          <w:rStyle w:val="Uwydatnienie"/>
          <w:rFonts w:ascii="Calibri" w:hAnsi="Calibri" w:cs="Arial"/>
          <w:b/>
          <w:i w:val="0"/>
          <w:szCs w:val="22"/>
        </w:rPr>
      </w:pPr>
      <w:r w:rsidRPr="00397C65">
        <w:rPr>
          <w:rStyle w:val="Uwydatnienie"/>
          <w:rFonts w:ascii="Calibri" w:hAnsi="Calibri" w:cs="Arial"/>
          <w:i w:val="0"/>
          <w:szCs w:val="22"/>
        </w:rPr>
        <w:t>Zamawiający może odstąpić od Umowy z winy Wykonawcy, jeżeli Wykonawca narusza w sposób rażący postanowienia Umowy.</w:t>
      </w:r>
    </w:p>
    <w:p w:rsidR="00C3766C" w:rsidRPr="00397C65" w:rsidRDefault="00C3766C" w:rsidP="00FE424E">
      <w:pPr>
        <w:pStyle w:val="Akapitzlist"/>
        <w:tabs>
          <w:tab w:val="left" w:pos="284"/>
        </w:tabs>
        <w:spacing w:after="0" w:line="240" w:lineRule="auto"/>
        <w:ind w:left="284"/>
        <w:jc w:val="both"/>
        <w:rPr>
          <w:rStyle w:val="Uwydatnienie"/>
          <w:rFonts w:ascii="Calibri" w:hAnsi="Calibri" w:cs="Arial"/>
          <w:b/>
          <w:i w:val="0"/>
          <w:szCs w:val="22"/>
        </w:rPr>
      </w:pPr>
      <w:r w:rsidRPr="00397C65">
        <w:rPr>
          <w:rStyle w:val="Uwydatnienie"/>
          <w:rFonts w:ascii="Calibri" w:hAnsi="Calibri" w:cs="Arial"/>
          <w:i w:val="0"/>
          <w:szCs w:val="22"/>
        </w:rPr>
        <w:t>Do rażących naruszeń Umowy zaliczają się w szczególności sytuacje, gdy:</w:t>
      </w:r>
    </w:p>
    <w:p w:rsidR="00C3766C" w:rsidRPr="00397C65" w:rsidRDefault="00C3766C" w:rsidP="00FE424E">
      <w:pPr>
        <w:pStyle w:val="Akapitzlist"/>
        <w:numPr>
          <w:ilvl w:val="0"/>
          <w:numId w:val="9"/>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 xml:space="preserve">Wykonawca nie przystąpił do realizacji przedmiotu Umowy w terminie </w:t>
      </w:r>
      <w:r w:rsidRPr="00397C65">
        <w:rPr>
          <w:rStyle w:val="Uwydatnienie"/>
          <w:rFonts w:ascii="Calibri" w:hAnsi="Calibri" w:cs="Arial"/>
          <w:b/>
          <w:i w:val="0"/>
          <w:szCs w:val="22"/>
        </w:rPr>
        <w:t>30 dni</w:t>
      </w:r>
      <w:r w:rsidRPr="00397C65">
        <w:rPr>
          <w:rStyle w:val="Uwydatnienie"/>
          <w:rFonts w:ascii="Calibri" w:hAnsi="Calibri" w:cs="Arial"/>
          <w:i w:val="0"/>
          <w:szCs w:val="22"/>
        </w:rPr>
        <w:t xml:space="preserve"> od jej podpisania, bez uzasadnionych przyczyn oraz nie rozpoczął ich pomimo jednokrotnego wezwania Zamawiającego. </w:t>
      </w:r>
    </w:p>
    <w:p w:rsidR="00C3766C" w:rsidRPr="00397C65" w:rsidRDefault="00C3766C" w:rsidP="00FE424E">
      <w:pPr>
        <w:pStyle w:val="Akapitzlist"/>
        <w:numPr>
          <w:ilvl w:val="0"/>
          <w:numId w:val="9"/>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 xml:space="preserve">Wykonawca przerwał realizację przedmiotu Umowy bez uzasadnienia i przerwa ta trwa dłużej niż </w:t>
      </w:r>
      <w:r w:rsidRPr="00397C65">
        <w:rPr>
          <w:rStyle w:val="Uwydatnienie"/>
          <w:rFonts w:ascii="Calibri" w:hAnsi="Calibri" w:cs="Arial"/>
          <w:b/>
          <w:i w:val="0"/>
          <w:szCs w:val="22"/>
        </w:rPr>
        <w:t>14 dni</w:t>
      </w:r>
      <w:r w:rsidRPr="00397C65">
        <w:rPr>
          <w:rStyle w:val="Uwydatnienie"/>
          <w:rFonts w:ascii="Calibri" w:hAnsi="Calibri" w:cs="Arial"/>
          <w:i w:val="0"/>
          <w:szCs w:val="22"/>
        </w:rPr>
        <w:t xml:space="preserve"> oraz nie kontynuuje prac pomimo wezwania Zamawiającego złożonego na piśmie, </w:t>
      </w:r>
    </w:p>
    <w:p w:rsidR="00C3766C" w:rsidRPr="00397C65" w:rsidRDefault="00C3766C" w:rsidP="00FE424E">
      <w:pPr>
        <w:pStyle w:val="Akapitzlist"/>
        <w:numPr>
          <w:ilvl w:val="0"/>
          <w:numId w:val="9"/>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Wykonawca wykona jakąkolwiek część przedmiotu Umowy nieprawidłowo lub niezgodnie z Umową oraz nie usunie naruszenia zobowiązań umownych pomimo pisemnego wezwania przez Zamawiającego,</w:t>
      </w:r>
    </w:p>
    <w:p w:rsidR="00C3766C" w:rsidRPr="00397C65" w:rsidRDefault="00C3766C" w:rsidP="00FE424E">
      <w:pPr>
        <w:pStyle w:val="Akapitzlist"/>
        <w:numPr>
          <w:ilvl w:val="0"/>
          <w:numId w:val="9"/>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 xml:space="preserve">Wykonawca opóźnia się w realizacji przedmiotu Umowy, a opóźnienia te wynoszą powyżej </w:t>
      </w:r>
      <w:r w:rsidRPr="00397C65">
        <w:rPr>
          <w:rStyle w:val="Uwydatnienie"/>
          <w:rFonts w:ascii="Calibri" w:hAnsi="Calibri" w:cs="Arial"/>
          <w:i w:val="0"/>
          <w:szCs w:val="22"/>
        </w:rPr>
        <w:br/>
      </w:r>
      <w:r w:rsidRPr="00397C65">
        <w:rPr>
          <w:rStyle w:val="Uwydatnienie"/>
          <w:rFonts w:ascii="Calibri" w:hAnsi="Calibri" w:cs="Arial"/>
          <w:b/>
          <w:i w:val="0"/>
          <w:szCs w:val="22"/>
        </w:rPr>
        <w:t>14 dni</w:t>
      </w:r>
      <w:r w:rsidRPr="00397C65">
        <w:rPr>
          <w:rStyle w:val="Uwydatnienie"/>
          <w:rFonts w:ascii="Calibri" w:hAnsi="Calibri" w:cs="Arial"/>
          <w:i w:val="0"/>
          <w:szCs w:val="22"/>
        </w:rPr>
        <w:t>,</w:t>
      </w:r>
    </w:p>
    <w:p w:rsidR="00C3766C" w:rsidRPr="00397C65" w:rsidRDefault="00C3766C" w:rsidP="00FE424E">
      <w:pPr>
        <w:pStyle w:val="Akapitzlist"/>
        <w:numPr>
          <w:ilvl w:val="0"/>
          <w:numId w:val="9"/>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 xml:space="preserve">Łączna wartość kar umownych określonych w § 12 naliczonych z tytułu niedotrzymania zobowiązań umownych przekroczy 20 % wartości wynagrodzenia, o którym mowa w § 6 </w:t>
      </w:r>
      <w:r w:rsidRPr="00397C65">
        <w:rPr>
          <w:rStyle w:val="Uwydatnienie"/>
          <w:rFonts w:ascii="Calibri" w:hAnsi="Calibri" w:cs="Arial"/>
          <w:i w:val="0"/>
          <w:szCs w:val="22"/>
        </w:rPr>
        <w:br/>
        <w:t>ust. 1,</w:t>
      </w:r>
    </w:p>
    <w:p w:rsidR="00C3766C" w:rsidRPr="00397C65" w:rsidRDefault="00C3766C" w:rsidP="00FE424E">
      <w:pPr>
        <w:pStyle w:val="Akapitzlist"/>
        <w:numPr>
          <w:ilvl w:val="0"/>
          <w:numId w:val="9"/>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Wykonawca naruszył zasady poufności, o których mowa w § 1</w:t>
      </w:r>
      <w:r>
        <w:rPr>
          <w:rStyle w:val="Uwydatnienie"/>
          <w:rFonts w:ascii="Calibri" w:hAnsi="Calibri" w:cs="Arial"/>
          <w:i w:val="0"/>
          <w:szCs w:val="22"/>
        </w:rPr>
        <w:t>1</w:t>
      </w:r>
      <w:r w:rsidRPr="00397C65">
        <w:rPr>
          <w:rStyle w:val="Uwydatnienie"/>
          <w:rFonts w:ascii="Calibri" w:hAnsi="Calibri" w:cs="Arial"/>
          <w:i w:val="0"/>
          <w:szCs w:val="22"/>
        </w:rPr>
        <w:t xml:space="preserve">  Umowy.</w:t>
      </w:r>
    </w:p>
    <w:p w:rsidR="00C3766C" w:rsidRPr="00747D26" w:rsidRDefault="00C3766C" w:rsidP="00D84FD9">
      <w:pPr>
        <w:pStyle w:val="Akapitzlist"/>
        <w:numPr>
          <w:ilvl w:val="0"/>
          <w:numId w:val="24"/>
        </w:numPr>
        <w:tabs>
          <w:tab w:val="left" w:pos="284"/>
        </w:tabs>
        <w:spacing w:after="0" w:line="240" w:lineRule="auto"/>
        <w:ind w:left="284"/>
        <w:jc w:val="both"/>
        <w:rPr>
          <w:rStyle w:val="Uwydatnienie"/>
          <w:rFonts w:ascii="Calibri" w:hAnsi="Calibri" w:cs="Arial"/>
          <w:b/>
          <w:i w:val="0"/>
          <w:szCs w:val="22"/>
        </w:rPr>
      </w:pPr>
      <w:r w:rsidRPr="00747D26">
        <w:rPr>
          <w:rStyle w:val="Uwydatnienie"/>
          <w:rFonts w:ascii="Calibri" w:hAnsi="Calibri" w:cs="Arial"/>
          <w:i w:val="0"/>
          <w:szCs w:val="22"/>
        </w:rPr>
        <w:t>Zamawiający może ponadto odstąpić od Umowy, gdy zostanie wszczęte postępowanie egzekucyjne przez zarząd przymusowy, sprzedaż przedsiębiorstwa lub zajęcie poszczególnych składników przedsiębiorstwa określonych w art. 55 k.c.</w:t>
      </w:r>
    </w:p>
    <w:p w:rsidR="00C3766C" w:rsidRPr="00397C65" w:rsidRDefault="00C3766C" w:rsidP="0023797E">
      <w:pPr>
        <w:pStyle w:val="Akapitzlist"/>
        <w:numPr>
          <w:ilvl w:val="0"/>
          <w:numId w:val="24"/>
        </w:numPr>
        <w:tabs>
          <w:tab w:val="left" w:pos="284"/>
        </w:tabs>
        <w:spacing w:after="0" w:line="240" w:lineRule="auto"/>
        <w:ind w:left="284" w:hanging="284"/>
        <w:jc w:val="both"/>
        <w:rPr>
          <w:rStyle w:val="Uwydatnienie"/>
          <w:rFonts w:ascii="Calibri" w:hAnsi="Calibri" w:cs="Arial"/>
          <w:b/>
          <w:i w:val="0"/>
          <w:szCs w:val="22"/>
        </w:rPr>
      </w:pPr>
      <w:r w:rsidRPr="00397C65">
        <w:rPr>
          <w:rStyle w:val="Uwydatnienie"/>
          <w:rFonts w:ascii="Calibri" w:hAnsi="Calibri" w:cs="Arial"/>
          <w:i w:val="0"/>
          <w:szCs w:val="22"/>
        </w:rPr>
        <w:t>Zamawiający będzie mógł odstąpić od Umowy z przyczyn określonych w:</w:t>
      </w:r>
    </w:p>
    <w:p w:rsidR="00C3766C" w:rsidRPr="00397C65" w:rsidRDefault="00C3766C" w:rsidP="00FE424E">
      <w:pPr>
        <w:pStyle w:val="Akapitzlist"/>
        <w:numPr>
          <w:ilvl w:val="0"/>
          <w:numId w:val="11"/>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 xml:space="preserve">w ust. 2, pkt a) – c) – w terminie </w:t>
      </w:r>
      <w:r w:rsidRPr="00397C65">
        <w:rPr>
          <w:rStyle w:val="Uwydatnienie"/>
          <w:rFonts w:ascii="Calibri" w:hAnsi="Calibri" w:cs="Arial"/>
          <w:b/>
          <w:i w:val="0"/>
          <w:szCs w:val="22"/>
        </w:rPr>
        <w:t>15 dni</w:t>
      </w:r>
      <w:r w:rsidRPr="00397C65">
        <w:rPr>
          <w:rStyle w:val="Uwydatnienie"/>
          <w:rFonts w:ascii="Calibri" w:hAnsi="Calibri" w:cs="Arial"/>
          <w:i w:val="0"/>
          <w:szCs w:val="22"/>
        </w:rPr>
        <w:t xml:space="preserve"> po bezskutecznym upływie terminu wskazanego przez Zamawiającego w wezwaniu,</w:t>
      </w:r>
    </w:p>
    <w:p w:rsidR="00C3766C" w:rsidRPr="00397C65" w:rsidRDefault="00C3766C" w:rsidP="00FE424E">
      <w:pPr>
        <w:pStyle w:val="Akapitzlist"/>
        <w:numPr>
          <w:ilvl w:val="0"/>
          <w:numId w:val="11"/>
        </w:numPr>
        <w:tabs>
          <w:tab w:val="left" w:pos="284"/>
        </w:tabs>
        <w:spacing w:after="0" w:line="240" w:lineRule="auto"/>
        <w:jc w:val="both"/>
        <w:rPr>
          <w:rStyle w:val="Uwydatnienie"/>
          <w:rFonts w:ascii="Calibri" w:hAnsi="Calibri" w:cs="Arial"/>
          <w:b/>
          <w:i w:val="0"/>
          <w:szCs w:val="22"/>
        </w:rPr>
      </w:pPr>
      <w:r w:rsidRPr="00397C65">
        <w:rPr>
          <w:rStyle w:val="Uwydatnienie"/>
          <w:rFonts w:ascii="Calibri" w:hAnsi="Calibri" w:cs="Arial"/>
          <w:i w:val="0"/>
          <w:szCs w:val="22"/>
        </w:rPr>
        <w:t xml:space="preserve">w ust. 2,  pkt d) – f) oraz w ust. 3 – ze skutkiem natychmiastowym w terminie </w:t>
      </w:r>
      <w:r w:rsidRPr="00397C65">
        <w:rPr>
          <w:rStyle w:val="Uwydatnienie"/>
          <w:rFonts w:ascii="Calibri" w:hAnsi="Calibri" w:cs="Arial"/>
          <w:b/>
          <w:i w:val="0"/>
          <w:szCs w:val="22"/>
        </w:rPr>
        <w:t>15 dni</w:t>
      </w:r>
      <w:r w:rsidRPr="00397C65">
        <w:rPr>
          <w:rStyle w:val="Uwydatnienie"/>
          <w:rFonts w:ascii="Calibri" w:hAnsi="Calibri" w:cs="Arial"/>
          <w:i w:val="0"/>
          <w:szCs w:val="22"/>
        </w:rPr>
        <w:t xml:space="preserve"> od powzięcia wiadomości o tych okolicznościach.</w:t>
      </w:r>
    </w:p>
    <w:p w:rsidR="00C3766C" w:rsidRPr="00397C65" w:rsidRDefault="00C3766C" w:rsidP="0023797E">
      <w:pPr>
        <w:pStyle w:val="Akapitzlist"/>
        <w:numPr>
          <w:ilvl w:val="0"/>
          <w:numId w:val="24"/>
        </w:numPr>
        <w:tabs>
          <w:tab w:val="left" w:pos="284"/>
        </w:tabs>
        <w:spacing w:after="0" w:line="240" w:lineRule="auto"/>
        <w:ind w:left="284" w:hanging="284"/>
        <w:jc w:val="both"/>
        <w:rPr>
          <w:rStyle w:val="Uwydatnienie"/>
          <w:rFonts w:ascii="Calibri" w:hAnsi="Calibri" w:cs="Arial"/>
          <w:i w:val="0"/>
          <w:szCs w:val="22"/>
        </w:rPr>
      </w:pPr>
      <w:r w:rsidRPr="00397C65">
        <w:rPr>
          <w:rStyle w:val="Uwydatnienie"/>
          <w:rFonts w:ascii="Calibri" w:hAnsi="Calibri" w:cs="Arial"/>
          <w:i w:val="0"/>
          <w:szCs w:val="22"/>
        </w:rPr>
        <w:t xml:space="preserve">Wykonawca może odstąpić od Umowy z winy Zamawiającego, jeżeli Zamawiający - pomimo pisemnego wezwania – nie wywiązuje się z obowiązku zapłaty faktur, a opóźnienie wynosi ponad dwa miesiące liczone od upływu terminu na zapłatę tej faktury, której termin wymagalności jest najdalszy. Wykonawca może odstąpić od Umowy w terminie </w:t>
      </w:r>
      <w:r w:rsidRPr="00397C65">
        <w:rPr>
          <w:rStyle w:val="Uwydatnienie"/>
          <w:rFonts w:ascii="Calibri" w:hAnsi="Calibri" w:cs="Arial"/>
          <w:b/>
          <w:i w:val="0"/>
          <w:szCs w:val="22"/>
        </w:rPr>
        <w:t>15 dni</w:t>
      </w:r>
      <w:r w:rsidRPr="00397C65">
        <w:rPr>
          <w:rStyle w:val="Uwydatnienie"/>
          <w:rFonts w:ascii="Calibri" w:hAnsi="Calibri" w:cs="Arial"/>
          <w:i w:val="0"/>
          <w:szCs w:val="22"/>
        </w:rPr>
        <w:t xml:space="preserve"> po bezskutecznym upływie terminu wskazanego przez niego  w pisemnym wezwaniu. </w:t>
      </w:r>
    </w:p>
    <w:p w:rsidR="00C3766C" w:rsidRPr="00397C65" w:rsidRDefault="00C3766C" w:rsidP="0023797E">
      <w:pPr>
        <w:pStyle w:val="Akapitzlist"/>
        <w:numPr>
          <w:ilvl w:val="0"/>
          <w:numId w:val="24"/>
        </w:numPr>
        <w:tabs>
          <w:tab w:val="left" w:pos="284"/>
        </w:tabs>
        <w:spacing w:after="0" w:line="240" w:lineRule="auto"/>
        <w:ind w:left="284" w:hanging="284"/>
        <w:jc w:val="both"/>
        <w:rPr>
          <w:rStyle w:val="Uwydatnienie"/>
          <w:rFonts w:ascii="Calibri" w:hAnsi="Calibri" w:cs="Arial"/>
          <w:b/>
          <w:i w:val="0"/>
          <w:szCs w:val="22"/>
        </w:rPr>
      </w:pPr>
      <w:r w:rsidRPr="00397C65">
        <w:rPr>
          <w:rStyle w:val="Uwydatnienie"/>
          <w:rFonts w:ascii="Calibri" w:hAnsi="Calibri" w:cs="Arial"/>
          <w:i w:val="0"/>
          <w:szCs w:val="22"/>
        </w:rPr>
        <w:t>Odstąpienie powinno być dokonane w formie pisemnej pod rygorem nieważności i zawierać uzasadnienie i podstawy prawne jego dokonania.</w:t>
      </w:r>
    </w:p>
    <w:p w:rsidR="00C3766C" w:rsidRPr="00397C65" w:rsidRDefault="00C3766C" w:rsidP="0023797E">
      <w:pPr>
        <w:pStyle w:val="Akapitzlist"/>
        <w:numPr>
          <w:ilvl w:val="0"/>
          <w:numId w:val="24"/>
        </w:numPr>
        <w:tabs>
          <w:tab w:val="left" w:pos="284"/>
        </w:tabs>
        <w:spacing w:after="0" w:line="240" w:lineRule="auto"/>
        <w:ind w:left="284" w:hanging="284"/>
        <w:jc w:val="both"/>
        <w:rPr>
          <w:rStyle w:val="Uwydatnienie"/>
          <w:rFonts w:ascii="Calibri" w:hAnsi="Calibri" w:cs="Arial"/>
          <w:b/>
          <w:i w:val="0"/>
          <w:szCs w:val="22"/>
        </w:rPr>
      </w:pPr>
      <w:r w:rsidRPr="00397C65">
        <w:rPr>
          <w:rStyle w:val="Uwydatnienie"/>
          <w:rFonts w:ascii="Calibri" w:hAnsi="Calibri" w:cs="Arial"/>
          <w:i w:val="0"/>
          <w:szCs w:val="22"/>
        </w:rPr>
        <w:t>Odstąpienie uznaje się za skuteczne z chwilą doręczenia Stronie oświadczenia za pośrednictwem pocztowych przesyłek poleconych za potwierdzeniem odbioru lub bezpośrednio w siedzibie Strony.</w:t>
      </w:r>
    </w:p>
    <w:p w:rsidR="00C3766C" w:rsidRPr="00397C65" w:rsidRDefault="00C3766C" w:rsidP="0023797E">
      <w:pPr>
        <w:pStyle w:val="Akapitzlist"/>
        <w:numPr>
          <w:ilvl w:val="0"/>
          <w:numId w:val="24"/>
        </w:numPr>
        <w:tabs>
          <w:tab w:val="left" w:pos="284"/>
        </w:tabs>
        <w:spacing w:after="0" w:line="240" w:lineRule="auto"/>
        <w:ind w:left="284" w:hanging="284"/>
        <w:jc w:val="both"/>
        <w:rPr>
          <w:rStyle w:val="Uwydatnienie"/>
          <w:rFonts w:ascii="Calibri" w:hAnsi="Calibri" w:cs="Arial"/>
          <w:b/>
          <w:i w:val="0"/>
          <w:szCs w:val="22"/>
        </w:rPr>
      </w:pPr>
      <w:r w:rsidRPr="00397C65">
        <w:rPr>
          <w:rStyle w:val="Uwydatnienie"/>
          <w:rFonts w:ascii="Calibri" w:hAnsi="Calibri" w:cs="Arial"/>
          <w:i w:val="0"/>
          <w:szCs w:val="22"/>
        </w:rPr>
        <w:t>W sytuacjach opisanych w ust. 1, 2 i 3 Wykonawca nie jest uprawniony do zgłaszania jakichkolwiek roszczeń do Zamawiającego z tytułu odstąpienia przez niego od Umowy.</w:t>
      </w:r>
    </w:p>
    <w:p w:rsidR="00C3766C" w:rsidRPr="00397C65" w:rsidRDefault="00C3766C" w:rsidP="0023797E">
      <w:pPr>
        <w:pStyle w:val="Akapitzlist"/>
        <w:numPr>
          <w:ilvl w:val="0"/>
          <w:numId w:val="24"/>
        </w:numPr>
        <w:tabs>
          <w:tab w:val="left" w:pos="284"/>
        </w:tabs>
        <w:spacing w:after="0" w:line="240" w:lineRule="auto"/>
        <w:ind w:left="284" w:hanging="284"/>
        <w:jc w:val="both"/>
        <w:rPr>
          <w:rStyle w:val="Uwydatnienie"/>
          <w:rFonts w:ascii="Calibri" w:hAnsi="Calibri" w:cs="Arial"/>
          <w:b/>
          <w:i w:val="0"/>
          <w:szCs w:val="22"/>
        </w:rPr>
      </w:pPr>
      <w:r w:rsidRPr="00397C65">
        <w:rPr>
          <w:rStyle w:val="Uwydatnienie"/>
          <w:rFonts w:ascii="Calibri" w:hAnsi="Calibri" w:cs="Arial"/>
          <w:i w:val="0"/>
          <w:szCs w:val="22"/>
        </w:rPr>
        <w:t xml:space="preserve">W wypadku odstąpienia od Umowy, w terminie </w:t>
      </w:r>
      <w:r w:rsidRPr="00397C65">
        <w:rPr>
          <w:rStyle w:val="Uwydatnienie"/>
          <w:rFonts w:ascii="Calibri" w:hAnsi="Calibri" w:cs="Arial"/>
          <w:b/>
          <w:i w:val="0"/>
          <w:szCs w:val="22"/>
        </w:rPr>
        <w:t>do 7 dni</w:t>
      </w:r>
      <w:r w:rsidRPr="00397C65">
        <w:rPr>
          <w:rStyle w:val="Uwydatnienie"/>
          <w:rFonts w:ascii="Calibri" w:hAnsi="Calibri" w:cs="Arial"/>
          <w:i w:val="0"/>
          <w:szCs w:val="22"/>
        </w:rPr>
        <w:t xml:space="preserve"> od daty odstąpienia, Wykonawca sporządzi szczegółowy protokół inwentaryzacji dotychczas zrealizowanego przedmiotu Umowy według stanu na dzień odstąpienia. Protokół zostanie zweryfikowany przez Zamawiającego                    i podpisany przez obie Strony. Protokół będzie stanowił podstawę do dokonania rozliczeń pomiędzy Stronami.</w:t>
      </w:r>
    </w:p>
    <w:p w:rsidR="00C3766C" w:rsidRPr="00397C65" w:rsidRDefault="00C3766C" w:rsidP="0023797E">
      <w:pPr>
        <w:pStyle w:val="Akapitzlist"/>
        <w:numPr>
          <w:ilvl w:val="0"/>
          <w:numId w:val="24"/>
        </w:numPr>
        <w:tabs>
          <w:tab w:val="left" w:pos="284"/>
        </w:tabs>
        <w:spacing w:after="0" w:line="240" w:lineRule="auto"/>
        <w:ind w:left="0" w:firstLine="0"/>
        <w:jc w:val="both"/>
        <w:rPr>
          <w:rStyle w:val="Uwydatnienie"/>
          <w:rFonts w:ascii="Calibri" w:hAnsi="Calibri" w:cs="Arial"/>
          <w:b/>
          <w:i w:val="0"/>
          <w:szCs w:val="22"/>
        </w:rPr>
      </w:pPr>
      <w:r w:rsidRPr="00397C65">
        <w:rPr>
          <w:rStyle w:val="Uwydatnienie"/>
          <w:rFonts w:ascii="Calibri" w:hAnsi="Calibri" w:cs="Arial"/>
          <w:i w:val="0"/>
          <w:szCs w:val="22"/>
        </w:rPr>
        <w:t>Zapisy określone w ust. 6-9 stosuje się odpowiednio dla rozwiązania Umowy.</w:t>
      </w:r>
    </w:p>
    <w:p w:rsidR="00C3766C" w:rsidRDefault="00C3766C" w:rsidP="00FE424E">
      <w:pPr>
        <w:pStyle w:val="Default"/>
        <w:tabs>
          <w:tab w:val="left" w:pos="284"/>
        </w:tabs>
        <w:jc w:val="center"/>
        <w:rPr>
          <w:rFonts w:ascii="Calibri" w:hAnsi="Calibri"/>
          <w:b/>
          <w:bCs/>
          <w:iCs/>
          <w:color w:val="auto"/>
          <w:sz w:val="22"/>
          <w:szCs w:val="22"/>
        </w:rPr>
      </w:pPr>
      <w:r>
        <w:rPr>
          <w:rFonts w:ascii="Calibri" w:hAnsi="Calibri"/>
          <w:b/>
          <w:bCs/>
          <w:iCs/>
          <w:color w:val="auto"/>
          <w:sz w:val="22"/>
          <w:szCs w:val="22"/>
        </w:rPr>
        <w:lastRenderedPageBreak/>
        <w:t>§ 14</w:t>
      </w:r>
    </w:p>
    <w:p w:rsidR="00C3766C" w:rsidRPr="00397C65" w:rsidRDefault="00C3766C" w:rsidP="00832724">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Działania antykorupcyjne</w:t>
      </w:r>
    </w:p>
    <w:p w:rsidR="00C3766C" w:rsidRPr="00397C65" w:rsidRDefault="00C3766C" w:rsidP="0023797E">
      <w:pPr>
        <w:numPr>
          <w:ilvl w:val="0"/>
          <w:numId w:val="36"/>
        </w:numPr>
        <w:tabs>
          <w:tab w:val="left" w:pos="284"/>
        </w:tabs>
        <w:spacing w:after="0" w:line="240" w:lineRule="auto"/>
        <w:ind w:left="284" w:hanging="284"/>
        <w:contextualSpacing/>
        <w:jc w:val="both"/>
      </w:pPr>
      <w:r w:rsidRPr="00397C65">
        <w:t xml:space="preserve">Wykonawca zobowiązany jest do pisemnego powiadomienia Zamawiającego o każdym podejrzeniu lub stwierdzonym przypadku wystąpienia konfliktu interesów, sytuacji korupcyjnej, nadużycia finansowego w terminie </w:t>
      </w:r>
      <w:r w:rsidRPr="00397C65">
        <w:rPr>
          <w:b/>
        </w:rPr>
        <w:t>do 3 dni</w:t>
      </w:r>
      <w:r w:rsidRPr="00397C65">
        <w:t xml:space="preserve"> od ich wykrycia oraz o podjętych działaniach naprawczych. </w:t>
      </w:r>
    </w:p>
    <w:p w:rsidR="00C3766C" w:rsidRPr="00397C65" w:rsidRDefault="00C3766C" w:rsidP="0023797E">
      <w:pPr>
        <w:numPr>
          <w:ilvl w:val="0"/>
          <w:numId w:val="36"/>
        </w:numPr>
        <w:tabs>
          <w:tab w:val="left" w:pos="284"/>
        </w:tabs>
        <w:spacing w:after="0" w:line="240" w:lineRule="auto"/>
        <w:ind w:left="284" w:hanging="284"/>
        <w:contextualSpacing/>
        <w:jc w:val="both"/>
      </w:pPr>
      <w:r w:rsidRPr="00397C65">
        <w:t xml:space="preserve">Przez konflikt interesów należy rozumieć podejmowanie jakichkolwiek działań, które prowadzą do sprzeczności pomiędzy interesem Wykonawcy, a interesem Unii Europejskiej, która powoduje bezpośredni, pośredni lub potencjalny wpływ na zachowanie przez Wykonawcę bezstronności i obiektywizmu przy podejmowaniu decyzji finansowych i przy realizacji Umowy, przy czym sprzeczność ta wynika z relacji pomiędzy Wykonawcą, a jego kontrahentem, opartej na więziach rodzinnych, emocjonalnych lub z sympatii politycznej, przynależności państwowej, wspólnych interesów gospodarczych lub innych wspólnych interesów. </w:t>
      </w:r>
    </w:p>
    <w:p w:rsidR="00C3766C" w:rsidRPr="00832724" w:rsidRDefault="00C3766C" w:rsidP="00832724">
      <w:pPr>
        <w:numPr>
          <w:ilvl w:val="0"/>
          <w:numId w:val="36"/>
        </w:numPr>
        <w:tabs>
          <w:tab w:val="left" w:pos="284"/>
        </w:tabs>
        <w:spacing w:after="0" w:line="240" w:lineRule="auto"/>
        <w:ind w:left="284" w:hanging="284"/>
        <w:contextualSpacing/>
        <w:jc w:val="both"/>
      </w:pPr>
      <w:r w:rsidRPr="00397C65">
        <w:t xml:space="preserve">W przypadku podejrzenia, iż doszło do korupcji, nadużycia finansowego lub konfliktu interesów w związku z realizacją Projektu przez Wykonawcę, Zamawiający bezzwłocznie prześle posiadane informacje uprawnionym organom. </w:t>
      </w:r>
    </w:p>
    <w:p w:rsidR="00C3766C" w:rsidRPr="00397C65" w:rsidRDefault="00C3766C" w:rsidP="00FE424E">
      <w:pPr>
        <w:tabs>
          <w:tab w:val="left" w:pos="284"/>
        </w:tabs>
        <w:spacing w:after="0" w:line="240" w:lineRule="auto"/>
        <w:jc w:val="center"/>
        <w:rPr>
          <w:b/>
          <w:bCs/>
          <w:iCs/>
        </w:rPr>
      </w:pPr>
      <w:r>
        <w:rPr>
          <w:b/>
          <w:bCs/>
          <w:iCs/>
        </w:rPr>
        <w:t>§ 15</w:t>
      </w:r>
    </w:p>
    <w:p w:rsidR="00C3766C" w:rsidRPr="00397C65" w:rsidRDefault="00C3766C" w:rsidP="00FE424E">
      <w:pPr>
        <w:tabs>
          <w:tab w:val="left" w:pos="284"/>
        </w:tabs>
        <w:spacing w:after="0" w:line="240" w:lineRule="auto"/>
        <w:jc w:val="center"/>
        <w:rPr>
          <w:rFonts w:eastAsia="MS Mincho" w:cs="Arial"/>
          <w:b/>
          <w:lang w:eastAsia="pl-PL"/>
        </w:rPr>
      </w:pPr>
      <w:r w:rsidRPr="00397C65">
        <w:rPr>
          <w:rFonts w:eastAsia="MS Mincho" w:cs="Arial"/>
          <w:b/>
          <w:lang w:eastAsia="pl-PL"/>
        </w:rPr>
        <w:t>Zabezpieczenie należytego wykonania umowy</w:t>
      </w:r>
    </w:p>
    <w:p w:rsidR="00C3766C" w:rsidRPr="00397C65" w:rsidRDefault="00C3766C" w:rsidP="0023797E">
      <w:pPr>
        <w:numPr>
          <w:ilvl w:val="1"/>
          <w:numId w:val="22"/>
        </w:numPr>
        <w:tabs>
          <w:tab w:val="clear" w:pos="1440"/>
          <w:tab w:val="left" w:pos="284"/>
        </w:tabs>
        <w:spacing w:after="0" w:line="240" w:lineRule="auto"/>
        <w:ind w:left="284" w:hanging="284"/>
        <w:contextualSpacing/>
        <w:jc w:val="both"/>
        <w:rPr>
          <w:rFonts w:cs="Arial"/>
          <w:lang w:eastAsia="pl-PL"/>
        </w:rPr>
      </w:pPr>
      <w:r w:rsidRPr="00397C65">
        <w:rPr>
          <w:lang w:eastAsia="pl-PL"/>
        </w:rPr>
        <w:t xml:space="preserve">Strony potwierdzają, że przed zawarciem niniejszej Umowy Wykonawca wniósł zabezpieczenie należytego wykonania Umowy w </w:t>
      </w:r>
      <w:r w:rsidRPr="00397C65">
        <w:rPr>
          <w:rFonts w:cs="Arial"/>
          <w:lang w:eastAsia="pl-PL"/>
        </w:rPr>
        <w:t>wysokości …………………….. (słownie: ……………), co stanowi nie mniej niż ……….. ceny brutto podanej w Ofercie Wykonawcy.</w:t>
      </w:r>
    </w:p>
    <w:p w:rsidR="00C3766C" w:rsidRPr="00397C65" w:rsidRDefault="00C3766C" w:rsidP="0023797E">
      <w:pPr>
        <w:numPr>
          <w:ilvl w:val="1"/>
          <w:numId w:val="22"/>
        </w:numPr>
        <w:tabs>
          <w:tab w:val="left" w:pos="284"/>
        </w:tabs>
        <w:spacing w:after="0" w:line="240" w:lineRule="auto"/>
        <w:ind w:left="284" w:hanging="284"/>
        <w:contextualSpacing/>
        <w:jc w:val="both"/>
        <w:rPr>
          <w:rFonts w:cs="Arial"/>
          <w:i/>
          <w:lang w:eastAsia="pl-PL"/>
        </w:rPr>
      </w:pPr>
      <w:r w:rsidRPr="00397C65">
        <w:rPr>
          <w:rFonts w:cs="Arial"/>
          <w:lang w:eastAsia="pl-PL"/>
        </w:rPr>
        <w:t>Zabezpieczenie należytego wykonania umowy Wykonawca wnosi  w formie</w:t>
      </w:r>
      <w:r w:rsidRPr="00397C65">
        <w:rPr>
          <w:rFonts w:cs="Arial"/>
          <w:i/>
          <w:lang w:eastAsia="pl-PL"/>
        </w:rPr>
        <w:t>: …..………………........……</w:t>
      </w:r>
    </w:p>
    <w:p w:rsidR="00C3766C" w:rsidRPr="00397C65" w:rsidRDefault="00C3766C" w:rsidP="0023797E">
      <w:pPr>
        <w:numPr>
          <w:ilvl w:val="1"/>
          <w:numId w:val="22"/>
        </w:numPr>
        <w:tabs>
          <w:tab w:val="left" w:pos="284"/>
        </w:tabs>
        <w:spacing w:after="0" w:line="240" w:lineRule="auto"/>
        <w:ind w:left="284" w:hanging="284"/>
        <w:contextualSpacing/>
        <w:jc w:val="both"/>
        <w:rPr>
          <w:rFonts w:cs="Arial"/>
          <w:b/>
        </w:rPr>
      </w:pPr>
      <w:r w:rsidRPr="00397C65">
        <w:rPr>
          <w:rFonts w:cs="Arial"/>
          <w:shd w:val="clear" w:color="auto" w:fill="FFFFFF"/>
        </w:rPr>
        <w:t>Zamawiający zwróci Wykonawcy zabezpieczenie należytego wykonania umowy:</w:t>
      </w:r>
    </w:p>
    <w:p w:rsidR="00C3766C" w:rsidRPr="00397C65" w:rsidRDefault="00C3766C" w:rsidP="0023797E">
      <w:pPr>
        <w:pStyle w:val="Nagwek3"/>
        <w:keepNext w:val="0"/>
        <w:keepLines w:val="0"/>
        <w:numPr>
          <w:ilvl w:val="2"/>
          <w:numId w:val="39"/>
        </w:numPr>
        <w:tabs>
          <w:tab w:val="left" w:pos="284"/>
          <w:tab w:val="left" w:pos="851"/>
        </w:tabs>
        <w:spacing w:before="0" w:line="240" w:lineRule="auto"/>
        <w:ind w:left="851" w:hanging="283"/>
        <w:jc w:val="both"/>
        <w:rPr>
          <w:rFonts w:ascii="Calibri" w:hAnsi="Calibri" w:cs="Arial"/>
          <w:b w:val="0"/>
          <w:color w:val="auto"/>
          <w:szCs w:val="22"/>
        </w:rPr>
      </w:pPr>
      <w:r>
        <w:rPr>
          <w:rFonts w:ascii="Calibri" w:hAnsi="Calibri" w:cs="Arial"/>
          <w:color w:val="auto"/>
          <w:szCs w:val="22"/>
        </w:rPr>
        <w:t>10</w:t>
      </w:r>
      <w:r w:rsidRPr="00397C65">
        <w:rPr>
          <w:rFonts w:ascii="Calibri" w:hAnsi="Calibri" w:cs="Arial"/>
          <w:color w:val="auto"/>
          <w:szCs w:val="22"/>
        </w:rPr>
        <w:t>0 %</w:t>
      </w:r>
      <w:r w:rsidRPr="00397C65">
        <w:rPr>
          <w:rFonts w:ascii="Calibri" w:hAnsi="Calibri" w:cs="Arial"/>
          <w:b w:val="0"/>
          <w:color w:val="auto"/>
          <w:szCs w:val="22"/>
        </w:rPr>
        <w:t xml:space="preserve"> wartości zabezpieczenia należytego wykonania umowy – w terminie </w:t>
      </w:r>
      <w:r w:rsidRPr="00397C65">
        <w:rPr>
          <w:rFonts w:ascii="Calibri" w:hAnsi="Calibri" w:cs="Arial"/>
          <w:color w:val="auto"/>
          <w:szCs w:val="22"/>
        </w:rPr>
        <w:t>do</w:t>
      </w:r>
      <w:r w:rsidRPr="00397C65">
        <w:rPr>
          <w:rFonts w:ascii="Calibri" w:hAnsi="Calibri" w:cs="Arial"/>
          <w:b w:val="0"/>
          <w:color w:val="auto"/>
          <w:szCs w:val="22"/>
        </w:rPr>
        <w:t xml:space="preserve"> </w:t>
      </w:r>
      <w:r w:rsidRPr="00397C65">
        <w:rPr>
          <w:rFonts w:ascii="Calibri" w:hAnsi="Calibri" w:cs="Arial"/>
          <w:color w:val="auto"/>
          <w:szCs w:val="22"/>
        </w:rPr>
        <w:t>30 dni</w:t>
      </w:r>
      <w:r w:rsidRPr="00397C65">
        <w:rPr>
          <w:rFonts w:ascii="Calibri" w:hAnsi="Calibri" w:cs="Arial"/>
          <w:b w:val="0"/>
          <w:color w:val="auto"/>
          <w:szCs w:val="22"/>
        </w:rPr>
        <w:t xml:space="preserve"> od dnia wykonania zamówienia i uznania przez Zamawiającego za należycie wykonane tzn. od daty podpisania przez Strony Umowy bezusterkowego Protokołu odbioru jakościowego (odbiór końcowy), o którym mowa </w:t>
      </w:r>
      <w:r w:rsidRPr="00397C65">
        <w:rPr>
          <w:rFonts w:ascii="Calibri" w:hAnsi="Calibri"/>
          <w:b w:val="0"/>
          <w:bCs/>
          <w:color w:val="auto"/>
          <w:szCs w:val="22"/>
          <w:lang w:eastAsia="pl-PL"/>
        </w:rPr>
        <w:t>w § 7 ust 1</w:t>
      </w:r>
      <w:r>
        <w:rPr>
          <w:rFonts w:ascii="Calibri" w:hAnsi="Calibri"/>
          <w:b w:val="0"/>
          <w:bCs/>
          <w:color w:val="auto"/>
          <w:szCs w:val="22"/>
          <w:lang w:eastAsia="pl-PL"/>
        </w:rPr>
        <w:t>6</w:t>
      </w:r>
      <w:r w:rsidRPr="00397C65">
        <w:rPr>
          <w:rFonts w:ascii="Calibri" w:hAnsi="Calibri"/>
          <w:b w:val="0"/>
          <w:bCs/>
          <w:color w:val="auto"/>
          <w:szCs w:val="22"/>
          <w:lang w:eastAsia="pl-PL"/>
        </w:rPr>
        <w:t xml:space="preserve"> Umowy</w:t>
      </w:r>
      <w:r>
        <w:rPr>
          <w:rFonts w:ascii="Calibri" w:hAnsi="Calibri"/>
          <w:b w:val="0"/>
          <w:bCs/>
          <w:color w:val="auto"/>
          <w:szCs w:val="22"/>
          <w:lang w:eastAsia="pl-PL"/>
        </w:rPr>
        <w:t>.</w:t>
      </w:r>
    </w:p>
    <w:p w:rsidR="00C3766C" w:rsidRPr="00397C65" w:rsidRDefault="00C3766C" w:rsidP="00FE424E">
      <w:pPr>
        <w:tabs>
          <w:tab w:val="left" w:pos="284"/>
        </w:tabs>
        <w:spacing w:after="0" w:line="240" w:lineRule="auto"/>
        <w:ind w:left="284"/>
        <w:contextualSpacing/>
        <w:jc w:val="both"/>
        <w:rPr>
          <w:rFonts w:cs="Arial"/>
          <w:b/>
        </w:rPr>
      </w:pPr>
    </w:p>
    <w:p w:rsidR="00C3766C" w:rsidRDefault="00C3766C" w:rsidP="00FE424E">
      <w:pPr>
        <w:pStyle w:val="Default"/>
        <w:tabs>
          <w:tab w:val="left" w:pos="284"/>
        </w:tabs>
        <w:jc w:val="center"/>
        <w:rPr>
          <w:rFonts w:ascii="Calibri" w:hAnsi="Calibri"/>
          <w:b/>
          <w:bCs/>
          <w:iCs/>
          <w:color w:val="auto"/>
          <w:sz w:val="22"/>
          <w:szCs w:val="22"/>
        </w:rPr>
      </w:pPr>
      <w:r>
        <w:rPr>
          <w:rFonts w:ascii="Calibri" w:hAnsi="Calibri"/>
          <w:b/>
          <w:bCs/>
          <w:iCs/>
          <w:color w:val="auto"/>
          <w:sz w:val="22"/>
          <w:szCs w:val="22"/>
        </w:rPr>
        <w:t>§ 16</w:t>
      </w:r>
    </w:p>
    <w:p w:rsidR="00C3766C" w:rsidRPr="00397C65" w:rsidRDefault="00C3766C" w:rsidP="00FE424E">
      <w:pPr>
        <w:pStyle w:val="Default"/>
        <w:tabs>
          <w:tab w:val="left" w:pos="284"/>
        </w:tabs>
        <w:jc w:val="center"/>
        <w:rPr>
          <w:rFonts w:ascii="Calibri" w:hAnsi="Calibri"/>
          <w:b/>
          <w:bCs/>
          <w:iCs/>
          <w:color w:val="auto"/>
          <w:sz w:val="22"/>
          <w:szCs w:val="22"/>
        </w:rPr>
      </w:pPr>
      <w:r w:rsidRPr="00397C65">
        <w:rPr>
          <w:rFonts w:ascii="Calibri" w:hAnsi="Calibri"/>
          <w:b/>
          <w:bCs/>
          <w:iCs/>
          <w:color w:val="auto"/>
          <w:sz w:val="22"/>
          <w:szCs w:val="22"/>
        </w:rPr>
        <w:t>Zmiany postanowień Umowy.</w:t>
      </w:r>
    </w:p>
    <w:p w:rsidR="00C3766C" w:rsidRPr="00397C65" w:rsidRDefault="00C3766C" w:rsidP="00FE424E">
      <w:pPr>
        <w:numPr>
          <w:ilvl w:val="0"/>
          <w:numId w:val="13"/>
        </w:numPr>
        <w:tabs>
          <w:tab w:val="left" w:pos="284"/>
        </w:tabs>
        <w:overflowPunct w:val="0"/>
        <w:autoSpaceDE w:val="0"/>
        <w:autoSpaceDN w:val="0"/>
        <w:adjustRightInd w:val="0"/>
        <w:spacing w:after="0" w:line="240" w:lineRule="auto"/>
        <w:ind w:left="284"/>
        <w:jc w:val="both"/>
        <w:textAlignment w:val="baseline"/>
        <w:rPr>
          <w:rFonts w:cs="Arial"/>
          <w:lang w:eastAsia="pl-PL"/>
        </w:rPr>
      </w:pPr>
      <w:r w:rsidRPr="00397C65">
        <w:rPr>
          <w:rFonts w:cs="Arial"/>
          <w:lang w:eastAsia="pl-PL"/>
        </w:rPr>
        <w:t xml:space="preserve">Wszelkie zmiany i uzupełnienia zawartej umowy mogą być dokonywane w formie pisemnej     </w:t>
      </w:r>
      <w:r w:rsidRPr="00397C65">
        <w:rPr>
          <w:rFonts w:cs="Arial"/>
          <w:lang w:eastAsia="pl-PL"/>
        </w:rPr>
        <w:br/>
        <w:t>w postaci aneksu do umowy podpisanego przez Strony umowy, pod rygorem nieważności.</w:t>
      </w:r>
    </w:p>
    <w:p w:rsidR="00C3766C" w:rsidRPr="00397C65" w:rsidRDefault="00C3766C" w:rsidP="00FE424E">
      <w:pPr>
        <w:numPr>
          <w:ilvl w:val="0"/>
          <w:numId w:val="13"/>
        </w:numPr>
        <w:tabs>
          <w:tab w:val="left" w:pos="284"/>
        </w:tabs>
        <w:overflowPunct w:val="0"/>
        <w:autoSpaceDE w:val="0"/>
        <w:autoSpaceDN w:val="0"/>
        <w:adjustRightInd w:val="0"/>
        <w:spacing w:after="0" w:line="240" w:lineRule="auto"/>
        <w:ind w:left="284"/>
        <w:jc w:val="both"/>
        <w:textAlignment w:val="baseline"/>
        <w:rPr>
          <w:rFonts w:cs="Arial"/>
          <w:lang w:eastAsia="pl-PL"/>
        </w:rPr>
      </w:pPr>
      <w:r w:rsidRPr="00397C65">
        <w:rPr>
          <w:rFonts w:cs="Arial"/>
        </w:rPr>
        <w:t>Zmiany nie mogą  wykraczać poza przedmiot umowy określony w SIWZ i ofercie, na podstawie której dokonano wyboru Wykonawcy.</w:t>
      </w:r>
    </w:p>
    <w:p w:rsidR="00C3766C" w:rsidRPr="00397C65" w:rsidRDefault="00C3766C" w:rsidP="00FE424E">
      <w:pPr>
        <w:numPr>
          <w:ilvl w:val="0"/>
          <w:numId w:val="13"/>
        </w:numPr>
        <w:tabs>
          <w:tab w:val="left" w:pos="284"/>
        </w:tabs>
        <w:overflowPunct w:val="0"/>
        <w:autoSpaceDE w:val="0"/>
        <w:autoSpaceDN w:val="0"/>
        <w:adjustRightInd w:val="0"/>
        <w:spacing w:after="0" w:line="240" w:lineRule="auto"/>
        <w:ind w:left="284" w:hanging="357"/>
        <w:jc w:val="both"/>
        <w:textAlignment w:val="baseline"/>
        <w:rPr>
          <w:rFonts w:cs="Arial"/>
          <w:lang w:eastAsia="pl-PL"/>
        </w:rPr>
      </w:pPr>
      <w:r w:rsidRPr="00397C65">
        <w:rPr>
          <w:rFonts w:cs="Arial"/>
        </w:rPr>
        <w:t xml:space="preserve">Zamawiający przewiduje możliwość dokonania zmian postanowień zawartej umowy w stosunku do treści oferty, na podstawie której dokonano wyboru Wykonawcy, w przypadku gdy: </w:t>
      </w:r>
    </w:p>
    <w:p w:rsidR="00C3766C" w:rsidRPr="00397C65" w:rsidRDefault="00C3766C" w:rsidP="0023797E">
      <w:pPr>
        <w:numPr>
          <w:ilvl w:val="0"/>
          <w:numId w:val="40"/>
        </w:numPr>
        <w:tabs>
          <w:tab w:val="left" w:pos="284"/>
        </w:tabs>
        <w:autoSpaceDE w:val="0"/>
        <w:autoSpaceDN w:val="0"/>
        <w:adjustRightInd w:val="0"/>
        <w:spacing w:after="0" w:line="240" w:lineRule="auto"/>
        <w:ind w:hanging="357"/>
        <w:jc w:val="both"/>
        <w:rPr>
          <w:lang w:eastAsia="pl-PL"/>
        </w:rPr>
      </w:pPr>
      <w:r w:rsidRPr="00397C65">
        <w:rPr>
          <w:lang w:eastAsia="pl-PL"/>
        </w:rPr>
        <w:t xml:space="preserve">w przypadku uzasadnionej potrzeby modyfikacji terminu realizacji Umowy, </w:t>
      </w:r>
      <w:r w:rsidRPr="00397C65">
        <w:t xml:space="preserve">określonego w § </w:t>
      </w:r>
      <w:r>
        <w:t>3</w:t>
      </w:r>
      <w:r w:rsidRPr="00397C65">
        <w:t xml:space="preserve"> ust. 1 Umowy, w przypadku:</w:t>
      </w:r>
    </w:p>
    <w:p w:rsidR="00C3766C" w:rsidRPr="00397C65" w:rsidRDefault="00C3766C" w:rsidP="0023797E">
      <w:pPr>
        <w:pStyle w:val="Tekstpodstawowy"/>
        <w:numPr>
          <w:ilvl w:val="0"/>
          <w:numId w:val="41"/>
        </w:numPr>
        <w:tabs>
          <w:tab w:val="left" w:pos="284"/>
        </w:tabs>
        <w:spacing w:after="0" w:line="240" w:lineRule="auto"/>
        <w:ind w:right="-1"/>
        <w:rPr>
          <w:rFonts w:cs="Arial"/>
          <w:szCs w:val="22"/>
        </w:rPr>
      </w:pPr>
      <w:r w:rsidRPr="00397C65">
        <w:rPr>
          <w:rFonts w:cs="Arial"/>
          <w:szCs w:val="22"/>
        </w:rPr>
        <w:t>zmiany umowy o dofinansowanie projektu i/lub zgody IZ RPO WD na wydłużenie czasu realizacji Projektu o ten okres;</w:t>
      </w:r>
    </w:p>
    <w:p w:rsidR="00C3766C" w:rsidRPr="00397C65" w:rsidRDefault="00C3766C" w:rsidP="0023797E">
      <w:pPr>
        <w:pStyle w:val="Tekstpodstawowy"/>
        <w:numPr>
          <w:ilvl w:val="0"/>
          <w:numId w:val="41"/>
        </w:numPr>
        <w:tabs>
          <w:tab w:val="left" w:pos="284"/>
        </w:tabs>
        <w:spacing w:after="0" w:line="240" w:lineRule="auto"/>
        <w:ind w:right="-1"/>
        <w:rPr>
          <w:rFonts w:cs="Arial"/>
          <w:szCs w:val="22"/>
        </w:rPr>
      </w:pPr>
      <w:r w:rsidRPr="00397C65">
        <w:rPr>
          <w:bCs/>
          <w:iCs/>
          <w:szCs w:val="22"/>
        </w:rPr>
        <w:t>zmian wytycznych dotyczących realizacji projektów z wykorzystaniem środków pochodzących z funduszy Unii Europejskiej na lata 2014 – 2020,</w:t>
      </w:r>
    </w:p>
    <w:p w:rsidR="00C3766C" w:rsidRPr="00397C65" w:rsidRDefault="00C3766C" w:rsidP="0023797E">
      <w:pPr>
        <w:pStyle w:val="Tekstpodstawowy"/>
        <w:numPr>
          <w:ilvl w:val="0"/>
          <w:numId w:val="41"/>
        </w:numPr>
        <w:tabs>
          <w:tab w:val="left" w:pos="284"/>
        </w:tabs>
        <w:spacing w:after="0" w:line="240" w:lineRule="auto"/>
        <w:ind w:right="-1"/>
        <w:rPr>
          <w:rFonts w:cs="Arial"/>
          <w:szCs w:val="22"/>
        </w:rPr>
      </w:pPr>
      <w:r w:rsidRPr="00397C65">
        <w:rPr>
          <w:rFonts w:cs="Arial"/>
          <w:szCs w:val="22"/>
        </w:rPr>
        <w:t xml:space="preserve">wystąpienia siły wyższej </w:t>
      </w:r>
      <w:r>
        <w:rPr>
          <w:rFonts w:cs="Arial"/>
          <w:szCs w:val="22"/>
        </w:rPr>
        <w:t xml:space="preserve">lub okoliczności </w:t>
      </w:r>
      <w:r w:rsidRPr="00397C65">
        <w:rPr>
          <w:rFonts w:cs="Arial"/>
          <w:szCs w:val="22"/>
        </w:rPr>
        <w:t>uniemożliwiającej wykonanie przedmiotu umowy zgodnie z jej postanowieniami;</w:t>
      </w:r>
    </w:p>
    <w:p w:rsidR="00C3766C" w:rsidRPr="00397C65" w:rsidRDefault="00C3766C" w:rsidP="0023797E">
      <w:pPr>
        <w:numPr>
          <w:ilvl w:val="0"/>
          <w:numId w:val="40"/>
        </w:numPr>
        <w:tabs>
          <w:tab w:val="left" w:pos="284"/>
        </w:tabs>
        <w:overflowPunct w:val="0"/>
        <w:autoSpaceDE w:val="0"/>
        <w:autoSpaceDN w:val="0"/>
        <w:adjustRightInd w:val="0"/>
        <w:spacing w:after="0" w:line="240" w:lineRule="auto"/>
        <w:jc w:val="both"/>
        <w:textAlignment w:val="baseline"/>
        <w:rPr>
          <w:rFonts w:cs="Arial"/>
        </w:rPr>
      </w:pPr>
      <w:r w:rsidRPr="00397C65">
        <w:rPr>
          <w:rFonts w:cs="Arial"/>
        </w:rPr>
        <w:t xml:space="preserve">Zmian osobowych w przypadku: </w:t>
      </w:r>
    </w:p>
    <w:p w:rsidR="00C3766C" w:rsidRPr="00397C65" w:rsidRDefault="00C3766C" w:rsidP="0023797E">
      <w:pPr>
        <w:numPr>
          <w:ilvl w:val="0"/>
          <w:numId w:val="27"/>
        </w:numPr>
        <w:tabs>
          <w:tab w:val="left" w:pos="284"/>
        </w:tabs>
        <w:overflowPunct w:val="0"/>
        <w:autoSpaceDE w:val="0"/>
        <w:autoSpaceDN w:val="0"/>
        <w:adjustRightInd w:val="0"/>
        <w:spacing w:after="0" w:line="240" w:lineRule="auto"/>
        <w:ind w:left="1134"/>
        <w:jc w:val="both"/>
        <w:textAlignment w:val="baseline"/>
        <w:rPr>
          <w:rFonts w:cs="Arial"/>
        </w:rPr>
      </w:pPr>
      <w:r w:rsidRPr="00397C65">
        <w:rPr>
          <w:rFonts w:cs="Arial"/>
        </w:rPr>
        <w:t xml:space="preserve">zmiany Podwykonawcy przy pomocy którego Wykonawca wykonuje przedmiot umowy, na którego powoływał się na zasadach określonych w art. 26 ust. 2b PZP, w celu wykazania spełniania warunków udziału w postępowaniu, o których mowa w art. 22 ust. 1 PZP - zmiana jest możliwa tylko w przypadku, gdy nowy Podwykonawca posiada tożsamą wiedzę i doświadczenie zawodowe, potencjał techniczny oraz osoby zdolne do wykonania zamówienia, jak dotychczasowy Podwykonawca; </w:t>
      </w:r>
    </w:p>
    <w:p w:rsidR="00C3766C" w:rsidRPr="00397C65" w:rsidRDefault="00C3766C" w:rsidP="0023797E">
      <w:pPr>
        <w:numPr>
          <w:ilvl w:val="0"/>
          <w:numId w:val="27"/>
        </w:numPr>
        <w:tabs>
          <w:tab w:val="left" w:pos="284"/>
        </w:tabs>
        <w:overflowPunct w:val="0"/>
        <w:autoSpaceDE w:val="0"/>
        <w:autoSpaceDN w:val="0"/>
        <w:adjustRightInd w:val="0"/>
        <w:spacing w:after="0" w:line="240" w:lineRule="auto"/>
        <w:ind w:left="1134"/>
        <w:jc w:val="both"/>
        <w:textAlignment w:val="baseline"/>
        <w:rPr>
          <w:rFonts w:cs="Arial"/>
        </w:rPr>
      </w:pPr>
      <w:r w:rsidRPr="00397C65">
        <w:rPr>
          <w:rFonts w:cs="Arial"/>
        </w:rPr>
        <w:lastRenderedPageBreak/>
        <w:t>powierzenia wykonania części zamówienia Podwykonawcy w trakcie realizacji zadania, jeżeli Wykonawca nie zakładał wykonania zamówienia przy pomocy Podwykonawcy/-ów na etapie złożenia oferty lub rozszerzenia zakresu podwykonawstwa w porównaniu do wskazanego w ofercie Wykonawcy;</w:t>
      </w:r>
    </w:p>
    <w:p w:rsidR="00C3766C" w:rsidRPr="00397C65" w:rsidRDefault="00C3766C" w:rsidP="0023797E">
      <w:pPr>
        <w:numPr>
          <w:ilvl w:val="0"/>
          <w:numId w:val="40"/>
        </w:numPr>
        <w:tabs>
          <w:tab w:val="left" w:pos="284"/>
        </w:tabs>
        <w:overflowPunct w:val="0"/>
        <w:autoSpaceDE w:val="0"/>
        <w:autoSpaceDN w:val="0"/>
        <w:adjustRightInd w:val="0"/>
        <w:spacing w:after="0" w:line="240" w:lineRule="auto"/>
        <w:jc w:val="both"/>
        <w:textAlignment w:val="baseline"/>
        <w:rPr>
          <w:rFonts w:cs="Arial"/>
        </w:rPr>
      </w:pPr>
      <w:r w:rsidRPr="00397C65">
        <w:rPr>
          <w:rFonts w:cs="Arial"/>
        </w:rPr>
        <w:t>Pozostałych zmian:</w:t>
      </w:r>
    </w:p>
    <w:p w:rsidR="00C3766C" w:rsidRPr="00397C65" w:rsidRDefault="00C3766C" w:rsidP="0023797E">
      <w:pPr>
        <w:numPr>
          <w:ilvl w:val="0"/>
          <w:numId w:val="29"/>
        </w:numPr>
        <w:tabs>
          <w:tab w:val="left" w:pos="284"/>
        </w:tabs>
        <w:overflowPunct w:val="0"/>
        <w:autoSpaceDE w:val="0"/>
        <w:autoSpaceDN w:val="0"/>
        <w:adjustRightInd w:val="0"/>
        <w:spacing w:after="0" w:line="240" w:lineRule="auto"/>
        <w:ind w:left="1134"/>
        <w:jc w:val="both"/>
        <w:textAlignment w:val="baseline"/>
        <w:rPr>
          <w:rFonts w:cs="Arial"/>
        </w:rPr>
      </w:pPr>
      <w:r w:rsidRPr="00397C65">
        <w:rPr>
          <w:lang w:eastAsia="pl-PL"/>
        </w:rPr>
        <w:t xml:space="preserve">gdy dotyczy ona zmiany producenta, modelu przedmiotu Umowy, w szczególności </w:t>
      </w:r>
      <w:r w:rsidRPr="00397C65">
        <w:rPr>
          <w:lang w:eastAsia="pl-PL"/>
        </w:rPr>
        <w:br/>
        <w:t xml:space="preserve">w przypadku braku jego dostępności na rynku europejskim lub wycofania go z produkcji z tym, że cena wskazana w ofercie nie może ulec podwyższeniu, a parametry techniczne Sprzętu nie mogą być gorsze niż wskazane w ofercie; </w:t>
      </w:r>
    </w:p>
    <w:p w:rsidR="00C3766C" w:rsidRPr="00397C65" w:rsidRDefault="00C3766C" w:rsidP="0023797E">
      <w:pPr>
        <w:numPr>
          <w:ilvl w:val="0"/>
          <w:numId w:val="29"/>
        </w:numPr>
        <w:tabs>
          <w:tab w:val="left" w:pos="284"/>
        </w:tabs>
        <w:overflowPunct w:val="0"/>
        <w:autoSpaceDE w:val="0"/>
        <w:autoSpaceDN w:val="0"/>
        <w:adjustRightInd w:val="0"/>
        <w:spacing w:after="0" w:line="240" w:lineRule="auto"/>
        <w:ind w:left="1134"/>
        <w:jc w:val="both"/>
        <w:textAlignment w:val="baseline"/>
        <w:rPr>
          <w:rFonts w:cs="Arial"/>
        </w:rPr>
      </w:pPr>
      <w:r w:rsidRPr="00397C65">
        <w:t xml:space="preserve">formy organizacyjno – prawnej, przekształcenia lub połączenia z inną firmą po stronie Wykonawcy i/lub zmiany nazwy Wykonawcy, która jest konsekwencją w/w zmian; </w:t>
      </w:r>
    </w:p>
    <w:p w:rsidR="00C3766C" w:rsidRPr="00397C65" w:rsidRDefault="00C3766C" w:rsidP="0023797E">
      <w:pPr>
        <w:numPr>
          <w:ilvl w:val="0"/>
          <w:numId w:val="29"/>
        </w:numPr>
        <w:tabs>
          <w:tab w:val="left" w:pos="284"/>
        </w:tabs>
        <w:overflowPunct w:val="0"/>
        <w:autoSpaceDE w:val="0"/>
        <w:autoSpaceDN w:val="0"/>
        <w:adjustRightInd w:val="0"/>
        <w:spacing w:after="0" w:line="240" w:lineRule="auto"/>
        <w:ind w:left="1134"/>
        <w:jc w:val="both"/>
        <w:textAlignment w:val="baseline"/>
        <w:rPr>
          <w:rFonts w:cs="Arial"/>
        </w:rPr>
      </w:pPr>
      <w:r w:rsidRPr="00397C65">
        <w:t>sposobu i formy wykonania przedmiotu umowy, które wynikają:</w:t>
      </w:r>
    </w:p>
    <w:p w:rsidR="00C3766C" w:rsidRPr="00397C65" w:rsidRDefault="00C3766C" w:rsidP="0023797E">
      <w:pPr>
        <w:pStyle w:val="Tekstpodstawowy"/>
        <w:numPr>
          <w:ilvl w:val="5"/>
          <w:numId w:val="25"/>
        </w:numPr>
        <w:tabs>
          <w:tab w:val="left" w:pos="284"/>
        </w:tabs>
        <w:spacing w:after="0" w:line="240" w:lineRule="auto"/>
        <w:ind w:left="2127" w:right="-1" w:hanging="284"/>
        <w:rPr>
          <w:rFonts w:cs="Arial"/>
          <w:szCs w:val="22"/>
        </w:rPr>
      </w:pPr>
      <w:r w:rsidRPr="00397C65">
        <w:rPr>
          <w:rFonts w:cs="Arial"/>
          <w:szCs w:val="22"/>
        </w:rPr>
        <w:t>z zaleceń i wytycznych organów administracji publicznej, w tym  IZ RPO WD 2014-2020, w sposób wynikający z tych zaleceń;</w:t>
      </w:r>
    </w:p>
    <w:p w:rsidR="00C3766C" w:rsidRPr="00397C65" w:rsidRDefault="00C3766C" w:rsidP="0023797E">
      <w:pPr>
        <w:pStyle w:val="Tekstpodstawowy"/>
        <w:numPr>
          <w:ilvl w:val="5"/>
          <w:numId w:val="25"/>
        </w:numPr>
        <w:tabs>
          <w:tab w:val="left" w:pos="284"/>
        </w:tabs>
        <w:spacing w:after="0" w:line="240" w:lineRule="auto"/>
        <w:ind w:left="2127" w:right="-1" w:hanging="284"/>
        <w:rPr>
          <w:rFonts w:cs="Arial"/>
          <w:szCs w:val="22"/>
        </w:rPr>
      </w:pPr>
      <w:r w:rsidRPr="00397C65">
        <w:rPr>
          <w:bCs/>
          <w:iCs/>
          <w:szCs w:val="22"/>
        </w:rPr>
        <w:t>ze zmian wprowadzonych w umowach pomiędzy Zamawiającym, a inną niż Wykonawca stroną, a także innymi podmiotami, które na podstawie przepisów prawa mogą wpływać na realizację zamówienia (w tym m.in. zmiana umowy o dofinansowanie projektu);</w:t>
      </w:r>
    </w:p>
    <w:p w:rsidR="00C3766C" w:rsidRPr="00397C65" w:rsidRDefault="00C3766C" w:rsidP="0023797E">
      <w:pPr>
        <w:pStyle w:val="Tekstpodstawowy"/>
        <w:numPr>
          <w:ilvl w:val="5"/>
          <w:numId w:val="25"/>
        </w:numPr>
        <w:tabs>
          <w:tab w:val="left" w:pos="284"/>
        </w:tabs>
        <w:spacing w:after="0" w:line="240" w:lineRule="auto"/>
        <w:ind w:left="2127" w:right="-1" w:hanging="284"/>
        <w:rPr>
          <w:rFonts w:cs="Arial"/>
          <w:szCs w:val="22"/>
        </w:rPr>
      </w:pPr>
      <w:r w:rsidRPr="00397C65">
        <w:rPr>
          <w:bCs/>
          <w:iCs/>
          <w:szCs w:val="22"/>
        </w:rPr>
        <w:t>ze zmian wytycznych dotyczących realizacji projektów z wykorzystaniem środków pochodzących z funduszy Unii Europejskiej na lata 2014 – 2020;</w:t>
      </w:r>
    </w:p>
    <w:p w:rsidR="00C3766C" w:rsidRPr="00397C65" w:rsidRDefault="00C3766C" w:rsidP="0023797E">
      <w:pPr>
        <w:pStyle w:val="Tekstpodstawowy"/>
        <w:numPr>
          <w:ilvl w:val="5"/>
          <w:numId w:val="25"/>
        </w:numPr>
        <w:tabs>
          <w:tab w:val="left" w:pos="284"/>
        </w:tabs>
        <w:spacing w:after="0" w:line="240" w:lineRule="auto"/>
        <w:ind w:left="2127" w:right="-1" w:hanging="284"/>
        <w:rPr>
          <w:rFonts w:cs="Arial"/>
          <w:szCs w:val="22"/>
        </w:rPr>
      </w:pPr>
      <w:r w:rsidRPr="00397C65">
        <w:rPr>
          <w:rFonts w:cs="Arial"/>
          <w:szCs w:val="22"/>
        </w:rPr>
        <w:t xml:space="preserve">ze zmian powszechnie obowiązujących przepisów prawa, </w:t>
      </w:r>
      <w:r>
        <w:rPr>
          <w:rFonts w:cs="Arial"/>
          <w:szCs w:val="22"/>
        </w:rPr>
        <w:t>ze skutkami z nich wynikającymi.</w:t>
      </w:r>
    </w:p>
    <w:p w:rsidR="00C3766C" w:rsidRDefault="00C3766C" w:rsidP="00FE424E">
      <w:pPr>
        <w:tabs>
          <w:tab w:val="left" w:pos="284"/>
        </w:tabs>
        <w:autoSpaceDE w:val="0"/>
        <w:autoSpaceDN w:val="0"/>
        <w:adjustRightInd w:val="0"/>
        <w:spacing w:after="0" w:line="240" w:lineRule="auto"/>
        <w:ind w:left="66"/>
        <w:jc w:val="center"/>
        <w:rPr>
          <w:b/>
        </w:rPr>
      </w:pPr>
      <w:r>
        <w:rPr>
          <w:b/>
        </w:rPr>
        <w:t>§ 17</w:t>
      </w:r>
      <w:r w:rsidRPr="00397C65">
        <w:rPr>
          <w:b/>
        </w:rPr>
        <w:t xml:space="preserve"> </w:t>
      </w:r>
    </w:p>
    <w:p w:rsidR="00C3766C" w:rsidRPr="00397C65" w:rsidRDefault="00C3766C" w:rsidP="00FE424E">
      <w:pPr>
        <w:tabs>
          <w:tab w:val="left" w:pos="284"/>
        </w:tabs>
        <w:autoSpaceDE w:val="0"/>
        <w:autoSpaceDN w:val="0"/>
        <w:adjustRightInd w:val="0"/>
        <w:spacing w:after="0" w:line="240" w:lineRule="auto"/>
        <w:ind w:left="66"/>
        <w:jc w:val="center"/>
        <w:rPr>
          <w:b/>
          <w:bCs/>
          <w:iCs/>
        </w:rPr>
      </w:pPr>
      <w:r w:rsidRPr="00397C65">
        <w:rPr>
          <w:b/>
          <w:bCs/>
          <w:iCs/>
        </w:rPr>
        <w:t>Postanowienia końcowe</w:t>
      </w:r>
    </w:p>
    <w:p w:rsidR="00C3766C" w:rsidRPr="00397C65" w:rsidRDefault="00C3766C" w:rsidP="0023797E">
      <w:pPr>
        <w:pStyle w:val="Default"/>
        <w:numPr>
          <w:ilvl w:val="0"/>
          <w:numId w:val="23"/>
        </w:numPr>
        <w:tabs>
          <w:tab w:val="left" w:pos="284"/>
        </w:tabs>
        <w:ind w:left="284" w:hanging="284"/>
        <w:jc w:val="both"/>
        <w:rPr>
          <w:rFonts w:ascii="Calibri" w:hAnsi="Calibri"/>
          <w:b/>
          <w:bCs/>
          <w:iCs/>
          <w:color w:val="auto"/>
          <w:sz w:val="22"/>
          <w:szCs w:val="22"/>
        </w:rPr>
      </w:pPr>
      <w:r w:rsidRPr="00397C65">
        <w:rPr>
          <w:rFonts w:ascii="Calibri" w:hAnsi="Calibri"/>
          <w:bCs/>
          <w:iCs/>
          <w:color w:val="auto"/>
          <w:sz w:val="22"/>
          <w:szCs w:val="22"/>
        </w:rPr>
        <w:t>Prawa i obowiązki wynikające z niniejszej Umowy nie mogą być przeniesione na rzecz osób trzecich bez zgody Zamawiającego, w szczególności Wykonawca nie może bez zgody Zamawiającego przenieść wierzytelności wynikających z niniejszej Umowy.</w:t>
      </w:r>
    </w:p>
    <w:p w:rsidR="00C3766C" w:rsidRPr="00397C65" w:rsidRDefault="00C3766C" w:rsidP="0023797E">
      <w:pPr>
        <w:pStyle w:val="Akapitzlist"/>
        <w:numPr>
          <w:ilvl w:val="0"/>
          <w:numId w:val="23"/>
        </w:numPr>
        <w:tabs>
          <w:tab w:val="left" w:pos="284"/>
        </w:tabs>
        <w:spacing w:after="0" w:line="240" w:lineRule="auto"/>
        <w:ind w:left="284"/>
        <w:jc w:val="both"/>
        <w:rPr>
          <w:rFonts w:cs="Arial"/>
          <w:b/>
          <w:szCs w:val="22"/>
        </w:rPr>
      </w:pPr>
      <w:r w:rsidRPr="00397C65">
        <w:rPr>
          <w:rStyle w:val="Uwydatnienie"/>
          <w:rFonts w:ascii="Calibri" w:hAnsi="Calibri" w:cs="Arial"/>
          <w:i w:val="0"/>
          <w:szCs w:val="22"/>
        </w:rPr>
        <w:t>Wykonawca nie może dokonać cesji praw lub zobowiązań z Umowy bez zgody Zamawiającego.</w:t>
      </w:r>
    </w:p>
    <w:p w:rsidR="00C3766C" w:rsidRPr="00397C65" w:rsidRDefault="00C3766C" w:rsidP="0023797E">
      <w:pPr>
        <w:pStyle w:val="Default"/>
        <w:numPr>
          <w:ilvl w:val="0"/>
          <w:numId w:val="23"/>
        </w:numPr>
        <w:tabs>
          <w:tab w:val="left" w:pos="284"/>
        </w:tabs>
        <w:ind w:left="284" w:hanging="284"/>
        <w:jc w:val="both"/>
        <w:rPr>
          <w:rFonts w:ascii="Calibri" w:hAnsi="Calibri"/>
          <w:b/>
          <w:bCs/>
          <w:iCs/>
          <w:color w:val="auto"/>
          <w:sz w:val="22"/>
          <w:szCs w:val="22"/>
        </w:rPr>
      </w:pPr>
      <w:r w:rsidRPr="00397C65">
        <w:rPr>
          <w:rFonts w:ascii="Calibri" w:hAnsi="Calibri"/>
          <w:color w:val="auto"/>
          <w:sz w:val="22"/>
          <w:szCs w:val="22"/>
        </w:rPr>
        <w:t>Wszelkie spory wynikłe w toku realizacji umowy strony będą starały się rozstrzygnąć polubownie.</w:t>
      </w:r>
    </w:p>
    <w:p w:rsidR="00C3766C" w:rsidRPr="00397C65" w:rsidRDefault="00C3766C" w:rsidP="0023797E">
      <w:pPr>
        <w:pStyle w:val="Default"/>
        <w:numPr>
          <w:ilvl w:val="0"/>
          <w:numId w:val="23"/>
        </w:numPr>
        <w:tabs>
          <w:tab w:val="left" w:pos="284"/>
        </w:tabs>
        <w:ind w:left="284" w:right="72" w:hanging="284"/>
        <w:jc w:val="both"/>
        <w:rPr>
          <w:rFonts w:ascii="Calibri" w:hAnsi="Calibri"/>
          <w:color w:val="auto"/>
          <w:sz w:val="22"/>
          <w:szCs w:val="22"/>
        </w:rPr>
      </w:pPr>
      <w:r w:rsidRPr="00397C65">
        <w:rPr>
          <w:rFonts w:ascii="Calibri" w:hAnsi="Calibri"/>
          <w:color w:val="auto"/>
          <w:sz w:val="22"/>
          <w:szCs w:val="22"/>
        </w:rPr>
        <w:t>Sądem właściwym do rozstrzygania sporów na tle realizacji niniejszej umowy będzie Sąd powszechny miejscowo właściwy dla siedziby Zamawiającego.</w:t>
      </w:r>
    </w:p>
    <w:p w:rsidR="00C3766C" w:rsidRPr="00397C65" w:rsidRDefault="00C3766C" w:rsidP="0023797E">
      <w:pPr>
        <w:pStyle w:val="Akapitzlist"/>
        <w:numPr>
          <w:ilvl w:val="0"/>
          <w:numId w:val="23"/>
        </w:numPr>
        <w:tabs>
          <w:tab w:val="left" w:pos="284"/>
        </w:tabs>
        <w:spacing w:after="0" w:line="240" w:lineRule="auto"/>
        <w:ind w:left="284" w:right="72" w:hanging="284"/>
        <w:jc w:val="both"/>
        <w:rPr>
          <w:rFonts w:cs="Arial"/>
          <w:szCs w:val="22"/>
        </w:rPr>
      </w:pPr>
      <w:r w:rsidRPr="00397C65">
        <w:rPr>
          <w:rFonts w:cs="Arial"/>
          <w:szCs w:val="22"/>
        </w:rPr>
        <w:t>Umowa podlega prawu polskiemu. Wszelkie roszczenia będą rozstrzygane w oparciu o przepisy obowiązujące w Polsce.</w:t>
      </w:r>
    </w:p>
    <w:p w:rsidR="00C3766C" w:rsidRPr="00397C65" w:rsidRDefault="00C3766C" w:rsidP="0023797E">
      <w:pPr>
        <w:pStyle w:val="Default"/>
        <w:numPr>
          <w:ilvl w:val="0"/>
          <w:numId w:val="23"/>
        </w:numPr>
        <w:tabs>
          <w:tab w:val="left" w:pos="284"/>
        </w:tabs>
        <w:ind w:left="284" w:hanging="284"/>
        <w:jc w:val="both"/>
        <w:rPr>
          <w:rFonts w:ascii="Calibri" w:hAnsi="Calibri"/>
          <w:b/>
          <w:bCs/>
          <w:iCs/>
          <w:color w:val="auto"/>
          <w:sz w:val="22"/>
          <w:szCs w:val="22"/>
        </w:rPr>
      </w:pPr>
      <w:r w:rsidRPr="00397C65">
        <w:rPr>
          <w:rFonts w:ascii="Calibri" w:hAnsi="Calibri"/>
          <w:bCs/>
          <w:iCs/>
          <w:color w:val="auto"/>
          <w:sz w:val="22"/>
          <w:szCs w:val="22"/>
        </w:rPr>
        <w:t xml:space="preserve">Strony zobowiązują się do wzajemnego, niezwłocznego informowania o każdej zmianie statusu prawnego i adresu siedziby. W przypadku niedopełnienia w/w obowiązków przez którąkolwiek ze stron, Stronę tę obciążać będą ewentualne koszty mogące wyniknąć wskutek zaniechania, </w:t>
      </w:r>
      <w:r w:rsidRPr="00397C65">
        <w:rPr>
          <w:rFonts w:ascii="Calibri" w:hAnsi="Calibri"/>
          <w:bCs/>
          <w:iCs/>
          <w:color w:val="auto"/>
          <w:sz w:val="22"/>
          <w:szCs w:val="22"/>
        </w:rPr>
        <w:br/>
        <w:t>a korespondencja przesłana na dotychczasowy adres uważana będzie za doręczoną skutecznie.</w:t>
      </w:r>
    </w:p>
    <w:p w:rsidR="00C3766C" w:rsidRPr="00397C65" w:rsidRDefault="00C3766C" w:rsidP="0023797E">
      <w:pPr>
        <w:pStyle w:val="Default"/>
        <w:numPr>
          <w:ilvl w:val="0"/>
          <w:numId w:val="23"/>
        </w:numPr>
        <w:tabs>
          <w:tab w:val="left" w:pos="284"/>
        </w:tabs>
        <w:ind w:left="284" w:hanging="284"/>
        <w:jc w:val="both"/>
        <w:rPr>
          <w:rFonts w:ascii="Calibri" w:hAnsi="Calibri"/>
          <w:b/>
          <w:bCs/>
          <w:iCs/>
          <w:color w:val="auto"/>
          <w:sz w:val="22"/>
          <w:szCs w:val="22"/>
        </w:rPr>
      </w:pPr>
      <w:r w:rsidRPr="00397C65">
        <w:rPr>
          <w:rFonts w:ascii="Calibri" w:hAnsi="Calibri"/>
          <w:bCs/>
          <w:iCs/>
          <w:color w:val="auto"/>
          <w:sz w:val="22"/>
          <w:szCs w:val="22"/>
        </w:rPr>
        <w:t>W sprawach nieuregulowanych niniejszą Umową mają zastosowanie przepisy ustawy Prawo zamówień publicznych i Kodeksu cywilnego.</w:t>
      </w:r>
    </w:p>
    <w:p w:rsidR="00C3766C" w:rsidRPr="00397C65" w:rsidRDefault="00C3766C" w:rsidP="0023797E">
      <w:pPr>
        <w:pStyle w:val="Default"/>
        <w:numPr>
          <w:ilvl w:val="0"/>
          <w:numId w:val="23"/>
        </w:numPr>
        <w:tabs>
          <w:tab w:val="left" w:pos="284"/>
        </w:tabs>
        <w:ind w:left="284" w:hanging="284"/>
        <w:jc w:val="both"/>
        <w:rPr>
          <w:rFonts w:ascii="Calibri" w:hAnsi="Calibri"/>
          <w:b/>
          <w:bCs/>
          <w:iCs/>
          <w:color w:val="auto"/>
          <w:sz w:val="22"/>
          <w:szCs w:val="22"/>
        </w:rPr>
      </w:pPr>
      <w:r w:rsidRPr="00397C65">
        <w:rPr>
          <w:rFonts w:ascii="Calibri" w:hAnsi="Calibri"/>
          <w:color w:val="auto"/>
          <w:sz w:val="22"/>
          <w:szCs w:val="22"/>
        </w:rPr>
        <w:t xml:space="preserve">Umowę niniejszą sporządzono w 2 jednobrzmiących egzemplarzach, </w:t>
      </w:r>
      <w:r w:rsidRPr="00397C65">
        <w:rPr>
          <w:rFonts w:ascii="Calibri" w:hAnsi="Calibri" w:cs="Tahoma"/>
          <w:color w:val="auto"/>
          <w:sz w:val="22"/>
          <w:szCs w:val="22"/>
        </w:rPr>
        <w:t>w tym jeden egzemplarz dla Wykonawcy i jeden egzemplarz dla Zamawiającego.</w:t>
      </w:r>
    </w:p>
    <w:p w:rsidR="00C3766C" w:rsidRPr="00397C65" w:rsidRDefault="00C3766C" w:rsidP="00FE424E">
      <w:pPr>
        <w:pStyle w:val="Default"/>
        <w:tabs>
          <w:tab w:val="left" w:pos="284"/>
        </w:tabs>
        <w:jc w:val="both"/>
        <w:rPr>
          <w:rFonts w:ascii="Calibri" w:hAnsi="Calibri"/>
          <w:bCs/>
          <w:iCs/>
          <w:color w:val="auto"/>
          <w:sz w:val="22"/>
          <w:szCs w:val="22"/>
        </w:rPr>
      </w:pPr>
    </w:p>
    <w:p w:rsidR="00C3766C" w:rsidRPr="002874D4" w:rsidRDefault="00C3766C" w:rsidP="00FE424E">
      <w:pPr>
        <w:pStyle w:val="Default"/>
        <w:tabs>
          <w:tab w:val="left" w:pos="284"/>
        </w:tabs>
        <w:jc w:val="both"/>
        <w:rPr>
          <w:rFonts w:ascii="Calibri" w:hAnsi="Calibri"/>
          <w:bCs/>
          <w:iCs/>
          <w:color w:val="auto"/>
          <w:sz w:val="20"/>
          <w:szCs w:val="20"/>
        </w:rPr>
      </w:pPr>
      <w:r w:rsidRPr="002874D4">
        <w:rPr>
          <w:rFonts w:ascii="Calibri" w:hAnsi="Calibri"/>
          <w:bCs/>
          <w:iCs/>
          <w:color w:val="auto"/>
          <w:sz w:val="20"/>
          <w:szCs w:val="20"/>
        </w:rPr>
        <w:t>Integralną częścią Umowy są:</w:t>
      </w:r>
    </w:p>
    <w:p w:rsidR="00C3766C" w:rsidRPr="002874D4" w:rsidRDefault="00C3766C" w:rsidP="00FE424E">
      <w:pPr>
        <w:pStyle w:val="Default"/>
        <w:numPr>
          <w:ilvl w:val="3"/>
          <w:numId w:val="13"/>
        </w:numPr>
        <w:tabs>
          <w:tab w:val="left" w:pos="284"/>
        </w:tabs>
        <w:ind w:left="709" w:hanging="379"/>
        <w:jc w:val="both"/>
        <w:rPr>
          <w:rFonts w:ascii="Calibri" w:hAnsi="Calibri"/>
          <w:bCs/>
          <w:iCs/>
          <w:color w:val="auto"/>
          <w:sz w:val="20"/>
          <w:szCs w:val="20"/>
        </w:rPr>
      </w:pPr>
      <w:r w:rsidRPr="002874D4">
        <w:rPr>
          <w:rFonts w:ascii="Calibri" w:hAnsi="Calibri"/>
          <w:bCs/>
          <w:iCs/>
          <w:color w:val="auto"/>
          <w:sz w:val="20"/>
          <w:szCs w:val="20"/>
        </w:rPr>
        <w:t xml:space="preserve">Opis Przedmiotu Zamówienia – (jako załącznik do SIWZ) stanowi Załącznik nr 1 do  Umowy. </w:t>
      </w:r>
    </w:p>
    <w:p w:rsidR="00C3766C" w:rsidRPr="002874D4" w:rsidRDefault="00C3766C" w:rsidP="00FE424E">
      <w:pPr>
        <w:pStyle w:val="Default"/>
        <w:numPr>
          <w:ilvl w:val="3"/>
          <w:numId w:val="13"/>
        </w:numPr>
        <w:tabs>
          <w:tab w:val="left" w:pos="284"/>
        </w:tabs>
        <w:ind w:left="709" w:hanging="379"/>
        <w:jc w:val="both"/>
        <w:rPr>
          <w:rFonts w:ascii="Calibri" w:hAnsi="Calibri"/>
          <w:bCs/>
          <w:iCs/>
          <w:color w:val="auto"/>
          <w:sz w:val="20"/>
          <w:szCs w:val="20"/>
        </w:rPr>
      </w:pPr>
      <w:r w:rsidRPr="002874D4">
        <w:rPr>
          <w:rFonts w:ascii="Calibri" w:hAnsi="Calibri"/>
          <w:color w:val="auto"/>
          <w:sz w:val="20"/>
          <w:szCs w:val="20"/>
        </w:rPr>
        <w:t xml:space="preserve">Protokół odbioru ilościowego </w:t>
      </w:r>
      <w:r w:rsidRPr="002874D4">
        <w:rPr>
          <w:rFonts w:ascii="Calibri" w:hAnsi="Calibri"/>
          <w:bCs/>
          <w:iCs/>
          <w:color w:val="auto"/>
          <w:sz w:val="20"/>
          <w:szCs w:val="20"/>
        </w:rPr>
        <w:t xml:space="preserve">stanowi Załącznik nr 2 do  Umowy. </w:t>
      </w:r>
    </w:p>
    <w:p w:rsidR="00C3766C" w:rsidRPr="002874D4" w:rsidRDefault="00C3766C" w:rsidP="00FE424E">
      <w:pPr>
        <w:pStyle w:val="Default"/>
        <w:numPr>
          <w:ilvl w:val="3"/>
          <w:numId w:val="13"/>
        </w:numPr>
        <w:tabs>
          <w:tab w:val="left" w:pos="284"/>
        </w:tabs>
        <w:ind w:left="709" w:hanging="379"/>
        <w:jc w:val="both"/>
        <w:rPr>
          <w:rFonts w:ascii="Calibri" w:hAnsi="Calibri"/>
          <w:bCs/>
          <w:iCs/>
          <w:color w:val="auto"/>
          <w:sz w:val="20"/>
          <w:szCs w:val="20"/>
        </w:rPr>
      </w:pPr>
      <w:r w:rsidRPr="002874D4">
        <w:rPr>
          <w:rFonts w:ascii="Calibri" w:hAnsi="Calibri"/>
          <w:color w:val="auto"/>
          <w:sz w:val="20"/>
          <w:szCs w:val="20"/>
        </w:rPr>
        <w:t xml:space="preserve">Protokół odbioru jakościowego (odbiór końcowy) </w:t>
      </w:r>
      <w:r w:rsidRPr="002874D4">
        <w:rPr>
          <w:rFonts w:ascii="Calibri" w:hAnsi="Calibri"/>
          <w:bCs/>
          <w:iCs/>
          <w:color w:val="auto"/>
          <w:sz w:val="20"/>
          <w:szCs w:val="20"/>
        </w:rPr>
        <w:t>stanowi Załącznik nr 3 do  Umowy.</w:t>
      </w:r>
    </w:p>
    <w:p w:rsidR="00C3766C" w:rsidRPr="002874D4" w:rsidRDefault="00C3766C" w:rsidP="00701F29">
      <w:pPr>
        <w:pStyle w:val="Default"/>
        <w:numPr>
          <w:ilvl w:val="3"/>
          <w:numId w:val="13"/>
        </w:numPr>
        <w:tabs>
          <w:tab w:val="left" w:pos="284"/>
        </w:tabs>
        <w:ind w:left="709" w:hanging="379"/>
        <w:jc w:val="both"/>
        <w:rPr>
          <w:rFonts w:ascii="Calibri" w:hAnsi="Calibri"/>
          <w:bCs/>
          <w:iCs/>
          <w:color w:val="auto"/>
          <w:sz w:val="20"/>
          <w:szCs w:val="20"/>
        </w:rPr>
      </w:pPr>
      <w:r w:rsidRPr="002874D4">
        <w:rPr>
          <w:rFonts w:ascii="Calibri" w:hAnsi="Calibri"/>
          <w:bCs/>
          <w:iCs/>
          <w:color w:val="auto"/>
          <w:sz w:val="20"/>
          <w:szCs w:val="20"/>
        </w:rPr>
        <w:t>Oświadczenie o poufności stanowi Załącznik nr 4 do  Umowy.</w:t>
      </w:r>
    </w:p>
    <w:p w:rsidR="00C3766C" w:rsidRPr="002874D4" w:rsidRDefault="00C3766C" w:rsidP="00555E3D">
      <w:pPr>
        <w:pStyle w:val="Default"/>
        <w:numPr>
          <w:ilvl w:val="3"/>
          <w:numId w:val="13"/>
        </w:numPr>
        <w:tabs>
          <w:tab w:val="left" w:pos="284"/>
        </w:tabs>
        <w:ind w:left="709" w:hanging="379"/>
        <w:jc w:val="both"/>
        <w:rPr>
          <w:rFonts w:ascii="Calibri" w:hAnsi="Calibri"/>
          <w:bCs/>
          <w:iCs/>
          <w:color w:val="auto"/>
          <w:sz w:val="20"/>
          <w:szCs w:val="20"/>
        </w:rPr>
      </w:pPr>
      <w:r w:rsidRPr="002874D4">
        <w:rPr>
          <w:rFonts w:ascii="Calibri" w:hAnsi="Calibri"/>
          <w:bCs/>
          <w:iCs/>
          <w:color w:val="auto"/>
          <w:sz w:val="20"/>
          <w:szCs w:val="20"/>
        </w:rPr>
        <w:t xml:space="preserve">Oferta Wykonawcy. </w:t>
      </w:r>
    </w:p>
    <w:p w:rsidR="00C3766C" w:rsidRPr="00397C65" w:rsidRDefault="00C3766C" w:rsidP="00FE424E">
      <w:pPr>
        <w:pStyle w:val="Default"/>
        <w:tabs>
          <w:tab w:val="left" w:pos="284"/>
        </w:tabs>
        <w:jc w:val="both"/>
        <w:rPr>
          <w:rFonts w:ascii="Calibri" w:hAnsi="Calibri"/>
          <w:bCs/>
          <w:iCs/>
          <w:color w:val="auto"/>
          <w:sz w:val="22"/>
          <w:szCs w:val="22"/>
        </w:rPr>
      </w:pPr>
    </w:p>
    <w:p w:rsidR="00C3766C" w:rsidRDefault="00C3766C" w:rsidP="00FE424E">
      <w:pPr>
        <w:tabs>
          <w:tab w:val="left" w:pos="284"/>
        </w:tabs>
        <w:spacing w:after="0" w:line="240" w:lineRule="auto"/>
        <w:jc w:val="both"/>
        <w:rPr>
          <w:rFonts w:cs="Arial"/>
          <w:b/>
        </w:rPr>
      </w:pPr>
      <w:r w:rsidRPr="00397C65">
        <w:rPr>
          <w:rFonts w:cs="Arial"/>
          <w:b/>
        </w:rPr>
        <w:t xml:space="preserve">       ZAMAWIAJĄCY:</w:t>
      </w:r>
      <w:r w:rsidRPr="00397C65">
        <w:rPr>
          <w:rFonts w:cs="Arial"/>
          <w:b/>
        </w:rPr>
        <w:tab/>
      </w:r>
      <w:r w:rsidRPr="00397C65">
        <w:rPr>
          <w:rFonts w:cs="Arial"/>
          <w:b/>
        </w:rPr>
        <w:tab/>
      </w:r>
      <w:r w:rsidRPr="00397C65">
        <w:rPr>
          <w:rFonts w:cs="Arial"/>
          <w:b/>
        </w:rPr>
        <w:tab/>
      </w:r>
      <w:r w:rsidRPr="00397C65">
        <w:rPr>
          <w:rFonts w:cs="Arial"/>
          <w:b/>
        </w:rPr>
        <w:tab/>
      </w:r>
      <w:r w:rsidRPr="00397C65">
        <w:rPr>
          <w:rFonts w:cs="Arial"/>
          <w:b/>
        </w:rPr>
        <w:tab/>
        <w:t>`</w:t>
      </w:r>
      <w:r w:rsidRPr="00397C65">
        <w:rPr>
          <w:rFonts w:cs="Arial"/>
          <w:b/>
        </w:rPr>
        <w:tab/>
        <w:t xml:space="preserve">       WYKONAWCA:</w:t>
      </w: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uppressAutoHyphens/>
        <w:ind w:left="567" w:hanging="567"/>
        <w:jc w:val="right"/>
        <w:rPr>
          <w:bCs/>
          <w:lang w:eastAsia="ar-SA"/>
        </w:rPr>
      </w:pPr>
      <w:r w:rsidRPr="00397C65">
        <w:rPr>
          <w:bCs/>
          <w:lang w:eastAsia="ar-SA"/>
        </w:rPr>
        <w:lastRenderedPageBreak/>
        <w:t>Załącznik nr 2 do U</w:t>
      </w:r>
      <w:bookmarkStart w:id="0" w:name="_GoBack"/>
      <w:r w:rsidRPr="00397C65">
        <w:rPr>
          <w:bCs/>
          <w:lang w:eastAsia="ar-SA"/>
        </w:rPr>
        <w:t>m</w:t>
      </w:r>
      <w:bookmarkEnd w:id="0"/>
      <w:r w:rsidRPr="00397C65">
        <w:rPr>
          <w:bCs/>
          <w:lang w:eastAsia="ar-SA"/>
        </w:rPr>
        <w:t>owy</w:t>
      </w:r>
    </w:p>
    <w:p w:rsidR="00C3766C" w:rsidRPr="00397C65" w:rsidRDefault="00C3766C" w:rsidP="00FE424E">
      <w:pPr>
        <w:tabs>
          <w:tab w:val="left" w:pos="284"/>
        </w:tabs>
        <w:suppressAutoHyphens/>
        <w:spacing w:after="0" w:line="360" w:lineRule="auto"/>
        <w:jc w:val="center"/>
        <w:rPr>
          <w:b/>
          <w:lang w:eastAsia="ar-SA"/>
        </w:rPr>
      </w:pPr>
      <w:r w:rsidRPr="00397C65">
        <w:rPr>
          <w:b/>
          <w:lang w:eastAsia="ar-SA"/>
        </w:rPr>
        <w:t>PROTOKÓŁ ODBIORU ILOŚCIOWEGO</w:t>
      </w:r>
    </w:p>
    <w:p w:rsidR="00C3766C" w:rsidRPr="00397C65" w:rsidRDefault="00C3766C" w:rsidP="00FE424E">
      <w:pPr>
        <w:tabs>
          <w:tab w:val="left" w:pos="284"/>
        </w:tabs>
        <w:suppressAutoHyphens/>
        <w:spacing w:after="0" w:line="360" w:lineRule="auto"/>
        <w:jc w:val="center"/>
        <w:rPr>
          <w:lang w:eastAsia="ar-SA"/>
        </w:rPr>
      </w:pPr>
      <w:r w:rsidRPr="00397C65">
        <w:rPr>
          <w:lang w:eastAsia="ar-SA"/>
        </w:rPr>
        <w:t>Sporządzony dnia ……………………………………………</w:t>
      </w:r>
    </w:p>
    <w:p w:rsidR="00C3766C" w:rsidRPr="00397C65" w:rsidRDefault="00C3766C" w:rsidP="00FE424E">
      <w:pPr>
        <w:tabs>
          <w:tab w:val="left" w:pos="284"/>
        </w:tabs>
        <w:spacing w:after="0" w:line="360" w:lineRule="auto"/>
        <w:ind w:left="2124" w:hanging="2124"/>
        <w:jc w:val="both"/>
        <w:rPr>
          <w:b/>
          <w:lang w:eastAsia="ar-SA"/>
        </w:rPr>
      </w:pPr>
      <w:r w:rsidRPr="00397C65">
        <w:rPr>
          <w:lang w:eastAsia="ar-SA"/>
        </w:rPr>
        <w:t>1.</w:t>
      </w:r>
      <w:r w:rsidRPr="00397C65">
        <w:rPr>
          <w:b/>
          <w:lang w:eastAsia="ar-SA"/>
        </w:rPr>
        <w:t xml:space="preserve"> WYKONAWCA: </w:t>
      </w:r>
    </w:p>
    <w:p w:rsidR="00C3766C" w:rsidRPr="00397C65" w:rsidRDefault="00C3766C" w:rsidP="00FE424E">
      <w:pPr>
        <w:tabs>
          <w:tab w:val="left" w:pos="284"/>
        </w:tabs>
        <w:spacing w:after="0" w:line="360" w:lineRule="auto"/>
        <w:ind w:left="2124" w:hanging="2124"/>
        <w:jc w:val="both"/>
        <w:rPr>
          <w:lang w:eastAsia="ar-SA"/>
        </w:rPr>
      </w:pPr>
      <w:r w:rsidRPr="00397C65">
        <w:rPr>
          <w:lang w:eastAsia="ar-SA"/>
        </w:rPr>
        <w:t>……………………………………………………………………………………</w:t>
      </w:r>
      <w:r w:rsidRPr="00397C65">
        <w:rPr>
          <w:lang w:eastAsia="ar-SA"/>
        </w:rPr>
        <w:tab/>
      </w:r>
    </w:p>
    <w:p w:rsidR="00C3766C" w:rsidRPr="00397C65" w:rsidRDefault="00C3766C" w:rsidP="00FE424E">
      <w:pPr>
        <w:tabs>
          <w:tab w:val="left" w:pos="284"/>
        </w:tabs>
        <w:spacing w:after="0" w:line="360" w:lineRule="auto"/>
        <w:ind w:left="2124" w:hanging="2124"/>
        <w:jc w:val="both"/>
        <w:rPr>
          <w:b/>
          <w:lang w:eastAsia="pl-PL"/>
        </w:rPr>
      </w:pPr>
      <w:r w:rsidRPr="00397C65">
        <w:rPr>
          <w:lang w:eastAsia="pl-PL"/>
        </w:rPr>
        <w:t xml:space="preserve">2. dostarczył  </w:t>
      </w:r>
      <w:r w:rsidRPr="00397C65">
        <w:rPr>
          <w:b/>
          <w:lang w:eastAsia="pl-PL"/>
        </w:rPr>
        <w:t xml:space="preserve">ZAMAWIAJĄCEMU: </w:t>
      </w:r>
      <w:r w:rsidRPr="00397C65">
        <w:rPr>
          <w:b/>
          <w:lang w:eastAsia="pl-PL"/>
        </w:rPr>
        <w:tab/>
      </w:r>
    </w:p>
    <w:p w:rsidR="00C3766C" w:rsidRPr="00397C65" w:rsidRDefault="00C3766C" w:rsidP="00FE424E">
      <w:pPr>
        <w:tabs>
          <w:tab w:val="left" w:pos="284"/>
        </w:tabs>
        <w:spacing w:after="0" w:line="360" w:lineRule="auto"/>
        <w:ind w:left="2124" w:hanging="2124"/>
        <w:jc w:val="both"/>
        <w:rPr>
          <w:lang w:eastAsia="pl-PL"/>
        </w:rPr>
      </w:pPr>
      <w:r w:rsidRPr="00397C65">
        <w:rPr>
          <w:lang w:eastAsia="pl-PL"/>
        </w:rPr>
        <w:t xml:space="preserve">…………………………………………………………………………………… </w:t>
      </w:r>
    </w:p>
    <w:p w:rsidR="00C3766C" w:rsidRPr="00397C65" w:rsidRDefault="00C3766C" w:rsidP="00FE424E">
      <w:pPr>
        <w:tabs>
          <w:tab w:val="left" w:pos="284"/>
        </w:tabs>
        <w:spacing w:after="0" w:line="360" w:lineRule="auto"/>
        <w:ind w:left="2124" w:hanging="2124"/>
        <w:jc w:val="both"/>
        <w:rPr>
          <w:b/>
          <w:lang w:eastAsia="pl-PL"/>
        </w:rPr>
      </w:pPr>
      <w:r w:rsidRPr="00397C65">
        <w:rPr>
          <w:b/>
          <w:lang w:eastAsia="pl-PL"/>
        </w:rPr>
        <w:t>MIEJSCE DOSTAWY:</w:t>
      </w:r>
    </w:p>
    <w:p w:rsidR="00C3766C" w:rsidRPr="00397C65" w:rsidRDefault="00C3766C" w:rsidP="00FE424E">
      <w:pPr>
        <w:tabs>
          <w:tab w:val="left" w:pos="284"/>
        </w:tabs>
        <w:spacing w:after="0" w:line="360" w:lineRule="auto"/>
        <w:ind w:left="2124" w:hanging="2124"/>
        <w:jc w:val="both"/>
        <w:rPr>
          <w:lang w:eastAsia="pl-PL"/>
        </w:rPr>
      </w:pPr>
      <w:r w:rsidRPr="00397C65">
        <w:rPr>
          <w:lang w:eastAsia="pl-PL"/>
        </w:rPr>
        <w:t>…………………………………………………………………………………..</w:t>
      </w:r>
    </w:p>
    <w:p w:rsidR="00C3766C" w:rsidRPr="00397C65" w:rsidRDefault="00C3766C" w:rsidP="00FE424E">
      <w:pPr>
        <w:tabs>
          <w:tab w:val="num" w:pos="0"/>
          <w:tab w:val="left" w:pos="284"/>
        </w:tabs>
        <w:spacing w:after="120" w:line="240" w:lineRule="auto"/>
        <w:jc w:val="both"/>
        <w:rPr>
          <w:b/>
        </w:rPr>
      </w:pPr>
      <w:r w:rsidRPr="00397C65">
        <w:t xml:space="preserve">przedmiot umowy określony w </w:t>
      </w:r>
      <w:r w:rsidRPr="00397C65">
        <w:rPr>
          <w:rFonts w:eastAsia="MS Mincho"/>
          <w:lang w:eastAsia="ja-JP"/>
        </w:rPr>
        <w:t xml:space="preserve">……………… </w:t>
      </w:r>
      <w:r w:rsidRPr="00397C65">
        <w:t xml:space="preserve">Umowy nr ……………………………………………………………….………… z dnia …………………….…….. r., tj. </w:t>
      </w:r>
      <w:r w:rsidRPr="00397C65">
        <w:rPr>
          <w:rFonts w:cs="Arial"/>
        </w:rPr>
        <w:t xml:space="preserve">infrastruktura informatyczna </w:t>
      </w:r>
      <w:r w:rsidRPr="00397C65">
        <w:t>Część nr  …….. ……………………………………………………dla projektu pn. ,,Zwiększenie dostępności i jakości elektronicznych usług publicznych dla mieszkańców i podmiotów gospodarczych Powiatu Wrocławskiego oraz 8 Gmin: Czernicy, Długołęki, Jordanowa Śląskiego, Kątów Wrocławskich, Kobierzyc, Mietkowa, Siechnic i Żórawiny”</w:t>
      </w:r>
      <w:r w:rsidRPr="00397C65">
        <w:rPr>
          <w:rFonts w:eastAsia="MS Mincho"/>
          <w:lang w:eastAsia="ja-JP"/>
        </w:rPr>
        <w:t>.</w:t>
      </w:r>
    </w:p>
    <w:p w:rsidR="00C3766C" w:rsidRPr="00397C65" w:rsidRDefault="00C3766C" w:rsidP="00FE424E">
      <w:pPr>
        <w:pStyle w:val="msonormalcxsppierwszecxspnazwisko"/>
        <w:tabs>
          <w:tab w:val="left" w:pos="284"/>
        </w:tabs>
        <w:spacing w:before="0" w:beforeAutospacing="0" w:after="0" w:afterAutospacing="0"/>
        <w:contextualSpacing/>
        <w:jc w:val="both"/>
        <w:rPr>
          <w:rFonts w:ascii="Calibri" w:hAnsi="Calibri"/>
          <w:sz w:val="22"/>
          <w:szCs w:val="22"/>
        </w:rPr>
      </w:pPr>
      <w:r w:rsidRPr="00397C65">
        <w:rPr>
          <w:rFonts w:ascii="Calibri" w:hAnsi="Calibri"/>
          <w:sz w:val="22"/>
          <w:szCs w:val="22"/>
        </w:rPr>
        <w:t>3.</w:t>
      </w:r>
      <w:r w:rsidRPr="00397C65">
        <w:rPr>
          <w:rFonts w:ascii="Calibri" w:hAnsi="Calibri"/>
          <w:b/>
          <w:sz w:val="22"/>
          <w:szCs w:val="22"/>
        </w:rPr>
        <w:t xml:space="preserve"> Zamawiający</w:t>
      </w:r>
      <w:r w:rsidRPr="00397C65">
        <w:rPr>
          <w:rFonts w:ascii="Calibri" w:hAnsi="Calibri"/>
          <w:sz w:val="22"/>
          <w:szCs w:val="22"/>
        </w:rPr>
        <w:t xml:space="preserve"> potwierdza otrzymanie dnia ………………………………….. przedmiotu Umowy  </w:t>
      </w:r>
      <w:r w:rsidRPr="00397C65">
        <w:rPr>
          <w:rFonts w:ascii="Calibri" w:hAnsi="Calibri"/>
          <w:sz w:val="22"/>
          <w:szCs w:val="22"/>
        </w:rPr>
        <w:br/>
        <w:t xml:space="preserve"> tj.:</w:t>
      </w:r>
    </w:p>
    <w:p w:rsidR="00C3766C" w:rsidRPr="00397C65" w:rsidRDefault="00C3766C" w:rsidP="0023797E">
      <w:pPr>
        <w:numPr>
          <w:ilvl w:val="0"/>
          <w:numId w:val="43"/>
        </w:numPr>
        <w:tabs>
          <w:tab w:val="left" w:pos="284"/>
        </w:tabs>
        <w:spacing w:after="160" w:line="240" w:lineRule="auto"/>
        <w:jc w:val="both"/>
        <w:rPr>
          <w:lang w:eastAsia="pl-PL"/>
        </w:rPr>
      </w:pPr>
      <w:r w:rsidRPr="00397C65">
        <w:rPr>
          <w:lang w:eastAsia="pl-PL"/>
        </w:rPr>
        <w:t>Oznakowanie paczki ……………………………………………….. w ilości ………... sztuk; zawierającej ……………………………………………………………………………………………………………………………………………..</w:t>
      </w:r>
    </w:p>
    <w:p w:rsidR="00C3766C" w:rsidRPr="00397C65" w:rsidRDefault="00C3766C" w:rsidP="0023797E">
      <w:pPr>
        <w:numPr>
          <w:ilvl w:val="0"/>
          <w:numId w:val="43"/>
        </w:numPr>
        <w:tabs>
          <w:tab w:val="left" w:pos="284"/>
        </w:tabs>
        <w:spacing w:after="160" w:line="240" w:lineRule="auto"/>
        <w:jc w:val="both"/>
        <w:rPr>
          <w:lang w:eastAsia="pl-PL"/>
        </w:rPr>
      </w:pPr>
      <w:r w:rsidRPr="00397C65">
        <w:rPr>
          <w:lang w:eastAsia="pl-PL"/>
        </w:rPr>
        <w:t>Oznakowanie paczki ……………………………………………….. w ilości ………... sztuk; zawierającej ……………………………………………………………………………………………………………………………………………..</w:t>
      </w:r>
    </w:p>
    <w:p w:rsidR="00C3766C" w:rsidRPr="00397C65" w:rsidRDefault="00C3766C" w:rsidP="0023797E">
      <w:pPr>
        <w:numPr>
          <w:ilvl w:val="0"/>
          <w:numId w:val="43"/>
        </w:numPr>
        <w:tabs>
          <w:tab w:val="left" w:pos="284"/>
        </w:tabs>
        <w:spacing w:after="160" w:line="240" w:lineRule="auto"/>
        <w:jc w:val="both"/>
        <w:rPr>
          <w:lang w:eastAsia="pl-PL"/>
        </w:rPr>
      </w:pPr>
      <w:r w:rsidRPr="00397C65">
        <w:rPr>
          <w:lang w:eastAsia="pl-PL"/>
        </w:rPr>
        <w:t>Oznakowanie paczki ……………………………………………….. w ilości ………... sztuk; zawierającej ……………………………………………………………………………………………………………………………………………..</w:t>
      </w:r>
    </w:p>
    <w:p w:rsidR="00C3766C" w:rsidRPr="00397C65" w:rsidRDefault="00C3766C" w:rsidP="00FE424E">
      <w:pPr>
        <w:tabs>
          <w:tab w:val="left" w:pos="284"/>
        </w:tabs>
        <w:spacing w:after="0" w:line="240" w:lineRule="auto"/>
        <w:jc w:val="both"/>
      </w:pPr>
      <w:r w:rsidRPr="00397C65">
        <w:rPr>
          <w:lang w:eastAsia="pl-PL"/>
        </w:rPr>
        <w:t xml:space="preserve">4. </w:t>
      </w:r>
      <w:r w:rsidRPr="00397C65">
        <w:rPr>
          <w:b/>
        </w:rPr>
        <w:t>Zamawiający</w:t>
      </w:r>
      <w:r w:rsidRPr="00397C65">
        <w:t xml:space="preserve"> potwierdza, że:</w:t>
      </w:r>
    </w:p>
    <w:p w:rsidR="00C3766C" w:rsidRPr="00397C65" w:rsidRDefault="00C3766C" w:rsidP="0023797E">
      <w:pPr>
        <w:pStyle w:val="Default"/>
        <w:numPr>
          <w:ilvl w:val="0"/>
          <w:numId w:val="44"/>
        </w:numPr>
        <w:tabs>
          <w:tab w:val="left" w:pos="284"/>
        </w:tabs>
        <w:jc w:val="both"/>
        <w:rPr>
          <w:rFonts w:ascii="Calibri" w:hAnsi="Calibri"/>
          <w:color w:val="auto"/>
          <w:sz w:val="22"/>
          <w:szCs w:val="22"/>
        </w:rPr>
      </w:pPr>
      <w:r w:rsidRPr="00397C65">
        <w:rPr>
          <w:rFonts w:ascii="Calibri" w:hAnsi="Calibri"/>
          <w:color w:val="auto"/>
          <w:sz w:val="22"/>
          <w:szCs w:val="22"/>
        </w:rPr>
        <w:t xml:space="preserve">Przedmiot umowy  został/nie został* dostarczony </w:t>
      </w:r>
      <w:r w:rsidRPr="00397C65">
        <w:rPr>
          <w:rFonts w:ascii="Calibri" w:hAnsi="Calibri"/>
          <w:color w:val="auto"/>
          <w:sz w:val="22"/>
          <w:szCs w:val="22"/>
          <w:lang w:eastAsia="pl-PL"/>
        </w:rPr>
        <w:t>w oryginalnych opakowaniach producenta, na których widoczne jest logo i nazwa producenta, opis zawartości i numer katalogowy.</w:t>
      </w:r>
    </w:p>
    <w:p w:rsidR="00C3766C" w:rsidRPr="00397C65" w:rsidRDefault="00C3766C" w:rsidP="0023797E">
      <w:pPr>
        <w:pStyle w:val="Default"/>
        <w:numPr>
          <w:ilvl w:val="0"/>
          <w:numId w:val="44"/>
        </w:numPr>
        <w:tabs>
          <w:tab w:val="left" w:pos="284"/>
        </w:tabs>
        <w:jc w:val="both"/>
        <w:rPr>
          <w:rFonts w:ascii="Calibri" w:hAnsi="Calibri"/>
          <w:color w:val="auto"/>
          <w:sz w:val="22"/>
          <w:szCs w:val="22"/>
        </w:rPr>
      </w:pPr>
      <w:r w:rsidRPr="00397C65">
        <w:rPr>
          <w:rFonts w:ascii="Calibri" w:hAnsi="Calibri"/>
          <w:color w:val="auto"/>
          <w:sz w:val="22"/>
          <w:szCs w:val="22"/>
        </w:rPr>
        <w:t xml:space="preserve">Przedmiot umowy jest/nie jest* fabrycznie nowy, kompletny, zapieczętowany w sposób uniemożliwiający bezśladowe usuwanie części składowych poszczególnych elementów dostawy. </w:t>
      </w:r>
    </w:p>
    <w:p w:rsidR="00C3766C" w:rsidRPr="00397C65" w:rsidRDefault="00C3766C" w:rsidP="0023797E">
      <w:pPr>
        <w:pStyle w:val="Default"/>
        <w:numPr>
          <w:ilvl w:val="0"/>
          <w:numId w:val="44"/>
        </w:numPr>
        <w:tabs>
          <w:tab w:val="left" w:pos="284"/>
        </w:tabs>
        <w:jc w:val="both"/>
        <w:rPr>
          <w:rFonts w:ascii="Calibri" w:hAnsi="Calibri"/>
          <w:color w:val="auto"/>
          <w:sz w:val="22"/>
          <w:szCs w:val="22"/>
        </w:rPr>
      </w:pPr>
      <w:r w:rsidRPr="00397C65">
        <w:rPr>
          <w:rFonts w:ascii="Calibri" w:hAnsi="Calibri"/>
          <w:color w:val="auto"/>
          <w:sz w:val="22"/>
          <w:szCs w:val="22"/>
        </w:rPr>
        <w:t>Ilość dostarczonej infrastruktury  jest/nie jest* zgodna z SIWZ i Umową</w:t>
      </w:r>
    </w:p>
    <w:p w:rsidR="00C3766C" w:rsidRPr="00397C65" w:rsidRDefault="00C3766C" w:rsidP="0023797E">
      <w:pPr>
        <w:pStyle w:val="Default"/>
        <w:numPr>
          <w:ilvl w:val="0"/>
          <w:numId w:val="44"/>
        </w:numPr>
        <w:tabs>
          <w:tab w:val="left" w:pos="284"/>
        </w:tabs>
        <w:jc w:val="both"/>
        <w:rPr>
          <w:rFonts w:ascii="Calibri" w:hAnsi="Calibri"/>
          <w:color w:val="auto"/>
          <w:sz w:val="22"/>
          <w:szCs w:val="22"/>
        </w:rPr>
      </w:pPr>
      <w:r w:rsidRPr="00397C65">
        <w:rPr>
          <w:rFonts w:ascii="Calibri" w:hAnsi="Calibri"/>
          <w:color w:val="auto"/>
          <w:sz w:val="22"/>
          <w:szCs w:val="22"/>
        </w:rPr>
        <w:t>wystąpiły/ nie wystąpiły * niżej wymienione braki i uszkodzenia mechaniczne:</w:t>
      </w:r>
    </w:p>
    <w:p w:rsidR="00C3766C" w:rsidRPr="00397C65" w:rsidRDefault="00C3766C" w:rsidP="0023797E">
      <w:pPr>
        <w:pStyle w:val="Default"/>
        <w:tabs>
          <w:tab w:val="left" w:pos="284"/>
        </w:tabs>
        <w:ind w:left="360"/>
        <w:jc w:val="both"/>
        <w:rPr>
          <w:rFonts w:ascii="Calibri" w:hAnsi="Calibri"/>
          <w:color w:val="auto"/>
          <w:sz w:val="22"/>
          <w:szCs w:val="22"/>
        </w:rPr>
      </w:pPr>
      <w:r w:rsidRPr="00397C65">
        <w:rPr>
          <w:rFonts w:ascii="Calibri" w:hAnsi="Calibri"/>
          <w:color w:val="auto"/>
          <w:sz w:val="22"/>
          <w:szCs w:val="22"/>
        </w:rPr>
        <w:t>……………………………………………………………………………………………………………………………………………………..</w:t>
      </w:r>
    </w:p>
    <w:p w:rsidR="00C3766C" w:rsidRPr="00397C65" w:rsidRDefault="00C3766C" w:rsidP="00FE424E">
      <w:pPr>
        <w:tabs>
          <w:tab w:val="left" w:pos="284"/>
        </w:tabs>
        <w:spacing w:after="0" w:line="240" w:lineRule="auto"/>
        <w:jc w:val="both"/>
        <w:rPr>
          <w:lang w:eastAsia="pl-PL"/>
        </w:rPr>
      </w:pPr>
      <w:r w:rsidRPr="00397C65">
        <w:rPr>
          <w:lang w:eastAsia="pl-PL"/>
        </w:rPr>
        <w:t>Uwagi do dostawy:</w:t>
      </w:r>
    </w:p>
    <w:p w:rsidR="00C3766C" w:rsidRPr="00397C65" w:rsidRDefault="00C3766C" w:rsidP="00FE424E">
      <w:pPr>
        <w:tabs>
          <w:tab w:val="left" w:pos="284"/>
        </w:tabs>
        <w:spacing w:after="0" w:line="240" w:lineRule="auto"/>
        <w:jc w:val="both"/>
        <w:rPr>
          <w:lang w:eastAsia="pl-PL"/>
        </w:rPr>
      </w:pPr>
      <w:r w:rsidRPr="00397C65">
        <w:rPr>
          <w:lang w:eastAsia="pl-PL"/>
        </w:rPr>
        <w:t>………………………………………………………………………………………………………………………………………………………………………………………………………………………………………………………………………………………………………………………</w:t>
      </w:r>
    </w:p>
    <w:p w:rsidR="00C3766C" w:rsidRPr="00397C65" w:rsidRDefault="00C3766C" w:rsidP="0023797E">
      <w:pPr>
        <w:numPr>
          <w:ilvl w:val="0"/>
          <w:numId w:val="43"/>
        </w:numPr>
        <w:tabs>
          <w:tab w:val="left" w:pos="284"/>
          <w:tab w:val="left" w:pos="426"/>
        </w:tabs>
        <w:spacing w:after="0" w:line="240" w:lineRule="auto"/>
        <w:jc w:val="both"/>
      </w:pPr>
      <w:r w:rsidRPr="00397C65">
        <w:t>Dostarczony do siedziby Zamawiającego przedmiot Umowy jest zgodny z Umową i stanowi podstawę do dokonania odbioru ilościowego (</w:t>
      </w:r>
      <w:r w:rsidRPr="00397C65">
        <w:rPr>
          <w:i/>
        </w:rPr>
        <w:t>wypełnić TAK lub NIE)</w:t>
      </w:r>
      <w:r w:rsidRPr="00397C65">
        <w:t xml:space="preserve">:   </w:t>
      </w:r>
    </w:p>
    <w:p w:rsidR="00C3766C" w:rsidRPr="00397C65" w:rsidRDefault="00C3766C" w:rsidP="0023797E">
      <w:pPr>
        <w:numPr>
          <w:ilvl w:val="0"/>
          <w:numId w:val="43"/>
        </w:numPr>
        <w:tabs>
          <w:tab w:val="left" w:pos="284"/>
          <w:tab w:val="left" w:pos="426"/>
        </w:tabs>
        <w:spacing w:after="0" w:line="240" w:lineRule="auto"/>
        <w:jc w:val="both"/>
      </w:pPr>
      <w:r w:rsidRPr="00397C65">
        <w:t xml:space="preserve">Termin i sposób  usunięcia braków: </w:t>
      </w:r>
    </w:p>
    <w:p w:rsidR="00C3766C" w:rsidRPr="00397C65" w:rsidRDefault="00C3766C" w:rsidP="0023797E">
      <w:pPr>
        <w:tabs>
          <w:tab w:val="left" w:pos="284"/>
          <w:tab w:val="left" w:pos="426"/>
        </w:tabs>
        <w:spacing w:after="0" w:line="240" w:lineRule="auto"/>
        <w:jc w:val="both"/>
      </w:pPr>
    </w:p>
    <w:p w:rsidR="00C3766C" w:rsidRPr="00397C65" w:rsidRDefault="00C3766C" w:rsidP="00FE424E">
      <w:pPr>
        <w:tabs>
          <w:tab w:val="left" w:pos="284"/>
        </w:tabs>
        <w:spacing w:after="0" w:line="240" w:lineRule="auto"/>
        <w:jc w:val="both"/>
        <w:rPr>
          <w:rFonts w:cs="Arial"/>
          <w:b/>
        </w:rPr>
      </w:pPr>
      <w:r w:rsidRPr="00397C65">
        <w:rPr>
          <w:rFonts w:cs="Arial"/>
          <w:b/>
        </w:rPr>
        <w:t xml:space="preserve">       ZAMAWIAJĄCY:                                                                                         WYKONAWCA:</w:t>
      </w:r>
    </w:p>
    <w:p w:rsidR="00C3766C" w:rsidRPr="00397C65" w:rsidRDefault="00C3766C" w:rsidP="00FE424E">
      <w:pPr>
        <w:tabs>
          <w:tab w:val="left" w:pos="284"/>
        </w:tabs>
        <w:spacing w:after="0" w:line="240" w:lineRule="auto"/>
        <w:jc w:val="both"/>
        <w:rPr>
          <w:rFonts w:cs="Arial"/>
          <w:b/>
        </w:rPr>
      </w:pPr>
    </w:p>
    <w:p w:rsidR="00C3766C" w:rsidRDefault="00C3766C" w:rsidP="00FE424E">
      <w:pPr>
        <w:tabs>
          <w:tab w:val="left" w:pos="284"/>
        </w:tabs>
        <w:spacing w:after="0" w:line="240" w:lineRule="auto"/>
        <w:jc w:val="both"/>
        <w:rPr>
          <w:rFonts w:cs="Arial"/>
          <w:b/>
        </w:rPr>
      </w:pPr>
    </w:p>
    <w:p w:rsidR="00C3766C"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uppressAutoHyphens/>
        <w:ind w:left="567" w:hanging="567"/>
        <w:jc w:val="right"/>
        <w:rPr>
          <w:bCs/>
          <w:lang w:eastAsia="ar-SA"/>
        </w:rPr>
      </w:pPr>
      <w:r w:rsidRPr="00397C65">
        <w:rPr>
          <w:bCs/>
          <w:lang w:eastAsia="ar-SA"/>
        </w:rPr>
        <w:t>Załącznik nr 3 do Umowy</w:t>
      </w:r>
    </w:p>
    <w:p w:rsidR="00C3766C" w:rsidRPr="00397C65" w:rsidRDefault="00C3766C" w:rsidP="00FE424E">
      <w:pPr>
        <w:tabs>
          <w:tab w:val="left" w:pos="284"/>
        </w:tabs>
        <w:suppressAutoHyphens/>
        <w:spacing w:after="0" w:line="360" w:lineRule="auto"/>
        <w:jc w:val="center"/>
        <w:rPr>
          <w:b/>
          <w:lang w:eastAsia="ar-SA"/>
        </w:rPr>
      </w:pPr>
      <w:r w:rsidRPr="00397C65">
        <w:rPr>
          <w:b/>
          <w:lang w:eastAsia="ar-SA"/>
        </w:rPr>
        <w:t>PROTOKÓŁ ODBIORU JAKOŚCIOWEGO (ODBIÓR KOŃCOWY)</w:t>
      </w:r>
    </w:p>
    <w:p w:rsidR="00C3766C" w:rsidRPr="00397C65" w:rsidRDefault="00C3766C" w:rsidP="00FE424E">
      <w:pPr>
        <w:tabs>
          <w:tab w:val="left" w:pos="284"/>
        </w:tabs>
        <w:suppressAutoHyphens/>
        <w:spacing w:after="0" w:line="360" w:lineRule="auto"/>
        <w:jc w:val="center"/>
        <w:rPr>
          <w:lang w:eastAsia="ar-SA"/>
        </w:rPr>
      </w:pPr>
      <w:r w:rsidRPr="00397C65">
        <w:rPr>
          <w:lang w:eastAsia="ar-SA"/>
        </w:rPr>
        <w:t>sporządzony dnia ……………………………………………</w:t>
      </w:r>
    </w:p>
    <w:p w:rsidR="00C3766C" w:rsidRPr="00397C65" w:rsidRDefault="00C3766C" w:rsidP="00FE424E">
      <w:pPr>
        <w:tabs>
          <w:tab w:val="left" w:pos="284"/>
        </w:tabs>
        <w:spacing w:after="0" w:line="360" w:lineRule="auto"/>
        <w:ind w:left="2124" w:hanging="2124"/>
        <w:jc w:val="both"/>
        <w:rPr>
          <w:b/>
          <w:lang w:eastAsia="ar-SA"/>
        </w:rPr>
      </w:pPr>
      <w:r w:rsidRPr="00397C65">
        <w:rPr>
          <w:lang w:eastAsia="ar-SA"/>
        </w:rPr>
        <w:t>1.</w:t>
      </w:r>
      <w:r w:rsidRPr="00397C65">
        <w:rPr>
          <w:b/>
          <w:lang w:eastAsia="ar-SA"/>
        </w:rPr>
        <w:t xml:space="preserve"> WYKONAWCA: </w:t>
      </w:r>
    </w:p>
    <w:p w:rsidR="00C3766C" w:rsidRPr="00397C65" w:rsidRDefault="00C3766C" w:rsidP="00FE424E">
      <w:pPr>
        <w:tabs>
          <w:tab w:val="left" w:pos="284"/>
        </w:tabs>
        <w:spacing w:after="0" w:line="360" w:lineRule="auto"/>
        <w:ind w:left="2124" w:hanging="2124"/>
        <w:jc w:val="both"/>
        <w:rPr>
          <w:lang w:eastAsia="ar-SA"/>
        </w:rPr>
      </w:pPr>
      <w:r w:rsidRPr="00397C65">
        <w:rPr>
          <w:lang w:eastAsia="ar-SA"/>
        </w:rPr>
        <w:t>……………………………………………………………………………………</w:t>
      </w:r>
      <w:r w:rsidRPr="00397C65">
        <w:rPr>
          <w:lang w:eastAsia="ar-SA"/>
        </w:rPr>
        <w:tab/>
      </w:r>
    </w:p>
    <w:p w:rsidR="00C3766C" w:rsidRPr="00397C65" w:rsidRDefault="00C3766C" w:rsidP="00FE424E">
      <w:pPr>
        <w:tabs>
          <w:tab w:val="left" w:pos="284"/>
        </w:tabs>
        <w:spacing w:after="0" w:line="360" w:lineRule="auto"/>
        <w:ind w:left="2124" w:hanging="2124"/>
        <w:jc w:val="both"/>
        <w:rPr>
          <w:b/>
          <w:lang w:eastAsia="pl-PL"/>
        </w:rPr>
      </w:pPr>
      <w:r w:rsidRPr="00397C65">
        <w:rPr>
          <w:lang w:eastAsia="pl-PL"/>
        </w:rPr>
        <w:t xml:space="preserve">2. </w:t>
      </w:r>
      <w:r w:rsidRPr="00397C65">
        <w:rPr>
          <w:b/>
          <w:lang w:eastAsia="pl-PL"/>
        </w:rPr>
        <w:t xml:space="preserve">ZAMAWIAJĄCY: </w:t>
      </w:r>
      <w:r w:rsidRPr="00397C65">
        <w:rPr>
          <w:b/>
          <w:lang w:eastAsia="pl-PL"/>
        </w:rPr>
        <w:tab/>
      </w:r>
    </w:p>
    <w:p w:rsidR="00C3766C" w:rsidRPr="00397C65" w:rsidRDefault="00C3766C" w:rsidP="00FE424E">
      <w:pPr>
        <w:tabs>
          <w:tab w:val="left" w:pos="284"/>
        </w:tabs>
        <w:spacing w:after="0" w:line="360" w:lineRule="auto"/>
        <w:ind w:left="2124" w:hanging="2124"/>
        <w:jc w:val="both"/>
        <w:rPr>
          <w:lang w:eastAsia="pl-PL"/>
        </w:rPr>
      </w:pPr>
      <w:r w:rsidRPr="00397C65">
        <w:rPr>
          <w:lang w:eastAsia="pl-PL"/>
        </w:rPr>
        <w:t xml:space="preserve">…………………………………………………………………………………… </w:t>
      </w:r>
    </w:p>
    <w:p w:rsidR="00C3766C" w:rsidRPr="00397C65" w:rsidRDefault="00C3766C" w:rsidP="00FE424E">
      <w:pPr>
        <w:pStyle w:val="Default"/>
        <w:tabs>
          <w:tab w:val="left" w:pos="284"/>
        </w:tabs>
        <w:jc w:val="both"/>
        <w:rPr>
          <w:rFonts w:ascii="Calibri" w:hAnsi="Calibri" w:cs="Verdana"/>
          <w:color w:val="auto"/>
          <w:sz w:val="22"/>
          <w:szCs w:val="22"/>
          <w:lang w:eastAsia="pl-PL"/>
        </w:rPr>
      </w:pPr>
      <w:r w:rsidRPr="00397C65">
        <w:rPr>
          <w:rFonts w:ascii="Calibri" w:hAnsi="Calibri"/>
          <w:color w:val="auto"/>
          <w:sz w:val="22"/>
          <w:szCs w:val="22"/>
          <w:lang w:eastAsia="pl-PL"/>
        </w:rPr>
        <w:t xml:space="preserve">1. Zamawiający </w:t>
      </w:r>
      <w:r w:rsidRPr="00397C65">
        <w:rPr>
          <w:rFonts w:ascii="Calibri" w:hAnsi="Calibri" w:cs="Verdana"/>
          <w:color w:val="auto"/>
          <w:sz w:val="22"/>
          <w:szCs w:val="22"/>
          <w:lang w:eastAsia="pl-PL"/>
        </w:rPr>
        <w:t xml:space="preserve">potwierdza, że w dniu ............................... dokonał odbioru jakościowego </w:t>
      </w:r>
      <w:r w:rsidRPr="00397C65">
        <w:rPr>
          <w:rFonts w:ascii="Calibri" w:hAnsi="Calibri"/>
          <w:color w:val="auto"/>
          <w:sz w:val="22"/>
          <w:szCs w:val="22"/>
        </w:rPr>
        <w:t xml:space="preserve">przedmiotu Umowy nr ……………………………………………………………….………… z dnia …………………….…….. r. określonego w </w:t>
      </w:r>
      <w:r w:rsidRPr="00397C65">
        <w:rPr>
          <w:rFonts w:ascii="Calibri" w:eastAsia="MS Mincho" w:hAnsi="Calibri"/>
          <w:color w:val="auto"/>
          <w:sz w:val="22"/>
          <w:szCs w:val="22"/>
          <w:lang w:eastAsia="ja-JP"/>
        </w:rPr>
        <w:t xml:space="preserve">§ 2 ust …… oraz że </w:t>
      </w:r>
      <w:r w:rsidRPr="00397C65">
        <w:rPr>
          <w:rFonts w:ascii="Calibri" w:hAnsi="Calibri" w:cs="Verdana"/>
          <w:color w:val="auto"/>
          <w:sz w:val="22"/>
          <w:szCs w:val="22"/>
          <w:lang w:eastAsia="pl-PL"/>
        </w:rPr>
        <w:t xml:space="preserve">wykonane zostały przez Wykonawcę wszystkie czynności przewidziane umową, </w:t>
      </w:r>
      <w:r w:rsidRPr="00397C65">
        <w:rPr>
          <w:rFonts w:ascii="Calibri" w:hAnsi="Calibri"/>
          <w:color w:val="auto"/>
          <w:sz w:val="22"/>
          <w:szCs w:val="22"/>
        </w:rPr>
        <w:t xml:space="preserve"> (z wyjątkiem postanowień określających obowiązki w zakresie gwarancji, rękojmi oraz serwisu pogwarancyjnego) w ramach Części …………………………  pn. </w:t>
      </w:r>
      <w:r w:rsidRPr="00397C65">
        <w:rPr>
          <w:rFonts w:ascii="Calibri" w:hAnsi="Calibri"/>
          <w:b/>
          <w:color w:val="auto"/>
          <w:sz w:val="22"/>
          <w:szCs w:val="22"/>
        </w:rPr>
        <w:t xml:space="preserve">……………………………………………………………. </w:t>
      </w:r>
      <w:r w:rsidRPr="00397C65">
        <w:rPr>
          <w:rFonts w:ascii="Calibri" w:hAnsi="Calibri"/>
          <w:color w:val="auto"/>
          <w:sz w:val="22"/>
          <w:szCs w:val="22"/>
        </w:rPr>
        <w:t xml:space="preserve">dla projektu ,,Zwiększenie dostępności i jakości elektronicznych usług publicznych dla mieszkańców i podmiotów gospodarczych Powiatu Wrocławskiego oraz 8 Gmin: Czernicy, Długołęki, Jordanowa Śląskiego, Kątów Wrocławskich, Kobierzyc, Mietkowa, Siechnic i Żórawiny”. </w:t>
      </w:r>
    </w:p>
    <w:p w:rsidR="00C3766C" w:rsidRPr="00397C65" w:rsidRDefault="00C3766C" w:rsidP="00AC09C7">
      <w:pPr>
        <w:pStyle w:val="Default"/>
        <w:tabs>
          <w:tab w:val="left" w:pos="0"/>
        </w:tabs>
        <w:jc w:val="both"/>
        <w:rPr>
          <w:rFonts w:ascii="Calibri" w:hAnsi="Calibri" w:cs="Verdana"/>
          <w:color w:val="auto"/>
          <w:sz w:val="22"/>
          <w:szCs w:val="22"/>
          <w:lang w:eastAsia="pl-PL"/>
        </w:rPr>
      </w:pPr>
    </w:p>
    <w:p w:rsidR="00C3766C" w:rsidRPr="00397C65" w:rsidRDefault="00C3766C" w:rsidP="0023797E">
      <w:pPr>
        <w:tabs>
          <w:tab w:val="left" w:pos="0"/>
        </w:tabs>
        <w:spacing w:after="0" w:line="240" w:lineRule="auto"/>
        <w:ind w:left="360"/>
        <w:jc w:val="both"/>
        <w:rPr>
          <w:rFonts w:cs="Verdana"/>
          <w:lang w:eastAsia="pl-PL"/>
        </w:rPr>
      </w:pPr>
      <w:r w:rsidRPr="00397C65">
        <w:rPr>
          <w:rFonts w:cs="Verdana"/>
          <w:lang w:eastAsia="pl-PL"/>
        </w:rPr>
        <w:t>2. Dostarczony przedmiot umowy:</w:t>
      </w:r>
    </w:p>
    <w:p w:rsidR="00C3766C" w:rsidRPr="00397C65" w:rsidRDefault="00C3766C" w:rsidP="0023797E">
      <w:pPr>
        <w:tabs>
          <w:tab w:val="left" w:pos="284"/>
        </w:tabs>
        <w:spacing w:after="0" w:line="240" w:lineRule="auto"/>
        <w:ind w:left="360"/>
        <w:jc w:val="both"/>
        <w:rPr>
          <w:lang w:eastAsia="pl-PL"/>
        </w:rPr>
      </w:pPr>
      <w:r w:rsidRPr="00397C65">
        <w:rPr>
          <w:rFonts w:cs="Verdana"/>
          <w:lang w:eastAsia="pl-PL"/>
        </w:rPr>
        <w:t xml:space="preserve">  </w:t>
      </w:r>
    </w:p>
    <w:tbl>
      <w:tblPr>
        <w:tblW w:w="8648" w:type="dxa"/>
        <w:jc w:val="center"/>
        <w:tblCellMar>
          <w:left w:w="70" w:type="dxa"/>
          <w:right w:w="70" w:type="dxa"/>
        </w:tblCellMar>
        <w:tblLook w:val="00A0" w:firstRow="1" w:lastRow="0" w:firstColumn="1" w:lastColumn="0" w:noHBand="0" w:noVBand="0"/>
      </w:tblPr>
      <w:tblGrid>
        <w:gridCol w:w="916"/>
        <w:gridCol w:w="2353"/>
        <w:gridCol w:w="1551"/>
        <w:gridCol w:w="2137"/>
        <w:gridCol w:w="1691"/>
      </w:tblGrid>
      <w:tr w:rsidR="00C3766C" w:rsidRPr="00397C65" w:rsidTr="00DA2942">
        <w:trPr>
          <w:trHeight w:val="239"/>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bCs/>
                <w:lang w:eastAsia="pl-PL"/>
              </w:rPr>
            </w:pPr>
            <w:r w:rsidRPr="00397C65">
              <w:rPr>
                <w:bCs/>
                <w:lang w:eastAsia="pl-PL"/>
              </w:rPr>
              <w:t>Lp.</w:t>
            </w:r>
          </w:p>
        </w:tc>
        <w:tc>
          <w:tcPr>
            <w:tcW w:w="2353" w:type="dxa"/>
            <w:tcBorders>
              <w:top w:val="single" w:sz="4" w:space="0" w:color="auto"/>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bCs/>
                <w:lang w:eastAsia="pl-PL"/>
              </w:rPr>
            </w:pPr>
            <w:r w:rsidRPr="00397C65">
              <w:rPr>
                <w:bCs/>
                <w:lang w:eastAsia="pl-PL"/>
              </w:rPr>
              <w:t>Nazwa</w:t>
            </w:r>
          </w:p>
        </w:tc>
        <w:tc>
          <w:tcPr>
            <w:tcW w:w="1551" w:type="dxa"/>
            <w:tcBorders>
              <w:top w:val="single" w:sz="4" w:space="0" w:color="auto"/>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bCs/>
                <w:lang w:eastAsia="pl-PL"/>
              </w:rPr>
            </w:pPr>
            <w:r w:rsidRPr="00397C65">
              <w:rPr>
                <w:bCs/>
                <w:lang w:eastAsia="pl-PL"/>
              </w:rPr>
              <w:t>Typ/model</w:t>
            </w:r>
          </w:p>
        </w:tc>
        <w:tc>
          <w:tcPr>
            <w:tcW w:w="2137" w:type="dxa"/>
            <w:tcBorders>
              <w:top w:val="single" w:sz="4" w:space="0" w:color="auto"/>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bCs/>
                <w:lang w:eastAsia="pl-PL"/>
              </w:rPr>
            </w:pPr>
            <w:r w:rsidRPr="00397C65">
              <w:rPr>
                <w:bCs/>
                <w:lang w:eastAsia="pl-PL"/>
              </w:rPr>
              <w:t>Numer seryjny</w:t>
            </w:r>
          </w:p>
        </w:tc>
        <w:tc>
          <w:tcPr>
            <w:tcW w:w="1691" w:type="dxa"/>
            <w:tcBorders>
              <w:top w:val="single" w:sz="4" w:space="0" w:color="auto"/>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bCs/>
                <w:lang w:eastAsia="pl-PL"/>
              </w:rPr>
            </w:pPr>
            <w:r w:rsidRPr="00397C65">
              <w:rPr>
                <w:bCs/>
                <w:lang w:eastAsia="pl-PL"/>
              </w:rPr>
              <w:t xml:space="preserve">Spełnia/ nie spełnia/ </w:t>
            </w:r>
          </w:p>
        </w:tc>
      </w:tr>
      <w:tr w:rsidR="00C3766C" w:rsidRPr="00397C65" w:rsidTr="00DA2942">
        <w:trPr>
          <w:trHeight w:val="393"/>
          <w:jc w:val="center"/>
        </w:trPr>
        <w:tc>
          <w:tcPr>
            <w:tcW w:w="916" w:type="dxa"/>
            <w:tcBorders>
              <w:top w:val="nil"/>
              <w:left w:val="single" w:sz="4" w:space="0" w:color="auto"/>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r w:rsidRPr="00397C65">
              <w:rPr>
                <w:lang w:eastAsia="pl-PL"/>
              </w:rPr>
              <w:t>1.</w:t>
            </w:r>
          </w:p>
        </w:tc>
        <w:tc>
          <w:tcPr>
            <w:tcW w:w="2353" w:type="dxa"/>
            <w:tcBorders>
              <w:top w:val="nil"/>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lang w:eastAsia="pl-PL"/>
              </w:rPr>
            </w:pPr>
          </w:p>
        </w:tc>
        <w:tc>
          <w:tcPr>
            <w:tcW w:w="1551" w:type="dxa"/>
            <w:tcBorders>
              <w:top w:val="nil"/>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p>
        </w:tc>
        <w:tc>
          <w:tcPr>
            <w:tcW w:w="2137" w:type="dxa"/>
            <w:tcBorders>
              <w:top w:val="nil"/>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iCs/>
                <w:lang w:eastAsia="pl-PL"/>
              </w:rPr>
            </w:pPr>
          </w:p>
        </w:tc>
        <w:tc>
          <w:tcPr>
            <w:tcW w:w="1691" w:type="dxa"/>
            <w:tcBorders>
              <w:top w:val="nil"/>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lang w:eastAsia="pl-PL"/>
              </w:rPr>
            </w:pPr>
          </w:p>
        </w:tc>
      </w:tr>
      <w:tr w:rsidR="00C3766C" w:rsidRPr="00397C65" w:rsidTr="00DA2942">
        <w:trPr>
          <w:trHeight w:val="478"/>
          <w:jc w:val="center"/>
        </w:trPr>
        <w:tc>
          <w:tcPr>
            <w:tcW w:w="916" w:type="dxa"/>
            <w:tcBorders>
              <w:top w:val="nil"/>
              <w:left w:val="single" w:sz="4" w:space="0" w:color="auto"/>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r w:rsidRPr="00397C65">
              <w:rPr>
                <w:lang w:eastAsia="pl-PL"/>
              </w:rPr>
              <w:t>2.</w:t>
            </w:r>
          </w:p>
        </w:tc>
        <w:tc>
          <w:tcPr>
            <w:tcW w:w="2353" w:type="dxa"/>
            <w:tcBorders>
              <w:top w:val="nil"/>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lang w:eastAsia="pl-PL"/>
              </w:rPr>
            </w:pPr>
          </w:p>
        </w:tc>
        <w:tc>
          <w:tcPr>
            <w:tcW w:w="1551" w:type="dxa"/>
            <w:tcBorders>
              <w:top w:val="nil"/>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p>
        </w:tc>
        <w:tc>
          <w:tcPr>
            <w:tcW w:w="2137" w:type="dxa"/>
            <w:tcBorders>
              <w:top w:val="nil"/>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iCs/>
                <w:lang w:eastAsia="pl-PL"/>
              </w:rPr>
            </w:pPr>
          </w:p>
        </w:tc>
        <w:tc>
          <w:tcPr>
            <w:tcW w:w="1691" w:type="dxa"/>
            <w:tcBorders>
              <w:top w:val="nil"/>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lang w:eastAsia="pl-PL"/>
              </w:rPr>
            </w:pPr>
          </w:p>
        </w:tc>
      </w:tr>
      <w:tr w:rsidR="00C3766C" w:rsidRPr="00397C65" w:rsidTr="00DA2942">
        <w:trPr>
          <w:trHeight w:val="47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r w:rsidRPr="00397C65">
              <w:rPr>
                <w:lang w:eastAsia="pl-PL"/>
              </w:rPr>
              <w:t>3.</w:t>
            </w:r>
          </w:p>
        </w:tc>
        <w:tc>
          <w:tcPr>
            <w:tcW w:w="2353" w:type="dxa"/>
            <w:tcBorders>
              <w:top w:val="single" w:sz="4" w:space="0" w:color="auto"/>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lang w:eastAsia="pl-PL"/>
              </w:rPr>
            </w:pPr>
          </w:p>
        </w:tc>
        <w:tc>
          <w:tcPr>
            <w:tcW w:w="1551" w:type="dxa"/>
            <w:tcBorders>
              <w:top w:val="single" w:sz="4" w:space="0" w:color="auto"/>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p>
        </w:tc>
        <w:tc>
          <w:tcPr>
            <w:tcW w:w="2137" w:type="dxa"/>
            <w:tcBorders>
              <w:top w:val="single" w:sz="4" w:space="0" w:color="auto"/>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iCs/>
                <w:lang w:eastAsia="pl-PL"/>
              </w:rPr>
            </w:pPr>
          </w:p>
        </w:tc>
        <w:tc>
          <w:tcPr>
            <w:tcW w:w="1691" w:type="dxa"/>
            <w:tcBorders>
              <w:top w:val="single" w:sz="4" w:space="0" w:color="auto"/>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lang w:eastAsia="pl-PL"/>
              </w:rPr>
            </w:pPr>
          </w:p>
        </w:tc>
      </w:tr>
      <w:tr w:rsidR="00C3766C" w:rsidRPr="00397C65" w:rsidTr="00DA2942">
        <w:trPr>
          <w:trHeight w:val="478"/>
          <w:jc w:val="center"/>
        </w:trPr>
        <w:tc>
          <w:tcPr>
            <w:tcW w:w="916" w:type="dxa"/>
            <w:tcBorders>
              <w:top w:val="nil"/>
              <w:left w:val="single" w:sz="4" w:space="0" w:color="auto"/>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r w:rsidRPr="00397C65">
              <w:rPr>
                <w:lang w:eastAsia="pl-PL"/>
              </w:rPr>
              <w:t>4.</w:t>
            </w:r>
          </w:p>
        </w:tc>
        <w:tc>
          <w:tcPr>
            <w:tcW w:w="2353" w:type="dxa"/>
            <w:tcBorders>
              <w:top w:val="nil"/>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lang w:eastAsia="pl-PL"/>
              </w:rPr>
            </w:pPr>
          </w:p>
        </w:tc>
        <w:tc>
          <w:tcPr>
            <w:tcW w:w="1551" w:type="dxa"/>
            <w:tcBorders>
              <w:top w:val="nil"/>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rPr>
                <w:lang w:eastAsia="pl-PL"/>
              </w:rPr>
            </w:pPr>
          </w:p>
        </w:tc>
        <w:tc>
          <w:tcPr>
            <w:tcW w:w="2137" w:type="dxa"/>
            <w:tcBorders>
              <w:top w:val="nil"/>
              <w:left w:val="nil"/>
              <w:bottom w:val="single" w:sz="4" w:space="0" w:color="auto"/>
              <w:right w:val="single" w:sz="4" w:space="0" w:color="auto"/>
            </w:tcBorders>
            <w:vAlign w:val="center"/>
          </w:tcPr>
          <w:p w:rsidR="00C3766C" w:rsidRPr="00397C65" w:rsidRDefault="00C3766C" w:rsidP="00FE424E">
            <w:pPr>
              <w:tabs>
                <w:tab w:val="left" w:pos="284"/>
              </w:tabs>
              <w:spacing w:after="0" w:line="240" w:lineRule="auto"/>
              <w:rPr>
                <w:iCs/>
                <w:lang w:eastAsia="pl-PL"/>
              </w:rPr>
            </w:pPr>
          </w:p>
        </w:tc>
        <w:tc>
          <w:tcPr>
            <w:tcW w:w="1691" w:type="dxa"/>
            <w:tcBorders>
              <w:top w:val="nil"/>
              <w:left w:val="nil"/>
              <w:bottom w:val="single" w:sz="4" w:space="0" w:color="auto"/>
              <w:right w:val="single" w:sz="4" w:space="0" w:color="auto"/>
            </w:tcBorders>
            <w:noWrap/>
            <w:vAlign w:val="center"/>
          </w:tcPr>
          <w:p w:rsidR="00C3766C" w:rsidRPr="00397C65" w:rsidRDefault="00C3766C" w:rsidP="00FE424E">
            <w:pPr>
              <w:tabs>
                <w:tab w:val="left" w:pos="284"/>
              </w:tabs>
              <w:spacing w:after="0" w:line="240" w:lineRule="auto"/>
              <w:jc w:val="center"/>
              <w:rPr>
                <w:lang w:eastAsia="pl-PL"/>
              </w:rPr>
            </w:pPr>
          </w:p>
        </w:tc>
      </w:tr>
    </w:tbl>
    <w:p w:rsidR="00C3766C" w:rsidRPr="00397C65" w:rsidRDefault="00C3766C" w:rsidP="00FE424E">
      <w:pPr>
        <w:tabs>
          <w:tab w:val="left" w:pos="284"/>
        </w:tabs>
        <w:spacing w:after="0" w:line="240" w:lineRule="auto"/>
        <w:jc w:val="both"/>
        <w:rPr>
          <w:lang w:eastAsia="pl-PL"/>
        </w:rPr>
      </w:pPr>
    </w:p>
    <w:p w:rsidR="00C3766C" w:rsidRPr="00397C65" w:rsidRDefault="00C3766C" w:rsidP="006B2757">
      <w:pPr>
        <w:numPr>
          <w:ilvl w:val="0"/>
          <w:numId w:val="13"/>
        </w:numPr>
        <w:tabs>
          <w:tab w:val="left" w:pos="284"/>
        </w:tabs>
        <w:spacing w:after="0" w:line="240" w:lineRule="auto"/>
        <w:ind w:left="0" w:firstLine="0"/>
        <w:jc w:val="both"/>
        <w:rPr>
          <w:rFonts w:cs="Verdana"/>
          <w:lang w:eastAsia="pl-PL"/>
        </w:rPr>
      </w:pPr>
      <w:r w:rsidRPr="00397C65">
        <w:rPr>
          <w:rFonts w:cs="Verdana"/>
          <w:lang w:eastAsia="pl-PL"/>
        </w:rPr>
        <w:t>Dostarczony przedmiot umowy:</w:t>
      </w:r>
    </w:p>
    <w:p w:rsidR="00C3766C" w:rsidRPr="00397C65" w:rsidRDefault="00C3766C" w:rsidP="006B2757">
      <w:pPr>
        <w:numPr>
          <w:ilvl w:val="3"/>
          <w:numId w:val="19"/>
        </w:numPr>
        <w:tabs>
          <w:tab w:val="left" w:pos="284"/>
        </w:tabs>
        <w:spacing w:after="0" w:line="240" w:lineRule="auto"/>
        <w:ind w:left="0" w:firstLine="0"/>
        <w:jc w:val="both"/>
        <w:rPr>
          <w:rFonts w:cs="Verdana"/>
          <w:lang w:eastAsia="pl-PL"/>
        </w:rPr>
      </w:pPr>
      <w:r w:rsidRPr="00397C65">
        <w:rPr>
          <w:rFonts w:cs="Verdana"/>
          <w:lang w:eastAsia="pl-PL"/>
        </w:rPr>
        <w:t>spełnia /nie spełnia * warunk</w:t>
      </w:r>
      <w:r>
        <w:rPr>
          <w:rFonts w:cs="Verdana"/>
          <w:lang w:eastAsia="pl-PL"/>
        </w:rPr>
        <w:t>i</w:t>
      </w:r>
      <w:r w:rsidRPr="00397C65">
        <w:rPr>
          <w:rFonts w:cs="Verdana"/>
          <w:lang w:eastAsia="pl-PL"/>
        </w:rPr>
        <w:t xml:space="preserve"> określon</w:t>
      </w:r>
      <w:r>
        <w:rPr>
          <w:rFonts w:cs="Verdana"/>
          <w:lang w:eastAsia="pl-PL"/>
        </w:rPr>
        <w:t>e</w:t>
      </w:r>
      <w:r w:rsidRPr="00397C65">
        <w:rPr>
          <w:rFonts w:cs="Verdana"/>
          <w:lang w:eastAsia="pl-PL"/>
        </w:rPr>
        <w:t xml:space="preserve"> w Umowie i  </w:t>
      </w:r>
      <w:r w:rsidRPr="00397C65">
        <w:t>Opis</w:t>
      </w:r>
      <w:r>
        <w:t>i</w:t>
      </w:r>
      <w:r w:rsidRPr="00397C65">
        <w:t>e Przedmiotu Zamówienia,</w:t>
      </w:r>
      <w:r w:rsidRPr="00397C65">
        <w:rPr>
          <w:rFonts w:cs="Verdana"/>
          <w:lang w:eastAsia="pl-PL"/>
        </w:rPr>
        <w:t xml:space="preserve"> </w:t>
      </w:r>
    </w:p>
    <w:p w:rsidR="00C3766C" w:rsidRPr="00397C65" w:rsidRDefault="00C3766C" w:rsidP="006B2757">
      <w:pPr>
        <w:numPr>
          <w:ilvl w:val="3"/>
          <w:numId w:val="19"/>
        </w:numPr>
        <w:tabs>
          <w:tab w:val="left" w:pos="284"/>
        </w:tabs>
        <w:spacing w:after="0" w:line="240" w:lineRule="auto"/>
        <w:ind w:left="0" w:firstLine="0"/>
        <w:jc w:val="both"/>
        <w:rPr>
          <w:rFonts w:cs="Verdana"/>
          <w:lang w:eastAsia="pl-PL"/>
        </w:rPr>
      </w:pPr>
      <w:r w:rsidRPr="00397C65">
        <w:rPr>
          <w:rFonts w:cs="Verdana"/>
          <w:lang w:eastAsia="pl-PL"/>
        </w:rPr>
        <w:t xml:space="preserve">jest / nie jest sprawny, </w:t>
      </w:r>
    </w:p>
    <w:p w:rsidR="00C3766C" w:rsidRPr="00397C65" w:rsidRDefault="00C3766C" w:rsidP="006B2757">
      <w:pPr>
        <w:numPr>
          <w:ilvl w:val="3"/>
          <w:numId w:val="19"/>
        </w:numPr>
        <w:tabs>
          <w:tab w:val="left" w:pos="284"/>
        </w:tabs>
        <w:spacing w:after="0" w:line="240" w:lineRule="auto"/>
        <w:ind w:left="0" w:firstLine="0"/>
        <w:jc w:val="both"/>
        <w:rPr>
          <w:rFonts w:cs="Verdana"/>
          <w:lang w:eastAsia="pl-PL"/>
        </w:rPr>
      </w:pPr>
      <w:r w:rsidRPr="00397C65">
        <w:rPr>
          <w:rFonts w:cs="Verdana"/>
          <w:lang w:eastAsia="pl-PL"/>
        </w:rPr>
        <w:t xml:space="preserve">Wykonawca </w:t>
      </w:r>
      <w:r w:rsidRPr="00397C65">
        <w:t xml:space="preserve">dostarczył wszystkie dokumenty i informacje dotyczące zasad gwarancji sprzętu oraz dokumentację przewidzianą Umową </w:t>
      </w:r>
      <w:r w:rsidRPr="00397C65">
        <w:rPr>
          <w:rFonts w:cs="Verdana"/>
          <w:lang w:eastAsia="pl-PL"/>
        </w:rPr>
        <w:t>do dostarczenia w chwili odbioru</w:t>
      </w:r>
      <w:r w:rsidRPr="00397C65">
        <w:t>.</w:t>
      </w:r>
    </w:p>
    <w:p w:rsidR="00C3766C" w:rsidRPr="00397C65" w:rsidRDefault="00C3766C" w:rsidP="006B2757">
      <w:pPr>
        <w:tabs>
          <w:tab w:val="left" w:pos="284"/>
        </w:tabs>
        <w:spacing w:after="0" w:line="240" w:lineRule="auto"/>
        <w:jc w:val="both"/>
        <w:rPr>
          <w:lang w:eastAsia="pl-PL"/>
        </w:rPr>
      </w:pPr>
      <w:r w:rsidRPr="00397C65">
        <w:rPr>
          <w:lang w:eastAsia="pl-PL"/>
        </w:rPr>
        <w:t xml:space="preserve">5. Uwagi do odbioru jakościowego przedmiotu umowy, uzasadnienie w przypadku nie spełnienia wymogów dostarczonego przedmiotu umowy, o którym mowa w pkt. 2 </w:t>
      </w:r>
    </w:p>
    <w:p w:rsidR="00C3766C" w:rsidRPr="00397C65" w:rsidRDefault="00C3766C" w:rsidP="006B2757">
      <w:pPr>
        <w:tabs>
          <w:tab w:val="left" w:pos="284"/>
        </w:tabs>
        <w:spacing w:after="0"/>
        <w:jc w:val="both"/>
        <w:rPr>
          <w:lang w:eastAsia="pl-PL"/>
        </w:rPr>
      </w:pPr>
      <w:r w:rsidRPr="00397C65">
        <w:rPr>
          <w:lang w:eastAsia="pl-PL"/>
        </w:rPr>
        <w:t>………………………………………………………………………………………………………………………………………………………………………………………………………………………………………………………………………………………………………………………..</w:t>
      </w:r>
    </w:p>
    <w:p w:rsidR="00C3766C" w:rsidRPr="00397C65" w:rsidRDefault="00C3766C" w:rsidP="006B2757">
      <w:pPr>
        <w:numPr>
          <w:ilvl w:val="0"/>
          <w:numId w:val="43"/>
        </w:numPr>
        <w:tabs>
          <w:tab w:val="left" w:pos="0"/>
          <w:tab w:val="left" w:pos="426"/>
        </w:tabs>
        <w:spacing w:after="0" w:line="240" w:lineRule="auto"/>
        <w:ind w:left="0" w:firstLine="0"/>
        <w:jc w:val="both"/>
      </w:pPr>
      <w:r w:rsidRPr="00397C65">
        <w:t>Termin i sposób  usunięcia wad i braków oraz wymiany infrastruktury nie spełniającej wym</w:t>
      </w:r>
      <w:r>
        <w:t>o</w:t>
      </w:r>
      <w:r w:rsidRPr="00397C65">
        <w:t>gów, o których mowa w pkt. 5 - ……………………………………………………………………………………</w:t>
      </w:r>
    </w:p>
    <w:p w:rsidR="00C3766C" w:rsidRPr="00397C65" w:rsidRDefault="00C3766C" w:rsidP="006B2757">
      <w:pPr>
        <w:tabs>
          <w:tab w:val="left" w:pos="0"/>
          <w:tab w:val="left" w:pos="426"/>
        </w:tabs>
        <w:spacing w:after="0" w:line="240" w:lineRule="auto"/>
        <w:jc w:val="both"/>
      </w:pPr>
    </w:p>
    <w:p w:rsidR="00C3766C" w:rsidRPr="00397C65" w:rsidRDefault="00C3766C" w:rsidP="00FE424E">
      <w:pPr>
        <w:tabs>
          <w:tab w:val="left" w:pos="284"/>
        </w:tabs>
        <w:spacing w:after="0" w:line="240" w:lineRule="auto"/>
        <w:jc w:val="both"/>
        <w:rPr>
          <w:lang w:eastAsia="pl-PL"/>
        </w:rPr>
      </w:pPr>
    </w:p>
    <w:p w:rsidR="00C3766C" w:rsidRPr="00397C65" w:rsidRDefault="00C3766C" w:rsidP="00FE424E">
      <w:pPr>
        <w:tabs>
          <w:tab w:val="left" w:pos="284"/>
        </w:tabs>
        <w:spacing w:after="0" w:line="240" w:lineRule="auto"/>
        <w:jc w:val="both"/>
        <w:rPr>
          <w:rFonts w:cs="Arial"/>
          <w:b/>
        </w:rPr>
      </w:pPr>
      <w:r w:rsidRPr="00397C65">
        <w:rPr>
          <w:rFonts w:cs="Arial"/>
          <w:b/>
        </w:rPr>
        <w:t xml:space="preserve">       ZAMAWIAJĄCY:                                                                                         WYKONAWCA:</w:t>
      </w: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spacing w:after="0" w:line="240" w:lineRule="auto"/>
        <w:jc w:val="both"/>
        <w:rPr>
          <w:rFonts w:cs="Arial"/>
          <w:b/>
        </w:rPr>
      </w:pPr>
    </w:p>
    <w:p w:rsidR="00C3766C" w:rsidRPr="00397C65" w:rsidRDefault="00C3766C" w:rsidP="00FE424E">
      <w:pPr>
        <w:tabs>
          <w:tab w:val="left" w:pos="284"/>
        </w:tabs>
        <w:autoSpaceDE w:val="0"/>
        <w:autoSpaceDN w:val="0"/>
        <w:adjustRightInd w:val="0"/>
        <w:jc w:val="right"/>
      </w:pPr>
      <w:r w:rsidRPr="00397C65">
        <w:t>Załącznik nr 4 do Umowy</w:t>
      </w:r>
    </w:p>
    <w:p w:rsidR="00C3766C" w:rsidRPr="00397C65" w:rsidRDefault="00C3766C" w:rsidP="00FE424E">
      <w:pPr>
        <w:tabs>
          <w:tab w:val="left" w:pos="284"/>
        </w:tabs>
        <w:autoSpaceDE w:val="0"/>
        <w:autoSpaceDN w:val="0"/>
        <w:adjustRightInd w:val="0"/>
        <w:jc w:val="center"/>
        <w:rPr>
          <w:b/>
        </w:rPr>
      </w:pPr>
      <w:r w:rsidRPr="00397C65">
        <w:rPr>
          <w:b/>
        </w:rPr>
        <w:t xml:space="preserve">OŚWIADCZENIE O POUFNOŚCI </w:t>
      </w:r>
    </w:p>
    <w:p w:rsidR="00C3766C" w:rsidRPr="00397C65" w:rsidRDefault="00C3766C" w:rsidP="00FE424E">
      <w:pPr>
        <w:tabs>
          <w:tab w:val="left" w:pos="284"/>
        </w:tabs>
        <w:autoSpaceDE w:val="0"/>
        <w:autoSpaceDN w:val="0"/>
        <w:adjustRightInd w:val="0"/>
        <w:spacing w:after="0" w:line="240" w:lineRule="auto"/>
        <w:jc w:val="both"/>
        <w:rPr>
          <w:rFonts w:cs="Calibri"/>
        </w:rPr>
      </w:pPr>
    </w:p>
    <w:p w:rsidR="00C3766C" w:rsidRPr="00397C65" w:rsidRDefault="00C3766C" w:rsidP="00FE424E">
      <w:pPr>
        <w:tabs>
          <w:tab w:val="left" w:pos="284"/>
        </w:tabs>
        <w:autoSpaceDE w:val="0"/>
        <w:autoSpaceDN w:val="0"/>
        <w:adjustRightInd w:val="0"/>
        <w:spacing w:after="0" w:line="240" w:lineRule="auto"/>
        <w:jc w:val="both"/>
        <w:rPr>
          <w:rFonts w:cs="Calibri"/>
        </w:rPr>
      </w:pPr>
      <w:r w:rsidRPr="00397C65">
        <w:rPr>
          <w:rFonts w:cs="Calibri"/>
        </w:rPr>
        <w:t>Imię:</w:t>
      </w:r>
    </w:p>
    <w:p w:rsidR="00C3766C" w:rsidRPr="00397C65" w:rsidRDefault="00C3766C" w:rsidP="00FE424E">
      <w:pPr>
        <w:tabs>
          <w:tab w:val="left" w:pos="284"/>
        </w:tabs>
        <w:autoSpaceDE w:val="0"/>
        <w:autoSpaceDN w:val="0"/>
        <w:adjustRightInd w:val="0"/>
        <w:spacing w:after="0" w:line="240" w:lineRule="auto"/>
        <w:jc w:val="both"/>
        <w:rPr>
          <w:rFonts w:cs="Calibri"/>
        </w:rPr>
      </w:pPr>
      <w:r w:rsidRPr="00397C65">
        <w:rPr>
          <w:rFonts w:cs="Calibri"/>
        </w:rPr>
        <w:t>Nazwisko:</w:t>
      </w:r>
    </w:p>
    <w:p w:rsidR="00C3766C" w:rsidRPr="00397C65" w:rsidRDefault="00C3766C" w:rsidP="00FE424E">
      <w:pPr>
        <w:tabs>
          <w:tab w:val="left" w:pos="284"/>
        </w:tabs>
        <w:autoSpaceDE w:val="0"/>
        <w:autoSpaceDN w:val="0"/>
        <w:adjustRightInd w:val="0"/>
        <w:spacing w:after="0" w:line="240" w:lineRule="auto"/>
        <w:jc w:val="both"/>
        <w:rPr>
          <w:rFonts w:cs="Calibri"/>
        </w:rPr>
      </w:pPr>
    </w:p>
    <w:p w:rsidR="00C3766C" w:rsidRPr="00397C65" w:rsidRDefault="00C3766C" w:rsidP="00FE424E">
      <w:pPr>
        <w:tabs>
          <w:tab w:val="left" w:pos="284"/>
        </w:tabs>
        <w:spacing w:line="240" w:lineRule="auto"/>
        <w:jc w:val="both"/>
      </w:pPr>
      <w:r w:rsidRPr="00397C65">
        <w:t>Ja, niżej podpisany, niniejszym deklaruję, że zgadzam się na uczestnictwo w realizacji Umowy nr ……………………………………………………….…..… z dnia …………………………………..….. , zwana dalej „Umową”.</w:t>
      </w:r>
    </w:p>
    <w:p w:rsidR="00C3766C" w:rsidRPr="00397C65" w:rsidRDefault="00C3766C" w:rsidP="00FE424E">
      <w:pPr>
        <w:tabs>
          <w:tab w:val="left" w:pos="284"/>
        </w:tabs>
        <w:spacing w:line="240" w:lineRule="auto"/>
        <w:jc w:val="both"/>
      </w:pPr>
      <w:r w:rsidRPr="00397C65">
        <w:t>Deklaruję, że wykonam moje obowiązki uczciwie i rzetelnie. Mój wkład w wykonanie przedmiotu Umowy będzie obiektywny i będzie respektował w pełni zasady uczciwej konkurencji.</w:t>
      </w:r>
    </w:p>
    <w:p w:rsidR="00C3766C" w:rsidRPr="00397C65" w:rsidRDefault="00C3766C" w:rsidP="00FE424E">
      <w:pPr>
        <w:tabs>
          <w:tab w:val="left" w:pos="284"/>
        </w:tabs>
        <w:spacing w:after="120" w:line="240" w:lineRule="auto"/>
        <w:jc w:val="both"/>
      </w:pPr>
      <w:r w:rsidRPr="00397C65">
        <w:t xml:space="preserve">W przypadku wystąpienia konfliktu interesów w trakcie realizacji Umowy zobowiązuję się niezwłocznie </w:t>
      </w:r>
      <w:r w:rsidRPr="00747D26">
        <w:t>pisemnie powiadomić o tym fakcie  Zamawiającego.</w:t>
      </w:r>
      <w:r>
        <w:t xml:space="preserve"> </w:t>
      </w:r>
    </w:p>
    <w:p w:rsidR="00C3766C" w:rsidRPr="00397C65" w:rsidRDefault="00C3766C" w:rsidP="00FE424E">
      <w:pPr>
        <w:tabs>
          <w:tab w:val="left" w:pos="284"/>
        </w:tabs>
        <w:spacing w:line="240" w:lineRule="auto"/>
        <w:jc w:val="both"/>
      </w:pPr>
      <w:r w:rsidRPr="00397C65">
        <w:t>Zgadzam się traktować jako poufne wszelkie informacje („informacje poufne”), materiały, dokumenty, dostarczone lub udostępnione Wykonawcy przez Zamawiającego, zarówno przed jak i po zawarciu Umowy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 i materiały, z których treścią Wykonawca zapozna się w związku z realizacją przedmiotu Umowy i zgadzam się, że te informacje poufne powinny być użyte jedynie dla celów realizacji Umowy i nie będą ujawnione jakiejkolwiek stronie trzeciej. Zgadzam się ponadto do niezatrzymywania kopii jakichkolwiek dostarczonych pisemnych informacji lub prototypów.</w:t>
      </w:r>
    </w:p>
    <w:p w:rsidR="00C3766C" w:rsidRPr="00397C65" w:rsidRDefault="00C3766C" w:rsidP="00FE424E">
      <w:pPr>
        <w:pStyle w:val="Tekstpodstawowy3"/>
        <w:tabs>
          <w:tab w:val="left" w:pos="284"/>
        </w:tabs>
        <w:spacing w:after="0"/>
        <w:jc w:val="both"/>
        <w:rPr>
          <w:rFonts w:ascii="Calibri" w:hAnsi="Calibri" w:cs="Calibri"/>
          <w:sz w:val="22"/>
          <w:szCs w:val="22"/>
        </w:rPr>
      </w:pPr>
    </w:p>
    <w:p w:rsidR="00C3766C" w:rsidRPr="00397C65" w:rsidRDefault="00C3766C" w:rsidP="00FE424E">
      <w:pPr>
        <w:pStyle w:val="Tekstpodstawowy3"/>
        <w:tabs>
          <w:tab w:val="left" w:pos="284"/>
        </w:tabs>
        <w:spacing w:after="0"/>
        <w:jc w:val="both"/>
        <w:rPr>
          <w:rFonts w:ascii="Calibri" w:hAnsi="Calibri" w:cs="Calibri"/>
          <w:sz w:val="22"/>
          <w:szCs w:val="22"/>
        </w:rPr>
      </w:pPr>
    </w:p>
    <w:p w:rsidR="00C3766C" w:rsidRPr="00397C65" w:rsidRDefault="00C3766C" w:rsidP="00FE424E">
      <w:pPr>
        <w:tabs>
          <w:tab w:val="left" w:pos="284"/>
        </w:tabs>
        <w:spacing w:after="0" w:line="240" w:lineRule="auto"/>
        <w:jc w:val="right"/>
        <w:rPr>
          <w:rFonts w:cs="Arial"/>
        </w:rPr>
      </w:pPr>
      <w:r w:rsidRPr="00397C65">
        <w:rPr>
          <w:rFonts w:cs="Arial"/>
        </w:rPr>
        <w:t>……………………., dnia .............................. r.</w:t>
      </w:r>
    </w:p>
    <w:p w:rsidR="00C3766C" w:rsidRPr="00397C65" w:rsidRDefault="00C3766C" w:rsidP="00FE424E">
      <w:pPr>
        <w:tabs>
          <w:tab w:val="left" w:pos="284"/>
        </w:tabs>
        <w:spacing w:after="0" w:line="240" w:lineRule="auto"/>
        <w:ind w:left="4502"/>
        <w:rPr>
          <w:rFonts w:cs="Calibri"/>
          <w:i/>
        </w:rPr>
      </w:pPr>
      <w:r w:rsidRPr="00397C65">
        <w:rPr>
          <w:rFonts w:cs="Arial"/>
        </w:rPr>
        <w:tab/>
        <w:t xml:space="preserve">            </w:t>
      </w:r>
      <w:r w:rsidRPr="00397C65">
        <w:rPr>
          <w:rFonts w:cs="Calibri"/>
          <w:i/>
        </w:rPr>
        <w:t>(miejscowość)</w:t>
      </w:r>
    </w:p>
    <w:p w:rsidR="00C3766C" w:rsidRPr="00397C65" w:rsidRDefault="00C3766C" w:rsidP="00FE424E">
      <w:pPr>
        <w:tabs>
          <w:tab w:val="left" w:pos="284"/>
          <w:tab w:val="left" w:pos="5529"/>
        </w:tabs>
        <w:spacing w:after="0" w:line="240" w:lineRule="auto"/>
        <w:rPr>
          <w:rFonts w:cs="Arial"/>
        </w:rPr>
      </w:pPr>
    </w:p>
    <w:p w:rsidR="00C3766C" w:rsidRPr="00397C65" w:rsidRDefault="00C3766C" w:rsidP="00FE424E">
      <w:pPr>
        <w:tabs>
          <w:tab w:val="left" w:pos="284"/>
        </w:tabs>
        <w:spacing w:after="0" w:line="240" w:lineRule="auto"/>
        <w:jc w:val="right"/>
        <w:rPr>
          <w:rFonts w:cs="Arial"/>
        </w:rPr>
      </w:pPr>
      <w:r w:rsidRPr="00397C65">
        <w:rPr>
          <w:rFonts w:cs="Arial"/>
        </w:rPr>
        <w:t>............................................................</w:t>
      </w:r>
    </w:p>
    <w:p w:rsidR="00C3766C" w:rsidRPr="00397C65" w:rsidRDefault="00C3766C" w:rsidP="00FE424E">
      <w:pPr>
        <w:tabs>
          <w:tab w:val="left" w:pos="284"/>
        </w:tabs>
        <w:spacing w:after="0" w:line="240" w:lineRule="auto"/>
        <w:ind w:left="5387" w:firstLine="5"/>
        <w:jc w:val="center"/>
        <w:rPr>
          <w:rFonts w:cs="Arial"/>
          <w:i/>
        </w:rPr>
      </w:pPr>
      <w:r w:rsidRPr="00397C65">
        <w:rPr>
          <w:rFonts w:cs="Arial"/>
          <w:i/>
        </w:rPr>
        <w:t>(czytelny podpis)</w:t>
      </w:r>
    </w:p>
    <w:p w:rsidR="00C3766C" w:rsidRPr="00397C65" w:rsidRDefault="00C3766C" w:rsidP="00FE424E">
      <w:pPr>
        <w:pStyle w:val="Tekstpodstawowy3"/>
        <w:tabs>
          <w:tab w:val="left" w:pos="284"/>
        </w:tabs>
        <w:spacing w:after="0"/>
        <w:jc w:val="both"/>
        <w:rPr>
          <w:rFonts w:ascii="Calibri" w:hAnsi="Calibri" w:cs="Calibri"/>
          <w:sz w:val="22"/>
          <w:szCs w:val="22"/>
        </w:rPr>
      </w:pPr>
    </w:p>
    <w:p w:rsidR="00C3766C" w:rsidRPr="00397C65" w:rsidRDefault="00C3766C" w:rsidP="00FE424E">
      <w:pPr>
        <w:pStyle w:val="Tekstpodstawowy3"/>
        <w:tabs>
          <w:tab w:val="left" w:pos="284"/>
        </w:tabs>
        <w:spacing w:after="0"/>
        <w:jc w:val="both"/>
        <w:rPr>
          <w:rFonts w:ascii="Calibri" w:hAnsi="Calibri" w:cs="Calibri"/>
          <w:strike/>
          <w:sz w:val="22"/>
          <w:szCs w:val="22"/>
        </w:rPr>
      </w:pPr>
    </w:p>
    <w:p w:rsidR="00C3766C" w:rsidRPr="00397C65" w:rsidRDefault="00C3766C" w:rsidP="00FE424E">
      <w:pPr>
        <w:tabs>
          <w:tab w:val="left" w:pos="284"/>
        </w:tabs>
        <w:spacing w:after="0" w:line="240" w:lineRule="auto"/>
        <w:jc w:val="both"/>
        <w:rPr>
          <w:rFonts w:cs="Arial"/>
          <w:b/>
        </w:rPr>
      </w:pPr>
    </w:p>
    <w:p w:rsidR="00C3766C" w:rsidRPr="00397C65" w:rsidRDefault="00C3766C">
      <w:pPr>
        <w:tabs>
          <w:tab w:val="left" w:pos="284"/>
        </w:tabs>
        <w:spacing w:after="0" w:line="240" w:lineRule="auto"/>
        <w:jc w:val="both"/>
        <w:rPr>
          <w:rFonts w:cs="Arial"/>
          <w:b/>
        </w:rPr>
      </w:pPr>
    </w:p>
    <w:sectPr w:rsidR="00C3766C" w:rsidRPr="00397C65" w:rsidSect="006C40BD">
      <w:headerReference w:type="default" r:id="rId7"/>
      <w:footerReference w:type="even" r:id="rId8"/>
      <w:footerReference w:type="default" r:id="rId9"/>
      <w:pgSz w:w="11906" w:h="16838"/>
      <w:pgMar w:top="1418" w:right="1418" w:bottom="249" w:left="1418" w:header="340" w:footer="68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6C" w:rsidRDefault="00C3766C">
      <w:pPr>
        <w:spacing w:after="0" w:line="240" w:lineRule="auto"/>
      </w:pPr>
      <w:r>
        <w:separator/>
      </w:r>
    </w:p>
  </w:endnote>
  <w:endnote w:type="continuationSeparator" w:id="0">
    <w:p w:rsidR="00C3766C" w:rsidRDefault="00C3766C">
      <w:pPr>
        <w:spacing w:after="0" w:line="240" w:lineRule="auto"/>
      </w:pPr>
      <w:r>
        <w:continuationSeparator/>
      </w:r>
    </w:p>
  </w:endnote>
  <w:endnote w:type="continuationNotice" w:id="1">
    <w:p w:rsidR="00C3766C" w:rsidRDefault="00C37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6C" w:rsidRDefault="00C3766C" w:rsidP="00D907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3766C" w:rsidRDefault="00C3766C" w:rsidP="00D907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6C" w:rsidRDefault="00C3766C">
    <w:pPr>
      <w:pStyle w:val="Stopka"/>
      <w:jc w:val="right"/>
      <w:rPr>
        <w:rFonts w:ascii="Cambria" w:hAnsi="Cambria"/>
        <w:sz w:val="28"/>
        <w:szCs w:val="28"/>
      </w:rPr>
    </w:pPr>
    <w:r w:rsidRPr="00BD5CA5">
      <w:t xml:space="preserve">str. </w:t>
    </w:r>
    <w:r w:rsidR="001B6AD4">
      <w:rPr>
        <w:noProof/>
      </w:rPr>
      <w:fldChar w:fldCharType="begin"/>
    </w:r>
    <w:r w:rsidR="001B6AD4">
      <w:rPr>
        <w:noProof/>
      </w:rPr>
      <w:instrText>PAGE    \* MERGEFORMAT</w:instrText>
    </w:r>
    <w:r w:rsidR="001B6AD4">
      <w:rPr>
        <w:noProof/>
      </w:rPr>
      <w:fldChar w:fldCharType="separate"/>
    </w:r>
    <w:r w:rsidR="00FE0AAB">
      <w:rPr>
        <w:noProof/>
      </w:rPr>
      <w:t>12</w:t>
    </w:r>
    <w:r w:rsidR="001B6A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6C" w:rsidRDefault="00C3766C">
      <w:pPr>
        <w:spacing w:after="0" w:line="240" w:lineRule="auto"/>
      </w:pPr>
      <w:r>
        <w:separator/>
      </w:r>
    </w:p>
  </w:footnote>
  <w:footnote w:type="continuationSeparator" w:id="0">
    <w:p w:rsidR="00C3766C" w:rsidRDefault="00C3766C">
      <w:pPr>
        <w:spacing w:after="0" w:line="240" w:lineRule="auto"/>
      </w:pPr>
      <w:r>
        <w:continuationSeparator/>
      </w:r>
    </w:p>
  </w:footnote>
  <w:footnote w:type="continuationNotice" w:id="1">
    <w:p w:rsidR="00C3766C" w:rsidRDefault="00C37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6C" w:rsidRPr="00BA5624" w:rsidRDefault="00FE0AAB" w:rsidP="00C87F8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FE_PR-DS-UE_EFFR-poziom-PL-kolor.jpg" style="width:453.75pt;height:74.25pt;visibility:visible">
          <v:imagedata r:id="rId1" o:title=""/>
        </v:shape>
      </w:pict>
    </w:r>
  </w:p>
  <w:p w:rsidR="00C3766C" w:rsidRDefault="00C3766C" w:rsidP="00293DAA">
    <w:pPr>
      <w:pStyle w:val="Nagwek"/>
      <w:tabs>
        <w:tab w:val="clear" w:pos="4536"/>
        <w:tab w:val="clear" w:pos="9072"/>
        <w:tab w:val="center" w:pos="45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64161D2C"/>
    <w:name w:val="WW8Num11"/>
    <w:lvl w:ilvl="0">
      <w:start w:val="1"/>
      <w:numFmt w:val="decimal"/>
      <w:lvlText w:val="%1)"/>
      <w:lvlJc w:val="left"/>
      <w:pPr>
        <w:tabs>
          <w:tab w:val="num" w:pos="0"/>
        </w:tabs>
        <w:ind w:left="720" w:hanging="360"/>
      </w:pPr>
      <w:rPr>
        <w:rFonts w:ascii="Times New Roman" w:eastAsia="Times New Roman" w:hAnsi="Times New Roman" w:cs="Arial"/>
        <w:color w:val="000000"/>
      </w:rPr>
    </w:lvl>
  </w:abstractNum>
  <w:abstractNum w:abstractNumId="1" w15:restartNumberingAfterBreak="0">
    <w:nsid w:val="06FD495F"/>
    <w:multiLevelType w:val="hybridMultilevel"/>
    <w:tmpl w:val="06787F2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9D7C6B"/>
    <w:multiLevelType w:val="hybridMultilevel"/>
    <w:tmpl w:val="FD6CA6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74117C"/>
    <w:multiLevelType w:val="hybridMultilevel"/>
    <w:tmpl w:val="0300792E"/>
    <w:lvl w:ilvl="0" w:tplc="8C3C769E">
      <w:start w:val="7"/>
      <w:numFmt w:val="lowerLetter"/>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D02ACD"/>
    <w:multiLevelType w:val="hybridMultilevel"/>
    <w:tmpl w:val="F9A26D76"/>
    <w:lvl w:ilvl="0" w:tplc="D864F2DE">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0739BC"/>
    <w:multiLevelType w:val="hybridMultilevel"/>
    <w:tmpl w:val="656659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6A1DB8"/>
    <w:multiLevelType w:val="hybridMultilevel"/>
    <w:tmpl w:val="578ACB84"/>
    <w:lvl w:ilvl="0" w:tplc="1A941A32">
      <w:start w:val="1"/>
      <w:numFmt w:val="decimal"/>
      <w:lvlText w:val="%1."/>
      <w:lvlJc w:val="left"/>
      <w:pPr>
        <w:ind w:left="580" w:hanging="360"/>
      </w:pPr>
      <w:rPr>
        <w:rFonts w:ascii="Calibri" w:eastAsia="Times New Roman" w:hAnsi="Calibri" w:cs="Arial"/>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9D9021DE">
      <w:start w:val="1"/>
      <w:numFmt w:val="lowerLetter"/>
      <w:lvlText w:val="%5)"/>
      <w:lvlJc w:val="left"/>
      <w:pPr>
        <w:tabs>
          <w:tab w:val="num" w:pos="360"/>
        </w:tabs>
        <w:ind w:left="36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1956F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AB259D0"/>
    <w:multiLevelType w:val="hybridMultilevel"/>
    <w:tmpl w:val="9684D95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EF4D08"/>
    <w:multiLevelType w:val="hybridMultilevel"/>
    <w:tmpl w:val="E2B0F5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D65B89"/>
    <w:multiLevelType w:val="hybridMultilevel"/>
    <w:tmpl w:val="8D4AB644"/>
    <w:lvl w:ilvl="0" w:tplc="B8C26F12">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EE3197E"/>
    <w:multiLevelType w:val="multilevel"/>
    <w:tmpl w:val="14126DC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b w:val="0"/>
        <w:sz w:val="20"/>
        <w:szCs w:val="20"/>
      </w:rPr>
    </w:lvl>
    <w:lvl w:ilvl="2">
      <w:start w:val="1"/>
      <w:numFmt w:val="lowerLetter"/>
      <w:lvlText w:val="%3)"/>
      <w:lvlJc w:val="left"/>
      <w:pPr>
        <w:ind w:left="720" w:hanging="720"/>
      </w:pPr>
      <w:rPr>
        <w:rFonts w:ascii="Calibri" w:hAnsi="Calibri" w:cs="Arial" w:hint="default"/>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81145FB"/>
    <w:multiLevelType w:val="hybridMultilevel"/>
    <w:tmpl w:val="2C5E6FB6"/>
    <w:lvl w:ilvl="0" w:tplc="1A80E368">
      <w:start w:val="1"/>
      <w:numFmt w:val="decimal"/>
      <w:lvlText w:val="%1."/>
      <w:lvlJc w:val="left"/>
      <w:pPr>
        <w:ind w:left="1211"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8394639"/>
    <w:multiLevelType w:val="multilevel"/>
    <w:tmpl w:val="C6461A60"/>
    <w:lvl w:ilvl="0">
      <w:start w:val="1"/>
      <w:numFmt w:val="decimal"/>
      <w:lvlText w:val="%1."/>
      <w:lvlJc w:val="left"/>
      <w:pPr>
        <w:ind w:left="4329" w:hanging="360"/>
      </w:pPr>
      <w:rPr>
        <w:rFonts w:cs="Times New Roman"/>
        <w:i w:val="0"/>
      </w:rPr>
    </w:lvl>
    <w:lvl w:ilvl="1">
      <w:start w:val="3"/>
      <w:numFmt w:val="decimal"/>
      <w:isLgl/>
      <w:lvlText w:val="%1.%2"/>
      <w:lvlJc w:val="left"/>
      <w:pPr>
        <w:tabs>
          <w:tab w:val="num" w:pos="580"/>
        </w:tabs>
        <w:ind w:left="580" w:hanging="36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1800"/>
        </w:tabs>
        <w:ind w:left="1800" w:hanging="1440"/>
      </w:pPr>
      <w:rPr>
        <w:rFonts w:cs="Times New Roman" w:hint="default"/>
        <w:color w:val="000000"/>
      </w:rPr>
    </w:lvl>
  </w:abstractNum>
  <w:abstractNum w:abstractNumId="15" w15:restartNumberingAfterBreak="0">
    <w:nsid w:val="2DEE3A9E"/>
    <w:multiLevelType w:val="hybridMultilevel"/>
    <w:tmpl w:val="D9B23D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E0B19D3"/>
    <w:multiLevelType w:val="hybridMultilevel"/>
    <w:tmpl w:val="5A08656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3EC42F1C">
      <w:start w:val="1"/>
      <w:numFmt w:val="decimal"/>
      <w:pStyle w:val="Normalnyarial"/>
      <w:lvlText w:val="%5."/>
      <w:lvlJc w:val="left"/>
      <w:pPr>
        <w:tabs>
          <w:tab w:val="num" w:pos="3600"/>
        </w:tabs>
        <w:ind w:left="3600" w:hanging="360"/>
      </w:pPr>
      <w:rPr>
        <w:rFonts w:ascii="Arial" w:hAnsi="Arial" w:cs="Arial" w:hint="default"/>
        <w:b w:val="0"/>
        <w:i w:val="0"/>
        <w:sz w:val="20"/>
      </w:rPr>
    </w:lvl>
    <w:lvl w:ilvl="5" w:tplc="CB10AC84">
      <w:start w:val="1"/>
      <w:numFmt w:val="lowerLetter"/>
      <w:lvlText w:val="%6)"/>
      <w:lvlJc w:val="left"/>
      <w:pPr>
        <w:tabs>
          <w:tab w:val="num" w:pos="3780"/>
        </w:tabs>
        <w:ind w:left="4500" w:hanging="360"/>
      </w:pPr>
      <w:rPr>
        <w:rFonts w:cs="Times New Roman" w:hint="default"/>
        <w:b w:val="0"/>
        <w:i w:val="0"/>
        <w:sz w:val="18"/>
        <w:szCs w:val="18"/>
      </w:rPr>
    </w:lvl>
    <w:lvl w:ilvl="6" w:tplc="0415001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211432"/>
    <w:multiLevelType w:val="multilevel"/>
    <w:tmpl w:val="0A246BDA"/>
    <w:lvl w:ilvl="0">
      <w:start w:val="1"/>
      <w:numFmt w:val="decimal"/>
      <w:lvlText w:val="%1."/>
      <w:lvlJc w:val="left"/>
      <w:pPr>
        <w:ind w:left="720" w:hanging="360"/>
      </w:pPr>
      <w:rPr>
        <w:rFonts w:cs="Times New Roman"/>
      </w:rPr>
    </w:lvl>
    <w:lvl w:ilvl="1">
      <w:start w:val="1"/>
      <w:numFmt w:val="decimal"/>
      <w:isLgl/>
      <w:lvlText w:val="%1.%2"/>
      <w:lvlJc w:val="left"/>
      <w:pPr>
        <w:tabs>
          <w:tab w:val="num" w:pos="580"/>
        </w:tabs>
        <w:ind w:left="5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15:restartNumberingAfterBreak="0">
    <w:nsid w:val="31B51B81"/>
    <w:multiLevelType w:val="hybridMultilevel"/>
    <w:tmpl w:val="CB04F59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2CF7374"/>
    <w:multiLevelType w:val="hybridMultilevel"/>
    <w:tmpl w:val="DF960BB2"/>
    <w:lvl w:ilvl="0" w:tplc="5B64822C">
      <w:start w:val="1"/>
      <w:numFmt w:val="decimal"/>
      <w:lvlText w:val="%1."/>
      <w:lvlJc w:val="left"/>
      <w:pPr>
        <w:tabs>
          <w:tab w:val="num" w:pos="720"/>
        </w:tabs>
        <w:ind w:left="720" w:hanging="360"/>
      </w:pPr>
      <w:rPr>
        <w:rFonts w:eastAsia="MS Mincho" w:cs="Times New Roman" w:hint="default"/>
      </w:rPr>
    </w:lvl>
    <w:lvl w:ilvl="1" w:tplc="04150019">
      <w:start w:val="1"/>
      <w:numFmt w:val="lowerLetter"/>
      <w:lvlText w:val="%2."/>
      <w:lvlJc w:val="left"/>
      <w:pPr>
        <w:tabs>
          <w:tab w:val="num" w:pos="1440"/>
        </w:tabs>
        <w:ind w:left="1440" w:hanging="360"/>
      </w:pPr>
      <w:rPr>
        <w:rFonts w:cs="Times New Roman"/>
      </w:rPr>
    </w:lvl>
    <w:lvl w:ilvl="2" w:tplc="FA924464">
      <w:start w:val="4"/>
      <w:numFmt w:val="decimal"/>
      <w:lvlText w:val="%3"/>
      <w:lvlJc w:val="left"/>
      <w:pPr>
        <w:tabs>
          <w:tab w:val="num" w:pos="2340"/>
        </w:tabs>
        <w:ind w:left="2340" w:hanging="360"/>
      </w:pPr>
      <w:rPr>
        <w:rFonts w:eastAsia="MS Mincho" w:cs="Times New Roman" w:hint="default"/>
        <w:sz w:val="24"/>
      </w:rPr>
    </w:lvl>
    <w:lvl w:ilvl="3" w:tplc="0A04A412">
      <w:start w:val="1"/>
      <w:numFmt w:val="lowerLetter"/>
      <w:lvlText w:val="%4)"/>
      <w:lvlJc w:val="left"/>
      <w:pPr>
        <w:tabs>
          <w:tab w:val="num" w:pos="720"/>
        </w:tabs>
        <w:ind w:left="72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FE7028"/>
    <w:multiLevelType w:val="hybridMultilevel"/>
    <w:tmpl w:val="95BA9E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65478C7"/>
    <w:multiLevelType w:val="hybridMultilevel"/>
    <w:tmpl w:val="638EA254"/>
    <w:lvl w:ilvl="0" w:tplc="FC6694BE">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71D0D3C"/>
    <w:multiLevelType w:val="hybridMultilevel"/>
    <w:tmpl w:val="ABA08A2E"/>
    <w:lvl w:ilvl="0" w:tplc="39F4BB9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A660920"/>
    <w:multiLevelType w:val="hybridMultilevel"/>
    <w:tmpl w:val="79564620"/>
    <w:lvl w:ilvl="0" w:tplc="1A80E368">
      <w:start w:val="1"/>
      <w:numFmt w:val="decimal"/>
      <w:lvlText w:val="%1."/>
      <w:lvlJc w:val="left"/>
      <w:pPr>
        <w:ind w:left="644"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5BB64F5"/>
    <w:multiLevelType w:val="hybridMultilevel"/>
    <w:tmpl w:val="F6C8D938"/>
    <w:lvl w:ilvl="0" w:tplc="C6B48D7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660905"/>
    <w:multiLevelType w:val="hybridMultilevel"/>
    <w:tmpl w:val="2E3ABF22"/>
    <w:lvl w:ilvl="0" w:tplc="6BA035B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F67CD1"/>
    <w:multiLevelType w:val="hybridMultilevel"/>
    <w:tmpl w:val="D8D02062"/>
    <w:lvl w:ilvl="0" w:tplc="CC7C4BBE">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4FAE7F1C"/>
    <w:multiLevelType w:val="hybridMultilevel"/>
    <w:tmpl w:val="5B206056"/>
    <w:lvl w:ilvl="0" w:tplc="7F2C418C">
      <w:start w:val="1"/>
      <w:numFmt w:val="decimal"/>
      <w:lvlText w:val="%1."/>
      <w:lvlJc w:val="left"/>
      <w:pPr>
        <w:ind w:left="360" w:hanging="360"/>
      </w:pPr>
      <w:rPr>
        <w:rFonts w:cs="Times New Roman" w:hint="default"/>
        <w:b w:val="0"/>
        <w:i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28E4BD4"/>
    <w:multiLevelType w:val="hybridMultilevel"/>
    <w:tmpl w:val="B2B2E65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9" w15:restartNumberingAfterBreak="0">
    <w:nsid w:val="54BF72F2"/>
    <w:multiLevelType w:val="hybridMultilevel"/>
    <w:tmpl w:val="598CAA50"/>
    <w:lvl w:ilvl="0" w:tplc="6F047B1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69C67FA"/>
    <w:multiLevelType w:val="hybridMultilevel"/>
    <w:tmpl w:val="DC1481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6DB6363"/>
    <w:multiLevelType w:val="hybridMultilevel"/>
    <w:tmpl w:val="3E68AFF6"/>
    <w:lvl w:ilvl="0" w:tplc="B9407746">
      <w:start w:val="1"/>
      <w:numFmt w:val="decimal"/>
      <w:suff w:val="space"/>
      <w:lvlText w:val="%1)"/>
      <w:lvlJc w:val="left"/>
      <w:rPr>
        <w:rFonts w:cs="Times New Roman"/>
        <w:b w:val="0"/>
      </w:rPr>
    </w:lvl>
    <w:lvl w:ilvl="1" w:tplc="06F2D87E">
      <w:start w:val="1"/>
      <w:numFmt w:val="decimal"/>
      <w:lvlText w:val="%2."/>
      <w:lvlJc w:val="left"/>
      <w:pPr>
        <w:tabs>
          <w:tab w:val="num" w:pos="1440"/>
        </w:tabs>
        <w:ind w:left="1440" w:hanging="360"/>
      </w:pPr>
      <w:rPr>
        <w:rFonts w:ascii="Calibri" w:eastAsia="Times New Roman" w:hAnsi="Calibri" w:cs="Times New Roman"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9F9686F"/>
    <w:multiLevelType w:val="hybridMultilevel"/>
    <w:tmpl w:val="4DB46CEA"/>
    <w:lvl w:ilvl="0" w:tplc="B3C89F4E">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E63686"/>
    <w:multiLevelType w:val="hybridMultilevel"/>
    <w:tmpl w:val="EC16AB80"/>
    <w:lvl w:ilvl="0" w:tplc="1C5EBE6C">
      <w:start w:val="3"/>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F43489B"/>
    <w:multiLevelType w:val="hybridMultilevel"/>
    <w:tmpl w:val="2DF09CBA"/>
    <w:lvl w:ilvl="0" w:tplc="139477E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1205CC0"/>
    <w:multiLevelType w:val="multilevel"/>
    <w:tmpl w:val="A412B18C"/>
    <w:lvl w:ilvl="0">
      <w:start w:val="1"/>
      <w:numFmt w:val="decimal"/>
      <w:lvlText w:val="%1."/>
      <w:lvlJc w:val="left"/>
      <w:pPr>
        <w:tabs>
          <w:tab w:val="num" w:pos="360"/>
        </w:tabs>
        <w:ind w:left="360" w:hanging="360"/>
      </w:pPr>
      <w:rPr>
        <w:rFonts w:cs="Times New Roman"/>
        <w:b w:val="0"/>
        <w:sz w:val="22"/>
        <w:szCs w:val="22"/>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6" w15:restartNumberingAfterBreak="0">
    <w:nsid w:val="6CF128D1"/>
    <w:multiLevelType w:val="hybridMultilevel"/>
    <w:tmpl w:val="965A6D82"/>
    <w:lvl w:ilvl="0" w:tplc="98F80BF8">
      <w:start w:val="1"/>
      <w:numFmt w:val="decimal"/>
      <w:lvlText w:val="%1."/>
      <w:lvlJc w:val="left"/>
      <w:pPr>
        <w:ind w:left="644" w:hanging="360"/>
      </w:pPr>
      <w:rPr>
        <w:rFonts w:ascii="Calibri" w:eastAsia="Times New Roman" w:hAnsi="Calibri"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70F47FC0"/>
    <w:multiLevelType w:val="hybridMultilevel"/>
    <w:tmpl w:val="2602775A"/>
    <w:lvl w:ilvl="0" w:tplc="21DA2F88">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73CA6389"/>
    <w:multiLevelType w:val="hybridMultilevel"/>
    <w:tmpl w:val="9B3E257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73E20874"/>
    <w:multiLevelType w:val="hybridMultilevel"/>
    <w:tmpl w:val="18D610C0"/>
    <w:lvl w:ilvl="0" w:tplc="0AC47508">
      <w:start w:val="1"/>
      <w:numFmt w:val="decimal"/>
      <w:lvlText w:val="%1."/>
      <w:lvlJc w:val="lef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40" w15:restartNumberingAfterBreak="0">
    <w:nsid w:val="74582E55"/>
    <w:multiLevelType w:val="hybridMultilevel"/>
    <w:tmpl w:val="8D14B262"/>
    <w:lvl w:ilvl="0" w:tplc="5010D02C">
      <w:start w:val="3"/>
      <w:numFmt w:val="decimal"/>
      <w:lvlText w:val="%1."/>
      <w:lvlJc w:val="left"/>
      <w:pPr>
        <w:ind w:left="720" w:hanging="360"/>
      </w:pPr>
      <w:rPr>
        <w:rFonts w:cs="Times New Roman" w:hint="default"/>
      </w:rPr>
    </w:lvl>
    <w:lvl w:ilvl="1" w:tplc="542A5DA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B46961"/>
    <w:multiLevelType w:val="hybridMultilevel"/>
    <w:tmpl w:val="AE64CEAE"/>
    <w:lvl w:ilvl="0" w:tplc="8C96E8E0">
      <w:start w:val="1"/>
      <w:numFmt w:val="lowerRoman"/>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6893938"/>
    <w:multiLevelType w:val="hybridMultilevel"/>
    <w:tmpl w:val="7954153E"/>
    <w:lvl w:ilvl="0" w:tplc="04150011">
      <w:start w:val="1"/>
      <w:numFmt w:val="decimal"/>
      <w:lvlText w:val="%1)"/>
      <w:lvlJc w:val="left"/>
      <w:pPr>
        <w:ind w:left="720" w:hanging="360"/>
      </w:pPr>
      <w:rPr>
        <w:rFonts w:cs="Times New Roman" w:hint="default"/>
      </w:rPr>
    </w:lvl>
    <w:lvl w:ilvl="1" w:tplc="9666740C">
      <w:start w:val="1"/>
      <w:numFmt w:val="decimal"/>
      <w:lvlText w:val="%2."/>
      <w:lvlJc w:val="left"/>
      <w:pPr>
        <w:ind w:left="1440" w:hanging="360"/>
      </w:pPr>
      <w:rPr>
        <w:rFonts w:cs="Times New Roman" w:hint="default"/>
        <w:b w:val="0"/>
      </w:rPr>
    </w:lvl>
    <w:lvl w:ilvl="2" w:tplc="6FD4784A">
      <w:start w:val="1"/>
      <w:numFmt w:val="lowerLetter"/>
      <w:lvlText w:val="%3)"/>
      <w:lvlJc w:val="left"/>
      <w:pPr>
        <w:ind w:left="2340" w:hanging="360"/>
      </w:pPr>
      <w:rPr>
        <w:rFonts w:ascii="Calibri" w:eastAsia="Times New Roman" w:hAnsi="Calibri" w:cs="Times New Roman" w:hint="default"/>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7AF551E"/>
    <w:multiLevelType w:val="hybridMultilevel"/>
    <w:tmpl w:val="1A0C9430"/>
    <w:lvl w:ilvl="0" w:tplc="EA045736">
      <w:start w:val="1"/>
      <w:numFmt w:val="decimal"/>
      <w:lvlText w:val="%1."/>
      <w:lvlJc w:val="left"/>
      <w:pPr>
        <w:ind w:left="2487" w:hanging="360"/>
      </w:pPr>
      <w:rPr>
        <w:rFonts w:cs="Times New Roman" w:hint="default"/>
        <w:b w:val="0"/>
      </w:rPr>
    </w:lvl>
    <w:lvl w:ilvl="1" w:tplc="04150019" w:tentative="1">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937A32BA">
      <w:start w:val="1"/>
      <w:numFmt w:val="decimal"/>
      <w:lvlText w:val="%4)"/>
      <w:lvlJc w:val="left"/>
      <w:pPr>
        <w:ind w:left="4647" w:hanging="360"/>
      </w:pPr>
      <w:rPr>
        <w:rFonts w:ascii="Times New Roman" w:eastAsia="Times New Roman" w:hAnsi="Times New Roman"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44" w15:restartNumberingAfterBreak="0">
    <w:nsid w:val="78D722E9"/>
    <w:multiLevelType w:val="hybridMultilevel"/>
    <w:tmpl w:val="511C2002"/>
    <w:lvl w:ilvl="0" w:tplc="04150017">
      <w:start w:val="1"/>
      <w:numFmt w:val="lowerLetter"/>
      <w:lvlText w:val="%1)"/>
      <w:lvlJc w:val="left"/>
      <w:pPr>
        <w:tabs>
          <w:tab w:val="num" w:pos="470"/>
        </w:tabs>
        <w:ind w:left="4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8A6576"/>
    <w:multiLevelType w:val="hybridMultilevel"/>
    <w:tmpl w:val="6A92D79C"/>
    <w:lvl w:ilvl="0" w:tplc="1178AF1C">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AFE369D"/>
    <w:multiLevelType w:val="hybridMultilevel"/>
    <w:tmpl w:val="D5BACEA2"/>
    <w:lvl w:ilvl="0" w:tplc="04150017">
      <w:start w:val="1"/>
      <w:numFmt w:val="lowerLetter"/>
      <w:lvlText w:val="%1)"/>
      <w:lvlJc w:val="left"/>
      <w:pPr>
        <w:ind w:left="1429" w:hanging="360"/>
      </w:pPr>
      <w:rPr>
        <w:rFonts w:cs="Times New Roman"/>
      </w:rPr>
    </w:lvl>
    <w:lvl w:ilvl="1" w:tplc="C8FC1F06">
      <w:start w:val="4"/>
      <w:numFmt w:val="decimal"/>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7B18192B"/>
    <w:multiLevelType w:val="hybridMultilevel"/>
    <w:tmpl w:val="9E50F79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3405E3"/>
    <w:multiLevelType w:val="hybridMultilevel"/>
    <w:tmpl w:val="A2F062C0"/>
    <w:lvl w:ilvl="0" w:tplc="EA045736">
      <w:start w:val="1"/>
      <w:numFmt w:val="decimal"/>
      <w:lvlText w:val="%1."/>
      <w:lvlJc w:val="left"/>
      <w:pPr>
        <w:ind w:left="2487" w:hanging="360"/>
      </w:pPr>
      <w:rPr>
        <w:rFonts w:cs="Times New Roman" w:hint="default"/>
        <w:b w:val="0"/>
      </w:r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num w:numId="1">
    <w:abstractNumId w:val="35"/>
  </w:num>
  <w:num w:numId="2">
    <w:abstractNumId w:val="22"/>
  </w:num>
  <w:num w:numId="3">
    <w:abstractNumId w:val="32"/>
  </w:num>
  <w:num w:numId="4">
    <w:abstractNumId w:val="14"/>
  </w:num>
  <w:num w:numId="5">
    <w:abstractNumId w:val="27"/>
  </w:num>
  <w:num w:numId="6">
    <w:abstractNumId w:val="24"/>
  </w:num>
  <w:num w:numId="7">
    <w:abstractNumId w:val="10"/>
  </w:num>
  <w:num w:numId="8">
    <w:abstractNumId w:val="34"/>
  </w:num>
  <w:num w:numId="9">
    <w:abstractNumId w:val="21"/>
  </w:num>
  <w:num w:numId="10">
    <w:abstractNumId w:val="37"/>
  </w:num>
  <w:num w:numId="11">
    <w:abstractNumId w:val="26"/>
  </w:num>
  <w:num w:numId="12">
    <w:abstractNumId w:val="6"/>
  </w:num>
  <w:num w:numId="13">
    <w:abstractNumId w:val="36"/>
  </w:num>
  <w:num w:numId="14">
    <w:abstractNumId w:val="43"/>
  </w:num>
  <w:num w:numId="15">
    <w:abstractNumId w:val="4"/>
  </w:num>
  <w:num w:numId="16">
    <w:abstractNumId w:val="42"/>
  </w:num>
  <w:num w:numId="17">
    <w:abstractNumId w:val="4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3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3"/>
  </w:num>
  <w:num w:numId="25">
    <w:abstractNumId w:val="15"/>
  </w:num>
  <w:num w:numId="26">
    <w:abstractNumId w:val="16"/>
  </w:num>
  <w:num w:numId="27">
    <w:abstractNumId w:val="46"/>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40"/>
  </w:num>
  <w:num w:numId="32">
    <w:abstractNumId w:val="8"/>
  </w:num>
  <w:num w:numId="33">
    <w:abstractNumId w:val="20"/>
  </w:num>
  <w:num w:numId="34">
    <w:abstractNumId w:val="47"/>
  </w:num>
  <w:num w:numId="35">
    <w:abstractNumId w:val="39"/>
  </w:num>
  <w:num w:numId="36">
    <w:abstractNumId w:val="13"/>
  </w:num>
  <w:num w:numId="37">
    <w:abstractNumId w:val="23"/>
  </w:num>
  <w:num w:numId="38">
    <w:abstractNumId w:val="28"/>
  </w:num>
  <w:num w:numId="39">
    <w:abstractNumId w:val="11"/>
  </w:num>
  <w:num w:numId="40">
    <w:abstractNumId w:val="29"/>
  </w:num>
  <w:num w:numId="41">
    <w:abstractNumId w:val="18"/>
  </w:num>
  <w:num w:numId="42">
    <w:abstractNumId w:val="3"/>
  </w:num>
  <w:num w:numId="43">
    <w:abstractNumId w:val="30"/>
  </w:num>
  <w:num w:numId="44">
    <w:abstractNumId w:val="9"/>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9"/>
  <w:hyphenationZone w:val="425"/>
  <w:drawingGridHorizontalSpacing w:val="11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2C3"/>
    <w:rsid w:val="00002A7D"/>
    <w:rsid w:val="00003118"/>
    <w:rsid w:val="0000366E"/>
    <w:rsid w:val="00003A56"/>
    <w:rsid w:val="00003CE9"/>
    <w:rsid w:val="00003F19"/>
    <w:rsid w:val="000044F3"/>
    <w:rsid w:val="00004599"/>
    <w:rsid w:val="000056D1"/>
    <w:rsid w:val="00005892"/>
    <w:rsid w:val="00006490"/>
    <w:rsid w:val="000076FA"/>
    <w:rsid w:val="000078B1"/>
    <w:rsid w:val="000103F9"/>
    <w:rsid w:val="00010F97"/>
    <w:rsid w:val="00011313"/>
    <w:rsid w:val="000114AE"/>
    <w:rsid w:val="00011A67"/>
    <w:rsid w:val="00012067"/>
    <w:rsid w:val="00012F22"/>
    <w:rsid w:val="000138A3"/>
    <w:rsid w:val="00013B64"/>
    <w:rsid w:val="000144E3"/>
    <w:rsid w:val="00014BF3"/>
    <w:rsid w:val="00015D47"/>
    <w:rsid w:val="000169C5"/>
    <w:rsid w:val="0001764E"/>
    <w:rsid w:val="000179FC"/>
    <w:rsid w:val="00017B06"/>
    <w:rsid w:val="00020A05"/>
    <w:rsid w:val="00021CD0"/>
    <w:rsid w:val="00021EDB"/>
    <w:rsid w:val="00023684"/>
    <w:rsid w:val="00023B73"/>
    <w:rsid w:val="00025FAC"/>
    <w:rsid w:val="00026033"/>
    <w:rsid w:val="000275CB"/>
    <w:rsid w:val="000316FD"/>
    <w:rsid w:val="00031E20"/>
    <w:rsid w:val="000335B1"/>
    <w:rsid w:val="0003444C"/>
    <w:rsid w:val="00036B7A"/>
    <w:rsid w:val="0003732C"/>
    <w:rsid w:val="000406D5"/>
    <w:rsid w:val="00042090"/>
    <w:rsid w:val="000429C3"/>
    <w:rsid w:val="000432C0"/>
    <w:rsid w:val="00043407"/>
    <w:rsid w:val="00045C00"/>
    <w:rsid w:val="00045FDC"/>
    <w:rsid w:val="000479C1"/>
    <w:rsid w:val="00047B8C"/>
    <w:rsid w:val="000501AB"/>
    <w:rsid w:val="000506AB"/>
    <w:rsid w:val="00050C1C"/>
    <w:rsid w:val="00051C86"/>
    <w:rsid w:val="000521C9"/>
    <w:rsid w:val="00053A36"/>
    <w:rsid w:val="00055355"/>
    <w:rsid w:val="000556C4"/>
    <w:rsid w:val="00055C08"/>
    <w:rsid w:val="00055C27"/>
    <w:rsid w:val="000578FC"/>
    <w:rsid w:val="00057F43"/>
    <w:rsid w:val="00060297"/>
    <w:rsid w:val="000615C3"/>
    <w:rsid w:val="00061B24"/>
    <w:rsid w:val="00063649"/>
    <w:rsid w:val="00063AD5"/>
    <w:rsid w:val="00064B71"/>
    <w:rsid w:val="0006559F"/>
    <w:rsid w:val="00066329"/>
    <w:rsid w:val="00066377"/>
    <w:rsid w:val="000667F8"/>
    <w:rsid w:val="000676D6"/>
    <w:rsid w:val="00067C87"/>
    <w:rsid w:val="00067D1E"/>
    <w:rsid w:val="00070426"/>
    <w:rsid w:val="00071296"/>
    <w:rsid w:val="000712BB"/>
    <w:rsid w:val="0007136F"/>
    <w:rsid w:val="00071E79"/>
    <w:rsid w:val="00071EFC"/>
    <w:rsid w:val="0007231B"/>
    <w:rsid w:val="0007237D"/>
    <w:rsid w:val="000764CB"/>
    <w:rsid w:val="00076650"/>
    <w:rsid w:val="00076E19"/>
    <w:rsid w:val="0007705E"/>
    <w:rsid w:val="000801D4"/>
    <w:rsid w:val="00080CB5"/>
    <w:rsid w:val="00082371"/>
    <w:rsid w:val="000823CA"/>
    <w:rsid w:val="0008396B"/>
    <w:rsid w:val="000842F2"/>
    <w:rsid w:val="00086B10"/>
    <w:rsid w:val="00086F26"/>
    <w:rsid w:val="00090D84"/>
    <w:rsid w:val="00091763"/>
    <w:rsid w:val="00091993"/>
    <w:rsid w:val="0009262E"/>
    <w:rsid w:val="00096B72"/>
    <w:rsid w:val="00097F2F"/>
    <w:rsid w:val="000A0048"/>
    <w:rsid w:val="000A01F4"/>
    <w:rsid w:val="000A02D7"/>
    <w:rsid w:val="000A189A"/>
    <w:rsid w:val="000A24C0"/>
    <w:rsid w:val="000A26BA"/>
    <w:rsid w:val="000A2740"/>
    <w:rsid w:val="000A38F4"/>
    <w:rsid w:val="000A58EB"/>
    <w:rsid w:val="000A5B9B"/>
    <w:rsid w:val="000A7BA1"/>
    <w:rsid w:val="000B0FC9"/>
    <w:rsid w:val="000B1B7A"/>
    <w:rsid w:val="000B3417"/>
    <w:rsid w:val="000B3B04"/>
    <w:rsid w:val="000B41D6"/>
    <w:rsid w:val="000B521C"/>
    <w:rsid w:val="000B5889"/>
    <w:rsid w:val="000B5A02"/>
    <w:rsid w:val="000B7D4E"/>
    <w:rsid w:val="000C035D"/>
    <w:rsid w:val="000C1CE3"/>
    <w:rsid w:val="000C20C6"/>
    <w:rsid w:val="000C2C14"/>
    <w:rsid w:val="000C2E3B"/>
    <w:rsid w:val="000C4F16"/>
    <w:rsid w:val="000C5A97"/>
    <w:rsid w:val="000C5CA8"/>
    <w:rsid w:val="000C66A0"/>
    <w:rsid w:val="000C6B42"/>
    <w:rsid w:val="000C730D"/>
    <w:rsid w:val="000C78D2"/>
    <w:rsid w:val="000C7A91"/>
    <w:rsid w:val="000D3078"/>
    <w:rsid w:val="000D3F5A"/>
    <w:rsid w:val="000D44E3"/>
    <w:rsid w:val="000D75DC"/>
    <w:rsid w:val="000D7ACE"/>
    <w:rsid w:val="000E0532"/>
    <w:rsid w:val="000E11B2"/>
    <w:rsid w:val="000E3B30"/>
    <w:rsid w:val="000E5E95"/>
    <w:rsid w:val="000E5F3D"/>
    <w:rsid w:val="000E6417"/>
    <w:rsid w:val="000E6B17"/>
    <w:rsid w:val="000E743C"/>
    <w:rsid w:val="000F4C12"/>
    <w:rsid w:val="000F54D0"/>
    <w:rsid w:val="000F5A39"/>
    <w:rsid w:val="000F7F3A"/>
    <w:rsid w:val="00100043"/>
    <w:rsid w:val="00100A46"/>
    <w:rsid w:val="00101F4E"/>
    <w:rsid w:val="00102D1E"/>
    <w:rsid w:val="001044A9"/>
    <w:rsid w:val="0010486E"/>
    <w:rsid w:val="00104A7F"/>
    <w:rsid w:val="00104D01"/>
    <w:rsid w:val="00106725"/>
    <w:rsid w:val="0011017E"/>
    <w:rsid w:val="001108E3"/>
    <w:rsid w:val="00111079"/>
    <w:rsid w:val="0011388D"/>
    <w:rsid w:val="001148D7"/>
    <w:rsid w:val="0011726B"/>
    <w:rsid w:val="00117292"/>
    <w:rsid w:val="00120475"/>
    <w:rsid w:val="00124223"/>
    <w:rsid w:val="00126346"/>
    <w:rsid w:val="001264D2"/>
    <w:rsid w:val="001266EB"/>
    <w:rsid w:val="00127587"/>
    <w:rsid w:val="00130F1D"/>
    <w:rsid w:val="0013142D"/>
    <w:rsid w:val="00131E18"/>
    <w:rsid w:val="00132004"/>
    <w:rsid w:val="0013208E"/>
    <w:rsid w:val="00133508"/>
    <w:rsid w:val="001343B1"/>
    <w:rsid w:val="00134764"/>
    <w:rsid w:val="00134EA9"/>
    <w:rsid w:val="001356D5"/>
    <w:rsid w:val="00135C52"/>
    <w:rsid w:val="00136C96"/>
    <w:rsid w:val="00137AE2"/>
    <w:rsid w:val="00137B49"/>
    <w:rsid w:val="00140965"/>
    <w:rsid w:val="00141E06"/>
    <w:rsid w:val="001431BE"/>
    <w:rsid w:val="0014377E"/>
    <w:rsid w:val="00145A33"/>
    <w:rsid w:val="00146B75"/>
    <w:rsid w:val="00146BB4"/>
    <w:rsid w:val="00146E96"/>
    <w:rsid w:val="001471F7"/>
    <w:rsid w:val="00147861"/>
    <w:rsid w:val="00147EF9"/>
    <w:rsid w:val="00147FFB"/>
    <w:rsid w:val="001529EE"/>
    <w:rsid w:val="00156D9B"/>
    <w:rsid w:val="00157E4B"/>
    <w:rsid w:val="00161D71"/>
    <w:rsid w:val="00162B6A"/>
    <w:rsid w:val="00163F88"/>
    <w:rsid w:val="00167C0C"/>
    <w:rsid w:val="0017067A"/>
    <w:rsid w:val="00170C0C"/>
    <w:rsid w:val="00171208"/>
    <w:rsid w:val="00172B4B"/>
    <w:rsid w:val="00173556"/>
    <w:rsid w:val="00173F57"/>
    <w:rsid w:val="0017662F"/>
    <w:rsid w:val="001767AB"/>
    <w:rsid w:val="001769F8"/>
    <w:rsid w:val="00177E1D"/>
    <w:rsid w:val="00181F21"/>
    <w:rsid w:val="001827DB"/>
    <w:rsid w:val="00182C57"/>
    <w:rsid w:val="001842E3"/>
    <w:rsid w:val="00185CB4"/>
    <w:rsid w:val="001865F8"/>
    <w:rsid w:val="00186F41"/>
    <w:rsid w:val="001915B4"/>
    <w:rsid w:val="001979FF"/>
    <w:rsid w:val="001A0FD9"/>
    <w:rsid w:val="001A27D9"/>
    <w:rsid w:val="001A3C37"/>
    <w:rsid w:val="001A51DD"/>
    <w:rsid w:val="001A7197"/>
    <w:rsid w:val="001A72DA"/>
    <w:rsid w:val="001A7DDB"/>
    <w:rsid w:val="001B0A27"/>
    <w:rsid w:val="001B1CFC"/>
    <w:rsid w:val="001B3342"/>
    <w:rsid w:val="001B3517"/>
    <w:rsid w:val="001B38C0"/>
    <w:rsid w:val="001B43CE"/>
    <w:rsid w:val="001B572C"/>
    <w:rsid w:val="001B6AD4"/>
    <w:rsid w:val="001B6C8B"/>
    <w:rsid w:val="001C2B15"/>
    <w:rsid w:val="001C39C5"/>
    <w:rsid w:val="001C6F39"/>
    <w:rsid w:val="001D2355"/>
    <w:rsid w:val="001D3217"/>
    <w:rsid w:val="001D4643"/>
    <w:rsid w:val="001D4EE0"/>
    <w:rsid w:val="001D4FAF"/>
    <w:rsid w:val="001D6F35"/>
    <w:rsid w:val="001D709F"/>
    <w:rsid w:val="001D7382"/>
    <w:rsid w:val="001E1670"/>
    <w:rsid w:val="001E4543"/>
    <w:rsid w:val="001E46CD"/>
    <w:rsid w:val="001E4B70"/>
    <w:rsid w:val="001E4D01"/>
    <w:rsid w:val="001E678F"/>
    <w:rsid w:val="001E6CC5"/>
    <w:rsid w:val="001E7B2B"/>
    <w:rsid w:val="001F1F14"/>
    <w:rsid w:val="001F39D4"/>
    <w:rsid w:val="001F4004"/>
    <w:rsid w:val="001F5F68"/>
    <w:rsid w:val="001F62E2"/>
    <w:rsid w:val="001F7598"/>
    <w:rsid w:val="002010A8"/>
    <w:rsid w:val="002028D3"/>
    <w:rsid w:val="00202AE9"/>
    <w:rsid w:val="00203213"/>
    <w:rsid w:val="0020394B"/>
    <w:rsid w:val="00204629"/>
    <w:rsid w:val="00206EF5"/>
    <w:rsid w:val="002071EB"/>
    <w:rsid w:val="00207AD0"/>
    <w:rsid w:val="0021075A"/>
    <w:rsid w:val="0021287A"/>
    <w:rsid w:val="00212CBD"/>
    <w:rsid w:val="00213B7E"/>
    <w:rsid w:val="00214E6C"/>
    <w:rsid w:val="00215213"/>
    <w:rsid w:val="00215B45"/>
    <w:rsid w:val="002163D7"/>
    <w:rsid w:val="00216523"/>
    <w:rsid w:val="00217B30"/>
    <w:rsid w:val="00217B5C"/>
    <w:rsid w:val="00217ECB"/>
    <w:rsid w:val="002200BB"/>
    <w:rsid w:val="0022095D"/>
    <w:rsid w:val="00222871"/>
    <w:rsid w:val="00222F51"/>
    <w:rsid w:val="002253B9"/>
    <w:rsid w:val="00225E14"/>
    <w:rsid w:val="00230143"/>
    <w:rsid w:val="00230429"/>
    <w:rsid w:val="00230966"/>
    <w:rsid w:val="00231FE2"/>
    <w:rsid w:val="00232301"/>
    <w:rsid w:val="002323D5"/>
    <w:rsid w:val="00233030"/>
    <w:rsid w:val="0023513C"/>
    <w:rsid w:val="002354D0"/>
    <w:rsid w:val="0023600B"/>
    <w:rsid w:val="00236DAC"/>
    <w:rsid w:val="00236E5F"/>
    <w:rsid w:val="0023797E"/>
    <w:rsid w:val="00237F2F"/>
    <w:rsid w:val="00240521"/>
    <w:rsid w:val="00244982"/>
    <w:rsid w:val="00244D57"/>
    <w:rsid w:val="00245F45"/>
    <w:rsid w:val="002467F1"/>
    <w:rsid w:val="00250BBA"/>
    <w:rsid w:val="0025170B"/>
    <w:rsid w:val="00252599"/>
    <w:rsid w:val="00252972"/>
    <w:rsid w:val="00253B96"/>
    <w:rsid w:val="002551A7"/>
    <w:rsid w:val="0025699A"/>
    <w:rsid w:val="00257269"/>
    <w:rsid w:val="00262584"/>
    <w:rsid w:val="00264CF7"/>
    <w:rsid w:val="00270152"/>
    <w:rsid w:val="002706B1"/>
    <w:rsid w:val="00271407"/>
    <w:rsid w:val="002739F8"/>
    <w:rsid w:val="00273D81"/>
    <w:rsid w:val="0027468E"/>
    <w:rsid w:val="00275815"/>
    <w:rsid w:val="00276B65"/>
    <w:rsid w:val="00276E67"/>
    <w:rsid w:val="002776DE"/>
    <w:rsid w:val="002811A3"/>
    <w:rsid w:val="0028308D"/>
    <w:rsid w:val="002839A0"/>
    <w:rsid w:val="00284132"/>
    <w:rsid w:val="00284191"/>
    <w:rsid w:val="00284853"/>
    <w:rsid w:val="002874D4"/>
    <w:rsid w:val="002877CE"/>
    <w:rsid w:val="0029002D"/>
    <w:rsid w:val="0029161C"/>
    <w:rsid w:val="00291CF9"/>
    <w:rsid w:val="00293DAA"/>
    <w:rsid w:val="002948D7"/>
    <w:rsid w:val="002A0864"/>
    <w:rsid w:val="002A104A"/>
    <w:rsid w:val="002A1EE5"/>
    <w:rsid w:val="002A21A6"/>
    <w:rsid w:val="002A313C"/>
    <w:rsid w:val="002A32D7"/>
    <w:rsid w:val="002A3920"/>
    <w:rsid w:val="002A5E11"/>
    <w:rsid w:val="002A62BA"/>
    <w:rsid w:val="002B1608"/>
    <w:rsid w:val="002B2BA3"/>
    <w:rsid w:val="002B33D4"/>
    <w:rsid w:val="002B3904"/>
    <w:rsid w:val="002B498D"/>
    <w:rsid w:val="002B4DB6"/>
    <w:rsid w:val="002B6686"/>
    <w:rsid w:val="002C126E"/>
    <w:rsid w:val="002C1A2F"/>
    <w:rsid w:val="002C244B"/>
    <w:rsid w:val="002C549F"/>
    <w:rsid w:val="002C5F3C"/>
    <w:rsid w:val="002C6653"/>
    <w:rsid w:val="002C66DF"/>
    <w:rsid w:val="002C7454"/>
    <w:rsid w:val="002D02E5"/>
    <w:rsid w:val="002D1B0C"/>
    <w:rsid w:val="002D2CA0"/>
    <w:rsid w:val="002D3BD4"/>
    <w:rsid w:val="002D452F"/>
    <w:rsid w:val="002D4AD6"/>
    <w:rsid w:val="002D5547"/>
    <w:rsid w:val="002D613A"/>
    <w:rsid w:val="002D65AB"/>
    <w:rsid w:val="002D6B3E"/>
    <w:rsid w:val="002D74B9"/>
    <w:rsid w:val="002E10D6"/>
    <w:rsid w:val="002E13F4"/>
    <w:rsid w:val="002E2521"/>
    <w:rsid w:val="002E2C58"/>
    <w:rsid w:val="002E2D84"/>
    <w:rsid w:val="002E3D74"/>
    <w:rsid w:val="002E4495"/>
    <w:rsid w:val="002E49EF"/>
    <w:rsid w:val="002E5CCA"/>
    <w:rsid w:val="002E74D5"/>
    <w:rsid w:val="002F1876"/>
    <w:rsid w:val="002F1DBA"/>
    <w:rsid w:val="002F2B03"/>
    <w:rsid w:val="002F3354"/>
    <w:rsid w:val="002F4C08"/>
    <w:rsid w:val="002F4E90"/>
    <w:rsid w:val="002F5542"/>
    <w:rsid w:val="002F596B"/>
    <w:rsid w:val="002F6546"/>
    <w:rsid w:val="002F71E7"/>
    <w:rsid w:val="002F7C1D"/>
    <w:rsid w:val="00300C70"/>
    <w:rsid w:val="0030220A"/>
    <w:rsid w:val="00302B13"/>
    <w:rsid w:val="00302E46"/>
    <w:rsid w:val="0030327A"/>
    <w:rsid w:val="00305326"/>
    <w:rsid w:val="00305A17"/>
    <w:rsid w:val="00306BC9"/>
    <w:rsid w:val="00306DCD"/>
    <w:rsid w:val="003074FF"/>
    <w:rsid w:val="00307610"/>
    <w:rsid w:val="003102F5"/>
    <w:rsid w:val="00310C6D"/>
    <w:rsid w:val="00310E6C"/>
    <w:rsid w:val="00310FE6"/>
    <w:rsid w:val="0031120C"/>
    <w:rsid w:val="00311E5B"/>
    <w:rsid w:val="00312E64"/>
    <w:rsid w:val="00314AAA"/>
    <w:rsid w:val="0031531F"/>
    <w:rsid w:val="00315CE0"/>
    <w:rsid w:val="00317D01"/>
    <w:rsid w:val="00317E50"/>
    <w:rsid w:val="00317FDD"/>
    <w:rsid w:val="00320F84"/>
    <w:rsid w:val="0032184E"/>
    <w:rsid w:val="00322778"/>
    <w:rsid w:val="003242F0"/>
    <w:rsid w:val="003253A2"/>
    <w:rsid w:val="00326EA0"/>
    <w:rsid w:val="0032742B"/>
    <w:rsid w:val="00327C6B"/>
    <w:rsid w:val="0033158A"/>
    <w:rsid w:val="003318D1"/>
    <w:rsid w:val="003320DB"/>
    <w:rsid w:val="00332C55"/>
    <w:rsid w:val="003374FF"/>
    <w:rsid w:val="0033779B"/>
    <w:rsid w:val="0034096B"/>
    <w:rsid w:val="003423D5"/>
    <w:rsid w:val="003426E1"/>
    <w:rsid w:val="003438F8"/>
    <w:rsid w:val="003442F1"/>
    <w:rsid w:val="00344E4D"/>
    <w:rsid w:val="00351863"/>
    <w:rsid w:val="00352309"/>
    <w:rsid w:val="00352616"/>
    <w:rsid w:val="0035486C"/>
    <w:rsid w:val="00354CF6"/>
    <w:rsid w:val="00354DBE"/>
    <w:rsid w:val="003556D7"/>
    <w:rsid w:val="00355D00"/>
    <w:rsid w:val="00356C2B"/>
    <w:rsid w:val="0035704B"/>
    <w:rsid w:val="003577EA"/>
    <w:rsid w:val="00360ED7"/>
    <w:rsid w:val="00361200"/>
    <w:rsid w:val="00362061"/>
    <w:rsid w:val="003624F2"/>
    <w:rsid w:val="0036288C"/>
    <w:rsid w:val="00363AB0"/>
    <w:rsid w:val="00363B71"/>
    <w:rsid w:val="00363DDE"/>
    <w:rsid w:val="00364D91"/>
    <w:rsid w:val="003670E4"/>
    <w:rsid w:val="00367122"/>
    <w:rsid w:val="00371BEE"/>
    <w:rsid w:val="00372651"/>
    <w:rsid w:val="00372C86"/>
    <w:rsid w:val="00375163"/>
    <w:rsid w:val="00376976"/>
    <w:rsid w:val="00380C36"/>
    <w:rsid w:val="003817D4"/>
    <w:rsid w:val="00383859"/>
    <w:rsid w:val="00384030"/>
    <w:rsid w:val="003845B0"/>
    <w:rsid w:val="003858A8"/>
    <w:rsid w:val="00385BF7"/>
    <w:rsid w:val="00386181"/>
    <w:rsid w:val="003864DF"/>
    <w:rsid w:val="00386EAD"/>
    <w:rsid w:val="003876B1"/>
    <w:rsid w:val="003901AC"/>
    <w:rsid w:val="00392203"/>
    <w:rsid w:val="00392653"/>
    <w:rsid w:val="00392B81"/>
    <w:rsid w:val="00394D2B"/>
    <w:rsid w:val="00395541"/>
    <w:rsid w:val="00396236"/>
    <w:rsid w:val="00396E73"/>
    <w:rsid w:val="0039736E"/>
    <w:rsid w:val="00397387"/>
    <w:rsid w:val="003976E3"/>
    <w:rsid w:val="0039798F"/>
    <w:rsid w:val="00397C65"/>
    <w:rsid w:val="003A03C4"/>
    <w:rsid w:val="003A051B"/>
    <w:rsid w:val="003A0D69"/>
    <w:rsid w:val="003A12FE"/>
    <w:rsid w:val="003A1453"/>
    <w:rsid w:val="003A1B58"/>
    <w:rsid w:val="003A28C0"/>
    <w:rsid w:val="003A739E"/>
    <w:rsid w:val="003B08B5"/>
    <w:rsid w:val="003B11E8"/>
    <w:rsid w:val="003B13D0"/>
    <w:rsid w:val="003B2560"/>
    <w:rsid w:val="003B3E46"/>
    <w:rsid w:val="003B5B9B"/>
    <w:rsid w:val="003B746B"/>
    <w:rsid w:val="003B7AE0"/>
    <w:rsid w:val="003B7BB6"/>
    <w:rsid w:val="003C05E6"/>
    <w:rsid w:val="003C0882"/>
    <w:rsid w:val="003C0DE3"/>
    <w:rsid w:val="003C2835"/>
    <w:rsid w:val="003C2A11"/>
    <w:rsid w:val="003C45FA"/>
    <w:rsid w:val="003C5E5F"/>
    <w:rsid w:val="003C615E"/>
    <w:rsid w:val="003C696C"/>
    <w:rsid w:val="003D0702"/>
    <w:rsid w:val="003D25E1"/>
    <w:rsid w:val="003D2671"/>
    <w:rsid w:val="003D2CC1"/>
    <w:rsid w:val="003D3C42"/>
    <w:rsid w:val="003D48D7"/>
    <w:rsid w:val="003D61CF"/>
    <w:rsid w:val="003D7054"/>
    <w:rsid w:val="003D7ABF"/>
    <w:rsid w:val="003D7DF8"/>
    <w:rsid w:val="003D7E4A"/>
    <w:rsid w:val="003E0F30"/>
    <w:rsid w:val="003E1648"/>
    <w:rsid w:val="003E1C55"/>
    <w:rsid w:val="003E247B"/>
    <w:rsid w:val="003E25A9"/>
    <w:rsid w:val="003E3CF6"/>
    <w:rsid w:val="003E78B4"/>
    <w:rsid w:val="003E7C12"/>
    <w:rsid w:val="003F0284"/>
    <w:rsid w:val="003F03B7"/>
    <w:rsid w:val="003F1379"/>
    <w:rsid w:val="003F184B"/>
    <w:rsid w:val="003F1E56"/>
    <w:rsid w:val="003F20D9"/>
    <w:rsid w:val="003F49F5"/>
    <w:rsid w:val="003F4C97"/>
    <w:rsid w:val="003F52A4"/>
    <w:rsid w:val="003F5625"/>
    <w:rsid w:val="003F5EE7"/>
    <w:rsid w:val="003F7700"/>
    <w:rsid w:val="00400D55"/>
    <w:rsid w:val="00401436"/>
    <w:rsid w:val="00401527"/>
    <w:rsid w:val="00401838"/>
    <w:rsid w:val="004031C7"/>
    <w:rsid w:val="004053BB"/>
    <w:rsid w:val="004054B6"/>
    <w:rsid w:val="004102B4"/>
    <w:rsid w:val="004120AF"/>
    <w:rsid w:val="00414256"/>
    <w:rsid w:val="00414553"/>
    <w:rsid w:val="00416933"/>
    <w:rsid w:val="00417626"/>
    <w:rsid w:val="00417C09"/>
    <w:rsid w:val="00417C82"/>
    <w:rsid w:val="00420DFA"/>
    <w:rsid w:val="00421422"/>
    <w:rsid w:val="004222D3"/>
    <w:rsid w:val="00423DF8"/>
    <w:rsid w:val="00424321"/>
    <w:rsid w:val="00424A38"/>
    <w:rsid w:val="00425212"/>
    <w:rsid w:val="0042573F"/>
    <w:rsid w:val="00426B7A"/>
    <w:rsid w:val="00427E6B"/>
    <w:rsid w:val="0043176A"/>
    <w:rsid w:val="00431B82"/>
    <w:rsid w:val="004328A6"/>
    <w:rsid w:val="004335D5"/>
    <w:rsid w:val="0043466A"/>
    <w:rsid w:val="00434A23"/>
    <w:rsid w:val="004359C5"/>
    <w:rsid w:val="00435B3C"/>
    <w:rsid w:val="0043745A"/>
    <w:rsid w:val="00437FCC"/>
    <w:rsid w:val="00440289"/>
    <w:rsid w:val="00440DAF"/>
    <w:rsid w:val="00441122"/>
    <w:rsid w:val="0044176C"/>
    <w:rsid w:val="004420C5"/>
    <w:rsid w:val="00443BC2"/>
    <w:rsid w:val="00443E6F"/>
    <w:rsid w:val="0044408D"/>
    <w:rsid w:val="00445060"/>
    <w:rsid w:val="00447435"/>
    <w:rsid w:val="00447CD7"/>
    <w:rsid w:val="00451E32"/>
    <w:rsid w:val="00452062"/>
    <w:rsid w:val="00453B5D"/>
    <w:rsid w:val="00454782"/>
    <w:rsid w:val="00455265"/>
    <w:rsid w:val="00455596"/>
    <w:rsid w:val="00456856"/>
    <w:rsid w:val="004572CD"/>
    <w:rsid w:val="0045797D"/>
    <w:rsid w:val="00457E1F"/>
    <w:rsid w:val="004617F9"/>
    <w:rsid w:val="0046298D"/>
    <w:rsid w:val="00463BA0"/>
    <w:rsid w:val="00463ED1"/>
    <w:rsid w:val="00464774"/>
    <w:rsid w:val="00464AF5"/>
    <w:rsid w:val="00466075"/>
    <w:rsid w:val="00466E76"/>
    <w:rsid w:val="00466EAE"/>
    <w:rsid w:val="00467B15"/>
    <w:rsid w:val="004704A0"/>
    <w:rsid w:val="00470A0D"/>
    <w:rsid w:val="00471BAB"/>
    <w:rsid w:val="0047200B"/>
    <w:rsid w:val="004743DA"/>
    <w:rsid w:val="004754FB"/>
    <w:rsid w:val="00475919"/>
    <w:rsid w:val="00476A0D"/>
    <w:rsid w:val="004777A7"/>
    <w:rsid w:val="00480050"/>
    <w:rsid w:val="00480477"/>
    <w:rsid w:val="00480799"/>
    <w:rsid w:val="00480819"/>
    <w:rsid w:val="00484530"/>
    <w:rsid w:val="0048582C"/>
    <w:rsid w:val="00485BF1"/>
    <w:rsid w:val="00487356"/>
    <w:rsid w:val="00492DE2"/>
    <w:rsid w:val="00493C85"/>
    <w:rsid w:val="00494571"/>
    <w:rsid w:val="004950D4"/>
    <w:rsid w:val="0049726B"/>
    <w:rsid w:val="004972EA"/>
    <w:rsid w:val="004A00AD"/>
    <w:rsid w:val="004A0134"/>
    <w:rsid w:val="004A08DD"/>
    <w:rsid w:val="004A0F22"/>
    <w:rsid w:val="004A0F2D"/>
    <w:rsid w:val="004A1020"/>
    <w:rsid w:val="004A1056"/>
    <w:rsid w:val="004A2171"/>
    <w:rsid w:val="004A34BA"/>
    <w:rsid w:val="004A39BC"/>
    <w:rsid w:val="004A48A6"/>
    <w:rsid w:val="004A4E1D"/>
    <w:rsid w:val="004A655D"/>
    <w:rsid w:val="004A6708"/>
    <w:rsid w:val="004A7D2F"/>
    <w:rsid w:val="004A7E28"/>
    <w:rsid w:val="004B0588"/>
    <w:rsid w:val="004B0D3F"/>
    <w:rsid w:val="004B1E68"/>
    <w:rsid w:val="004B4088"/>
    <w:rsid w:val="004B47F4"/>
    <w:rsid w:val="004B4824"/>
    <w:rsid w:val="004B4EC5"/>
    <w:rsid w:val="004B516B"/>
    <w:rsid w:val="004B5A4C"/>
    <w:rsid w:val="004B5BF9"/>
    <w:rsid w:val="004C05ED"/>
    <w:rsid w:val="004C2BD6"/>
    <w:rsid w:val="004C3828"/>
    <w:rsid w:val="004D07E9"/>
    <w:rsid w:val="004D0F6E"/>
    <w:rsid w:val="004D0FE8"/>
    <w:rsid w:val="004D258A"/>
    <w:rsid w:val="004D2771"/>
    <w:rsid w:val="004D2E3F"/>
    <w:rsid w:val="004D3D46"/>
    <w:rsid w:val="004D3D88"/>
    <w:rsid w:val="004D53F3"/>
    <w:rsid w:val="004D5452"/>
    <w:rsid w:val="004D60CF"/>
    <w:rsid w:val="004D6951"/>
    <w:rsid w:val="004D69C1"/>
    <w:rsid w:val="004E087E"/>
    <w:rsid w:val="004E0E11"/>
    <w:rsid w:val="004E1216"/>
    <w:rsid w:val="004E2154"/>
    <w:rsid w:val="004E23AF"/>
    <w:rsid w:val="004E346A"/>
    <w:rsid w:val="004E484E"/>
    <w:rsid w:val="004E519C"/>
    <w:rsid w:val="004E67E1"/>
    <w:rsid w:val="004E6B6D"/>
    <w:rsid w:val="004F4174"/>
    <w:rsid w:val="004F5114"/>
    <w:rsid w:val="0050090A"/>
    <w:rsid w:val="00501174"/>
    <w:rsid w:val="0050145A"/>
    <w:rsid w:val="00501561"/>
    <w:rsid w:val="0050165F"/>
    <w:rsid w:val="00501BD5"/>
    <w:rsid w:val="00504DC0"/>
    <w:rsid w:val="00505456"/>
    <w:rsid w:val="00506C56"/>
    <w:rsid w:val="0050752F"/>
    <w:rsid w:val="0051005E"/>
    <w:rsid w:val="00510844"/>
    <w:rsid w:val="00510BC7"/>
    <w:rsid w:val="005112AC"/>
    <w:rsid w:val="005114EB"/>
    <w:rsid w:val="005115C6"/>
    <w:rsid w:val="00511615"/>
    <w:rsid w:val="00511CEB"/>
    <w:rsid w:val="005138F0"/>
    <w:rsid w:val="0051424A"/>
    <w:rsid w:val="00514BA1"/>
    <w:rsid w:val="005150FC"/>
    <w:rsid w:val="00515719"/>
    <w:rsid w:val="005208ED"/>
    <w:rsid w:val="0052131F"/>
    <w:rsid w:val="005228CD"/>
    <w:rsid w:val="00524A65"/>
    <w:rsid w:val="00525A55"/>
    <w:rsid w:val="0052656F"/>
    <w:rsid w:val="00526F9E"/>
    <w:rsid w:val="00530FCC"/>
    <w:rsid w:val="005334E1"/>
    <w:rsid w:val="0054205F"/>
    <w:rsid w:val="00543DFD"/>
    <w:rsid w:val="00545431"/>
    <w:rsid w:val="00545D42"/>
    <w:rsid w:val="005464D0"/>
    <w:rsid w:val="00546877"/>
    <w:rsid w:val="00547219"/>
    <w:rsid w:val="00547506"/>
    <w:rsid w:val="00550D0E"/>
    <w:rsid w:val="0055105C"/>
    <w:rsid w:val="0055220D"/>
    <w:rsid w:val="00553B5C"/>
    <w:rsid w:val="00555BC7"/>
    <w:rsid w:val="00555E3D"/>
    <w:rsid w:val="00556276"/>
    <w:rsid w:val="005572DF"/>
    <w:rsid w:val="005573E2"/>
    <w:rsid w:val="00557829"/>
    <w:rsid w:val="0056106E"/>
    <w:rsid w:val="00561640"/>
    <w:rsid w:val="00562BCE"/>
    <w:rsid w:val="00562BD2"/>
    <w:rsid w:val="00563755"/>
    <w:rsid w:val="00563FC9"/>
    <w:rsid w:val="00565E1A"/>
    <w:rsid w:val="0056670C"/>
    <w:rsid w:val="005679C3"/>
    <w:rsid w:val="00570A1D"/>
    <w:rsid w:val="0057112D"/>
    <w:rsid w:val="005717B4"/>
    <w:rsid w:val="00572192"/>
    <w:rsid w:val="00574B4B"/>
    <w:rsid w:val="0057674C"/>
    <w:rsid w:val="00576D13"/>
    <w:rsid w:val="00577F42"/>
    <w:rsid w:val="0058001C"/>
    <w:rsid w:val="00580D14"/>
    <w:rsid w:val="00581565"/>
    <w:rsid w:val="00581C83"/>
    <w:rsid w:val="00583F6D"/>
    <w:rsid w:val="00584A9A"/>
    <w:rsid w:val="00584C9D"/>
    <w:rsid w:val="0058573C"/>
    <w:rsid w:val="005879D6"/>
    <w:rsid w:val="005879E3"/>
    <w:rsid w:val="0059126D"/>
    <w:rsid w:val="005936E2"/>
    <w:rsid w:val="00593C0C"/>
    <w:rsid w:val="00597350"/>
    <w:rsid w:val="0059774E"/>
    <w:rsid w:val="005A026B"/>
    <w:rsid w:val="005A0574"/>
    <w:rsid w:val="005A1555"/>
    <w:rsid w:val="005A19D1"/>
    <w:rsid w:val="005A34DA"/>
    <w:rsid w:val="005A3D7B"/>
    <w:rsid w:val="005A4204"/>
    <w:rsid w:val="005A4E63"/>
    <w:rsid w:val="005A50C5"/>
    <w:rsid w:val="005B061B"/>
    <w:rsid w:val="005B0638"/>
    <w:rsid w:val="005B06FA"/>
    <w:rsid w:val="005B1513"/>
    <w:rsid w:val="005B1604"/>
    <w:rsid w:val="005B1BD0"/>
    <w:rsid w:val="005B1FBD"/>
    <w:rsid w:val="005B27D9"/>
    <w:rsid w:val="005B40DA"/>
    <w:rsid w:val="005B5F86"/>
    <w:rsid w:val="005B6554"/>
    <w:rsid w:val="005B6BF2"/>
    <w:rsid w:val="005B77CA"/>
    <w:rsid w:val="005B7D51"/>
    <w:rsid w:val="005C0A1B"/>
    <w:rsid w:val="005C389C"/>
    <w:rsid w:val="005C4BF0"/>
    <w:rsid w:val="005C50F8"/>
    <w:rsid w:val="005C54A6"/>
    <w:rsid w:val="005D3F2C"/>
    <w:rsid w:val="005D4758"/>
    <w:rsid w:val="005D60AC"/>
    <w:rsid w:val="005E0134"/>
    <w:rsid w:val="005E0BA6"/>
    <w:rsid w:val="005E0F25"/>
    <w:rsid w:val="005E1087"/>
    <w:rsid w:val="005E18AE"/>
    <w:rsid w:val="005E25BC"/>
    <w:rsid w:val="005E2E19"/>
    <w:rsid w:val="005E320B"/>
    <w:rsid w:val="005E471F"/>
    <w:rsid w:val="005E4B6E"/>
    <w:rsid w:val="005E5695"/>
    <w:rsid w:val="005E5CF3"/>
    <w:rsid w:val="005E72FA"/>
    <w:rsid w:val="005F121A"/>
    <w:rsid w:val="005F1A9D"/>
    <w:rsid w:val="005F2D39"/>
    <w:rsid w:val="005F2E59"/>
    <w:rsid w:val="005F2E69"/>
    <w:rsid w:val="005F3397"/>
    <w:rsid w:val="005F3BD2"/>
    <w:rsid w:val="005F4019"/>
    <w:rsid w:val="005F4027"/>
    <w:rsid w:val="005F4B0F"/>
    <w:rsid w:val="005F5BCA"/>
    <w:rsid w:val="005F5F13"/>
    <w:rsid w:val="005F615F"/>
    <w:rsid w:val="00600A5C"/>
    <w:rsid w:val="00600B04"/>
    <w:rsid w:val="006017F9"/>
    <w:rsid w:val="00601F70"/>
    <w:rsid w:val="00602487"/>
    <w:rsid w:val="00603ECA"/>
    <w:rsid w:val="00605C73"/>
    <w:rsid w:val="00606ECA"/>
    <w:rsid w:val="006074C3"/>
    <w:rsid w:val="0061025D"/>
    <w:rsid w:val="00614014"/>
    <w:rsid w:val="006145BC"/>
    <w:rsid w:val="00615183"/>
    <w:rsid w:val="00615F1A"/>
    <w:rsid w:val="006169AB"/>
    <w:rsid w:val="00620B0B"/>
    <w:rsid w:val="00621F1A"/>
    <w:rsid w:val="00622D28"/>
    <w:rsid w:val="00623463"/>
    <w:rsid w:val="006236C3"/>
    <w:rsid w:val="006265C6"/>
    <w:rsid w:val="00626FFB"/>
    <w:rsid w:val="00627655"/>
    <w:rsid w:val="00630CAA"/>
    <w:rsid w:val="00631009"/>
    <w:rsid w:val="0063179D"/>
    <w:rsid w:val="00632195"/>
    <w:rsid w:val="0063257C"/>
    <w:rsid w:val="00634244"/>
    <w:rsid w:val="00634A63"/>
    <w:rsid w:val="00635269"/>
    <w:rsid w:val="0063691C"/>
    <w:rsid w:val="00636B00"/>
    <w:rsid w:val="00636F4F"/>
    <w:rsid w:val="006421A8"/>
    <w:rsid w:val="0064232A"/>
    <w:rsid w:val="00643B35"/>
    <w:rsid w:val="00643E36"/>
    <w:rsid w:val="00646A97"/>
    <w:rsid w:val="006474C0"/>
    <w:rsid w:val="0064779F"/>
    <w:rsid w:val="00650869"/>
    <w:rsid w:val="006518FB"/>
    <w:rsid w:val="00651C04"/>
    <w:rsid w:val="006529E3"/>
    <w:rsid w:val="0065313D"/>
    <w:rsid w:val="00653908"/>
    <w:rsid w:val="00653F67"/>
    <w:rsid w:val="0065404B"/>
    <w:rsid w:val="00654DE7"/>
    <w:rsid w:val="00655019"/>
    <w:rsid w:val="0065525B"/>
    <w:rsid w:val="006565F0"/>
    <w:rsid w:val="006576AD"/>
    <w:rsid w:val="00660B67"/>
    <w:rsid w:val="006631C6"/>
    <w:rsid w:val="0066467F"/>
    <w:rsid w:val="0066544E"/>
    <w:rsid w:val="006655A4"/>
    <w:rsid w:val="00666DDA"/>
    <w:rsid w:val="00666FBF"/>
    <w:rsid w:val="0067005A"/>
    <w:rsid w:val="00670BC1"/>
    <w:rsid w:val="00672854"/>
    <w:rsid w:val="00674346"/>
    <w:rsid w:val="0067579A"/>
    <w:rsid w:val="006758F2"/>
    <w:rsid w:val="00680B5A"/>
    <w:rsid w:val="00681BCA"/>
    <w:rsid w:val="00682131"/>
    <w:rsid w:val="00682609"/>
    <w:rsid w:val="00682F11"/>
    <w:rsid w:val="00683278"/>
    <w:rsid w:val="00683D70"/>
    <w:rsid w:val="00684EAA"/>
    <w:rsid w:val="00686BB0"/>
    <w:rsid w:val="00686FC0"/>
    <w:rsid w:val="0068713F"/>
    <w:rsid w:val="00687FD1"/>
    <w:rsid w:val="006940E5"/>
    <w:rsid w:val="0069468F"/>
    <w:rsid w:val="00695A5A"/>
    <w:rsid w:val="00695FA2"/>
    <w:rsid w:val="00696182"/>
    <w:rsid w:val="006966B4"/>
    <w:rsid w:val="00696AF7"/>
    <w:rsid w:val="00696EB7"/>
    <w:rsid w:val="006A0477"/>
    <w:rsid w:val="006A07D2"/>
    <w:rsid w:val="006A14D3"/>
    <w:rsid w:val="006A3906"/>
    <w:rsid w:val="006A3C00"/>
    <w:rsid w:val="006A618A"/>
    <w:rsid w:val="006A7D4C"/>
    <w:rsid w:val="006B0760"/>
    <w:rsid w:val="006B0EC0"/>
    <w:rsid w:val="006B1642"/>
    <w:rsid w:val="006B1DFC"/>
    <w:rsid w:val="006B1F4C"/>
    <w:rsid w:val="006B2757"/>
    <w:rsid w:val="006B2BDA"/>
    <w:rsid w:val="006B41A1"/>
    <w:rsid w:val="006B470B"/>
    <w:rsid w:val="006B4A8F"/>
    <w:rsid w:val="006B5A66"/>
    <w:rsid w:val="006B70C9"/>
    <w:rsid w:val="006C0515"/>
    <w:rsid w:val="006C2EAD"/>
    <w:rsid w:val="006C3FC7"/>
    <w:rsid w:val="006C40BD"/>
    <w:rsid w:val="006C58BC"/>
    <w:rsid w:val="006C720D"/>
    <w:rsid w:val="006C75DF"/>
    <w:rsid w:val="006C7CF1"/>
    <w:rsid w:val="006D0F19"/>
    <w:rsid w:val="006D4422"/>
    <w:rsid w:val="006D44D3"/>
    <w:rsid w:val="006D4A56"/>
    <w:rsid w:val="006D5582"/>
    <w:rsid w:val="006D5A1F"/>
    <w:rsid w:val="006D75AF"/>
    <w:rsid w:val="006E1535"/>
    <w:rsid w:val="006E2D1A"/>
    <w:rsid w:val="006E3938"/>
    <w:rsid w:val="006E3F7E"/>
    <w:rsid w:val="006E4D9D"/>
    <w:rsid w:val="006E6252"/>
    <w:rsid w:val="006E6DF9"/>
    <w:rsid w:val="006E7FFC"/>
    <w:rsid w:val="006F25E3"/>
    <w:rsid w:val="006F463F"/>
    <w:rsid w:val="00700483"/>
    <w:rsid w:val="007012A7"/>
    <w:rsid w:val="007013C7"/>
    <w:rsid w:val="00701F29"/>
    <w:rsid w:val="00702F40"/>
    <w:rsid w:val="0070329C"/>
    <w:rsid w:val="00703AAE"/>
    <w:rsid w:val="0070473D"/>
    <w:rsid w:val="00711F17"/>
    <w:rsid w:val="0071216C"/>
    <w:rsid w:val="0071262C"/>
    <w:rsid w:val="00712A71"/>
    <w:rsid w:val="00712FF5"/>
    <w:rsid w:val="007130D1"/>
    <w:rsid w:val="00713ACD"/>
    <w:rsid w:val="00714246"/>
    <w:rsid w:val="00714291"/>
    <w:rsid w:val="007145D9"/>
    <w:rsid w:val="00714972"/>
    <w:rsid w:val="007159FA"/>
    <w:rsid w:val="00716D99"/>
    <w:rsid w:val="00717551"/>
    <w:rsid w:val="00717631"/>
    <w:rsid w:val="00720E43"/>
    <w:rsid w:val="0072275D"/>
    <w:rsid w:val="007235F8"/>
    <w:rsid w:val="0072400E"/>
    <w:rsid w:val="007242E7"/>
    <w:rsid w:val="0072538F"/>
    <w:rsid w:val="007253BB"/>
    <w:rsid w:val="00726482"/>
    <w:rsid w:val="00727216"/>
    <w:rsid w:val="00727D22"/>
    <w:rsid w:val="00727EDA"/>
    <w:rsid w:val="007313F0"/>
    <w:rsid w:val="0073152A"/>
    <w:rsid w:val="00732A0D"/>
    <w:rsid w:val="00732D0F"/>
    <w:rsid w:val="0073382D"/>
    <w:rsid w:val="00733B70"/>
    <w:rsid w:val="00733FF4"/>
    <w:rsid w:val="00735880"/>
    <w:rsid w:val="00735FD7"/>
    <w:rsid w:val="00737B6C"/>
    <w:rsid w:val="007404B0"/>
    <w:rsid w:val="00740BC3"/>
    <w:rsid w:val="00740D4E"/>
    <w:rsid w:val="0074139A"/>
    <w:rsid w:val="007416B8"/>
    <w:rsid w:val="007419F9"/>
    <w:rsid w:val="00741A8F"/>
    <w:rsid w:val="00741D85"/>
    <w:rsid w:val="0074212F"/>
    <w:rsid w:val="00743EEE"/>
    <w:rsid w:val="00744F2D"/>
    <w:rsid w:val="007462A0"/>
    <w:rsid w:val="00746629"/>
    <w:rsid w:val="00747419"/>
    <w:rsid w:val="00747471"/>
    <w:rsid w:val="007475A2"/>
    <w:rsid w:val="00747D26"/>
    <w:rsid w:val="00747F38"/>
    <w:rsid w:val="00750875"/>
    <w:rsid w:val="0075159E"/>
    <w:rsid w:val="00751B50"/>
    <w:rsid w:val="007522BC"/>
    <w:rsid w:val="00754904"/>
    <w:rsid w:val="00754BC8"/>
    <w:rsid w:val="00754DC9"/>
    <w:rsid w:val="00755CF9"/>
    <w:rsid w:val="00756A79"/>
    <w:rsid w:val="00756D76"/>
    <w:rsid w:val="00757F5F"/>
    <w:rsid w:val="00760811"/>
    <w:rsid w:val="00761EB5"/>
    <w:rsid w:val="007622C3"/>
    <w:rsid w:val="00762A1E"/>
    <w:rsid w:val="00762E85"/>
    <w:rsid w:val="007641FD"/>
    <w:rsid w:val="00764CBE"/>
    <w:rsid w:val="00764CD4"/>
    <w:rsid w:val="0076671F"/>
    <w:rsid w:val="007679C5"/>
    <w:rsid w:val="00770601"/>
    <w:rsid w:val="00770771"/>
    <w:rsid w:val="00770B62"/>
    <w:rsid w:val="00770C32"/>
    <w:rsid w:val="00772E01"/>
    <w:rsid w:val="0077561C"/>
    <w:rsid w:val="007768DA"/>
    <w:rsid w:val="00776AD7"/>
    <w:rsid w:val="00776C9A"/>
    <w:rsid w:val="007771AC"/>
    <w:rsid w:val="007801A8"/>
    <w:rsid w:val="007809A8"/>
    <w:rsid w:val="00780A22"/>
    <w:rsid w:val="00782A96"/>
    <w:rsid w:val="0078306F"/>
    <w:rsid w:val="0078450F"/>
    <w:rsid w:val="00784E67"/>
    <w:rsid w:val="00785DF2"/>
    <w:rsid w:val="00785E1D"/>
    <w:rsid w:val="007862E8"/>
    <w:rsid w:val="00786A45"/>
    <w:rsid w:val="00787015"/>
    <w:rsid w:val="0078738C"/>
    <w:rsid w:val="0078778B"/>
    <w:rsid w:val="00790996"/>
    <w:rsid w:val="00791594"/>
    <w:rsid w:val="00791D27"/>
    <w:rsid w:val="0079240F"/>
    <w:rsid w:val="007966A0"/>
    <w:rsid w:val="0079679C"/>
    <w:rsid w:val="007A03E1"/>
    <w:rsid w:val="007A1DDA"/>
    <w:rsid w:val="007A23A2"/>
    <w:rsid w:val="007A2AFC"/>
    <w:rsid w:val="007A2D4D"/>
    <w:rsid w:val="007A4B05"/>
    <w:rsid w:val="007A512F"/>
    <w:rsid w:val="007A5229"/>
    <w:rsid w:val="007A5CC3"/>
    <w:rsid w:val="007A74DE"/>
    <w:rsid w:val="007B0E61"/>
    <w:rsid w:val="007B1D09"/>
    <w:rsid w:val="007B3C87"/>
    <w:rsid w:val="007B47B9"/>
    <w:rsid w:val="007B7595"/>
    <w:rsid w:val="007B79A5"/>
    <w:rsid w:val="007B7E62"/>
    <w:rsid w:val="007C13B7"/>
    <w:rsid w:val="007C14F6"/>
    <w:rsid w:val="007C21FE"/>
    <w:rsid w:val="007C2DE3"/>
    <w:rsid w:val="007C3966"/>
    <w:rsid w:val="007C3F82"/>
    <w:rsid w:val="007C4CB4"/>
    <w:rsid w:val="007C63B1"/>
    <w:rsid w:val="007D0670"/>
    <w:rsid w:val="007D1375"/>
    <w:rsid w:val="007D21E5"/>
    <w:rsid w:val="007D268A"/>
    <w:rsid w:val="007D39DA"/>
    <w:rsid w:val="007D5971"/>
    <w:rsid w:val="007D7299"/>
    <w:rsid w:val="007E08C6"/>
    <w:rsid w:val="007E0E7C"/>
    <w:rsid w:val="007E1AB7"/>
    <w:rsid w:val="007F0BD6"/>
    <w:rsid w:val="007F13D9"/>
    <w:rsid w:val="007F305A"/>
    <w:rsid w:val="007F3EDC"/>
    <w:rsid w:val="007F4395"/>
    <w:rsid w:val="007F75EB"/>
    <w:rsid w:val="00800F91"/>
    <w:rsid w:val="00801311"/>
    <w:rsid w:val="00801C67"/>
    <w:rsid w:val="00802038"/>
    <w:rsid w:val="0080235F"/>
    <w:rsid w:val="0080485A"/>
    <w:rsid w:val="00804A10"/>
    <w:rsid w:val="00804F25"/>
    <w:rsid w:val="0080715B"/>
    <w:rsid w:val="008106FB"/>
    <w:rsid w:val="00810AF7"/>
    <w:rsid w:val="00811555"/>
    <w:rsid w:val="0081258F"/>
    <w:rsid w:val="00817931"/>
    <w:rsid w:val="008200D2"/>
    <w:rsid w:val="00820A7F"/>
    <w:rsid w:val="00822400"/>
    <w:rsid w:val="00822716"/>
    <w:rsid w:val="00823DF3"/>
    <w:rsid w:val="00824A8B"/>
    <w:rsid w:val="0082581A"/>
    <w:rsid w:val="00827325"/>
    <w:rsid w:val="00832724"/>
    <w:rsid w:val="008335F2"/>
    <w:rsid w:val="00834E26"/>
    <w:rsid w:val="008356FB"/>
    <w:rsid w:val="008367B6"/>
    <w:rsid w:val="00836D47"/>
    <w:rsid w:val="0084036A"/>
    <w:rsid w:val="00841490"/>
    <w:rsid w:val="00842AC1"/>
    <w:rsid w:val="008433F0"/>
    <w:rsid w:val="008444C7"/>
    <w:rsid w:val="0084485C"/>
    <w:rsid w:val="00844B32"/>
    <w:rsid w:val="00845365"/>
    <w:rsid w:val="00846099"/>
    <w:rsid w:val="008470FC"/>
    <w:rsid w:val="00847312"/>
    <w:rsid w:val="00850159"/>
    <w:rsid w:val="00850307"/>
    <w:rsid w:val="00850D87"/>
    <w:rsid w:val="00851371"/>
    <w:rsid w:val="00851702"/>
    <w:rsid w:val="00852191"/>
    <w:rsid w:val="00852EDB"/>
    <w:rsid w:val="00854589"/>
    <w:rsid w:val="00855DB4"/>
    <w:rsid w:val="0085636D"/>
    <w:rsid w:val="00856989"/>
    <w:rsid w:val="00856D64"/>
    <w:rsid w:val="00857250"/>
    <w:rsid w:val="0085748B"/>
    <w:rsid w:val="00857672"/>
    <w:rsid w:val="00857B8E"/>
    <w:rsid w:val="00860090"/>
    <w:rsid w:val="00861CF4"/>
    <w:rsid w:val="00862E19"/>
    <w:rsid w:val="00863808"/>
    <w:rsid w:val="008647C5"/>
    <w:rsid w:val="00864AFA"/>
    <w:rsid w:val="00865E4A"/>
    <w:rsid w:val="00870BDB"/>
    <w:rsid w:val="00872B6F"/>
    <w:rsid w:val="00873F74"/>
    <w:rsid w:val="008745DE"/>
    <w:rsid w:val="0087652C"/>
    <w:rsid w:val="00876C25"/>
    <w:rsid w:val="00882349"/>
    <w:rsid w:val="0088344C"/>
    <w:rsid w:val="008847A7"/>
    <w:rsid w:val="00884A9C"/>
    <w:rsid w:val="00885DCC"/>
    <w:rsid w:val="00885FD0"/>
    <w:rsid w:val="00886AE0"/>
    <w:rsid w:val="00886C8D"/>
    <w:rsid w:val="0088758B"/>
    <w:rsid w:val="0089040B"/>
    <w:rsid w:val="008905FE"/>
    <w:rsid w:val="00890F09"/>
    <w:rsid w:val="00892A69"/>
    <w:rsid w:val="00893503"/>
    <w:rsid w:val="00893621"/>
    <w:rsid w:val="0089371D"/>
    <w:rsid w:val="00893C18"/>
    <w:rsid w:val="008945AA"/>
    <w:rsid w:val="00895211"/>
    <w:rsid w:val="00896D5B"/>
    <w:rsid w:val="00897087"/>
    <w:rsid w:val="008972C3"/>
    <w:rsid w:val="00897B2A"/>
    <w:rsid w:val="00897DD2"/>
    <w:rsid w:val="008A06C1"/>
    <w:rsid w:val="008A0D19"/>
    <w:rsid w:val="008A1381"/>
    <w:rsid w:val="008A1518"/>
    <w:rsid w:val="008A1FF0"/>
    <w:rsid w:val="008A3384"/>
    <w:rsid w:val="008A444A"/>
    <w:rsid w:val="008A49D2"/>
    <w:rsid w:val="008A552A"/>
    <w:rsid w:val="008A55FC"/>
    <w:rsid w:val="008A5960"/>
    <w:rsid w:val="008A5D59"/>
    <w:rsid w:val="008A64A4"/>
    <w:rsid w:val="008A6E2D"/>
    <w:rsid w:val="008A7087"/>
    <w:rsid w:val="008B03F4"/>
    <w:rsid w:val="008B13F6"/>
    <w:rsid w:val="008B1AA2"/>
    <w:rsid w:val="008B1EC6"/>
    <w:rsid w:val="008B510B"/>
    <w:rsid w:val="008B5C9F"/>
    <w:rsid w:val="008B679A"/>
    <w:rsid w:val="008B7AC0"/>
    <w:rsid w:val="008C0423"/>
    <w:rsid w:val="008C067A"/>
    <w:rsid w:val="008C5648"/>
    <w:rsid w:val="008C5F4E"/>
    <w:rsid w:val="008D125D"/>
    <w:rsid w:val="008D1DE2"/>
    <w:rsid w:val="008D26EE"/>
    <w:rsid w:val="008D2CBE"/>
    <w:rsid w:val="008D4272"/>
    <w:rsid w:val="008D4FFE"/>
    <w:rsid w:val="008E051C"/>
    <w:rsid w:val="008E078A"/>
    <w:rsid w:val="008E0A1B"/>
    <w:rsid w:val="008E1323"/>
    <w:rsid w:val="008E1BF2"/>
    <w:rsid w:val="008F258B"/>
    <w:rsid w:val="008F3A56"/>
    <w:rsid w:val="008F5A47"/>
    <w:rsid w:val="008F712E"/>
    <w:rsid w:val="008F78AD"/>
    <w:rsid w:val="009016B4"/>
    <w:rsid w:val="00901C6C"/>
    <w:rsid w:val="00902EA4"/>
    <w:rsid w:val="00903BC7"/>
    <w:rsid w:val="009040FD"/>
    <w:rsid w:val="009042BC"/>
    <w:rsid w:val="00904489"/>
    <w:rsid w:val="00904CEB"/>
    <w:rsid w:val="00904F31"/>
    <w:rsid w:val="009112D6"/>
    <w:rsid w:val="009120E6"/>
    <w:rsid w:val="00913D7D"/>
    <w:rsid w:val="00913F50"/>
    <w:rsid w:val="00916B5D"/>
    <w:rsid w:val="009175DF"/>
    <w:rsid w:val="0092092C"/>
    <w:rsid w:val="00920B19"/>
    <w:rsid w:val="009239C7"/>
    <w:rsid w:val="00923E96"/>
    <w:rsid w:val="00923EA8"/>
    <w:rsid w:val="0092543F"/>
    <w:rsid w:val="0092595B"/>
    <w:rsid w:val="00926EFB"/>
    <w:rsid w:val="0092744D"/>
    <w:rsid w:val="00927E1F"/>
    <w:rsid w:val="0093046C"/>
    <w:rsid w:val="00931AAD"/>
    <w:rsid w:val="00932138"/>
    <w:rsid w:val="009321D6"/>
    <w:rsid w:val="009324FA"/>
    <w:rsid w:val="00936162"/>
    <w:rsid w:val="0093699A"/>
    <w:rsid w:val="00936C37"/>
    <w:rsid w:val="00936CB0"/>
    <w:rsid w:val="00937E06"/>
    <w:rsid w:val="009407A4"/>
    <w:rsid w:val="00940FD7"/>
    <w:rsid w:val="00941F37"/>
    <w:rsid w:val="0094339A"/>
    <w:rsid w:val="00943DB5"/>
    <w:rsid w:val="009450C8"/>
    <w:rsid w:val="00945220"/>
    <w:rsid w:val="0094581B"/>
    <w:rsid w:val="00945A35"/>
    <w:rsid w:val="009465A3"/>
    <w:rsid w:val="00946996"/>
    <w:rsid w:val="009503C7"/>
    <w:rsid w:val="00950E66"/>
    <w:rsid w:val="00950F78"/>
    <w:rsid w:val="009513E1"/>
    <w:rsid w:val="00955998"/>
    <w:rsid w:val="00955E8B"/>
    <w:rsid w:val="00956D95"/>
    <w:rsid w:val="0095706D"/>
    <w:rsid w:val="009577B3"/>
    <w:rsid w:val="00960D2B"/>
    <w:rsid w:val="0096125E"/>
    <w:rsid w:val="0096130B"/>
    <w:rsid w:val="009613A2"/>
    <w:rsid w:val="00962466"/>
    <w:rsid w:val="00962733"/>
    <w:rsid w:val="00962A51"/>
    <w:rsid w:val="00962DAD"/>
    <w:rsid w:val="00963108"/>
    <w:rsid w:val="0096480A"/>
    <w:rsid w:val="0096509D"/>
    <w:rsid w:val="00966496"/>
    <w:rsid w:val="00967688"/>
    <w:rsid w:val="00971D52"/>
    <w:rsid w:val="00971F85"/>
    <w:rsid w:val="00972561"/>
    <w:rsid w:val="00974015"/>
    <w:rsid w:val="00976125"/>
    <w:rsid w:val="00976B8E"/>
    <w:rsid w:val="00977564"/>
    <w:rsid w:val="009776FF"/>
    <w:rsid w:val="009808DE"/>
    <w:rsid w:val="00981211"/>
    <w:rsid w:val="00981658"/>
    <w:rsid w:val="0098410F"/>
    <w:rsid w:val="00984243"/>
    <w:rsid w:val="0098534A"/>
    <w:rsid w:val="0098642F"/>
    <w:rsid w:val="00986A39"/>
    <w:rsid w:val="00986B90"/>
    <w:rsid w:val="0098789B"/>
    <w:rsid w:val="009904B1"/>
    <w:rsid w:val="00991CB9"/>
    <w:rsid w:val="00993473"/>
    <w:rsid w:val="00994A4A"/>
    <w:rsid w:val="009950C9"/>
    <w:rsid w:val="009952D1"/>
    <w:rsid w:val="009958AD"/>
    <w:rsid w:val="00995E50"/>
    <w:rsid w:val="009973A7"/>
    <w:rsid w:val="009A04A4"/>
    <w:rsid w:val="009A2A0E"/>
    <w:rsid w:val="009A2B7C"/>
    <w:rsid w:val="009A2C85"/>
    <w:rsid w:val="009A3240"/>
    <w:rsid w:val="009A3E38"/>
    <w:rsid w:val="009A491D"/>
    <w:rsid w:val="009A4922"/>
    <w:rsid w:val="009A4969"/>
    <w:rsid w:val="009A581D"/>
    <w:rsid w:val="009A5EF5"/>
    <w:rsid w:val="009A5F20"/>
    <w:rsid w:val="009A661A"/>
    <w:rsid w:val="009A7EEE"/>
    <w:rsid w:val="009B0274"/>
    <w:rsid w:val="009B08A1"/>
    <w:rsid w:val="009B1D1B"/>
    <w:rsid w:val="009B21CD"/>
    <w:rsid w:val="009B2540"/>
    <w:rsid w:val="009B2ACE"/>
    <w:rsid w:val="009B3DD9"/>
    <w:rsid w:val="009B4985"/>
    <w:rsid w:val="009B5049"/>
    <w:rsid w:val="009B5285"/>
    <w:rsid w:val="009B5F37"/>
    <w:rsid w:val="009B70E9"/>
    <w:rsid w:val="009B71C1"/>
    <w:rsid w:val="009C4516"/>
    <w:rsid w:val="009C4FDE"/>
    <w:rsid w:val="009C7D5B"/>
    <w:rsid w:val="009D0C43"/>
    <w:rsid w:val="009D2E5E"/>
    <w:rsid w:val="009D3597"/>
    <w:rsid w:val="009D3A94"/>
    <w:rsid w:val="009D3D73"/>
    <w:rsid w:val="009D3E84"/>
    <w:rsid w:val="009D4907"/>
    <w:rsid w:val="009D4B1C"/>
    <w:rsid w:val="009D4D6E"/>
    <w:rsid w:val="009D545D"/>
    <w:rsid w:val="009D58A5"/>
    <w:rsid w:val="009E1456"/>
    <w:rsid w:val="009E2C23"/>
    <w:rsid w:val="009E6717"/>
    <w:rsid w:val="009E716F"/>
    <w:rsid w:val="009E745B"/>
    <w:rsid w:val="009E74D5"/>
    <w:rsid w:val="009E7746"/>
    <w:rsid w:val="009E7C6A"/>
    <w:rsid w:val="009F0C16"/>
    <w:rsid w:val="009F0C6F"/>
    <w:rsid w:val="009F161E"/>
    <w:rsid w:val="009F1A18"/>
    <w:rsid w:val="009F3A49"/>
    <w:rsid w:val="009F423D"/>
    <w:rsid w:val="00A02F9A"/>
    <w:rsid w:val="00A04F0B"/>
    <w:rsid w:val="00A0549D"/>
    <w:rsid w:val="00A05702"/>
    <w:rsid w:val="00A05C1D"/>
    <w:rsid w:val="00A06755"/>
    <w:rsid w:val="00A10054"/>
    <w:rsid w:val="00A11C76"/>
    <w:rsid w:val="00A11EEA"/>
    <w:rsid w:val="00A12606"/>
    <w:rsid w:val="00A13E3F"/>
    <w:rsid w:val="00A179F0"/>
    <w:rsid w:val="00A22C66"/>
    <w:rsid w:val="00A25433"/>
    <w:rsid w:val="00A26680"/>
    <w:rsid w:val="00A26A39"/>
    <w:rsid w:val="00A27621"/>
    <w:rsid w:val="00A32325"/>
    <w:rsid w:val="00A32600"/>
    <w:rsid w:val="00A34502"/>
    <w:rsid w:val="00A347E6"/>
    <w:rsid w:val="00A35672"/>
    <w:rsid w:val="00A35F71"/>
    <w:rsid w:val="00A37473"/>
    <w:rsid w:val="00A37F9C"/>
    <w:rsid w:val="00A37FF9"/>
    <w:rsid w:val="00A4062F"/>
    <w:rsid w:val="00A41593"/>
    <w:rsid w:val="00A44F37"/>
    <w:rsid w:val="00A47382"/>
    <w:rsid w:val="00A47529"/>
    <w:rsid w:val="00A47DC5"/>
    <w:rsid w:val="00A50287"/>
    <w:rsid w:val="00A505C8"/>
    <w:rsid w:val="00A50B39"/>
    <w:rsid w:val="00A53ABF"/>
    <w:rsid w:val="00A54099"/>
    <w:rsid w:val="00A540F8"/>
    <w:rsid w:val="00A54C13"/>
    <w:rsid w:val="00A552FA"/>
    <w:rsid w:val="00A6197B"/>
    <w:rsid w:val="00A61AF8"/>
    <w:rsid w:val="00A62B06"/>
    <w:rsid w:val="00A64D36"/>
    <w:rsid w:val="00A653E1"/>
    <w:rsid w:val="00A66155"/>
    <w:rsid w:val="00A66ABF"/>
    <w:rsid w:val="00A736A0"/>
    <w:rsid w:val="00A73A45"/>
    <w:rsid w:val="00A74389"/>
    <w:rsid w:val="00A7498F"/>
    <w:rsid w:val="00A74CDB"/>
    <w:rsid w:val="00A7580A"/>
    <w:rsid w:val="00A75A7B"/>
    <w:rsid w:val="00A76CF1"/>
    <w:rsid w:val="00A8122B"/>
    <w:rsid w:val="00A81D03"/>
    <w:rsid w:val="00A8492E"/>
    <w:rsid w:val="00A84A84"/>
    <w:rsid w:val="00A85E6A"/>
    <w:rsid w:val="00A8663C"/>
    <w:rsid w:val="00A86DFC"/>
    <w:rsid w:val="00A9076A"/>
    <w:rsid w:val="00A907A0"/>
    <w:rsid w:val="00A90C0A"/>
    <w:rsid w:val="00A9184C"/>
    <w:rsid w:val="00A92178"/>
    <w:rsid w:val="00A9280F"/>
    <w:rsid w:val="00A93765"/>
    <w:rsid w:val="00AA001A"/>
    <w:rsid w:val="00AA022C"/>
    <w:rsid w:val="00AA044B"/>
    <w:rsid w:val="00AA09FE"/>
    <w:rsid w:val="00AA36F7"/>
    <w:rsid w:val="00AA3973"/>
    <w:rsid w:val="00AA3B01"/>
    <w:rsid w:val="00AA6714"/>
    <w:rsid w:val="00AA7BFF"/>
    <w:rsid w:val="00AB0E10"/>
    <w:rsid w:val="00AB1D6B"/>
    <w:rsid w:val="00AB2D96"/>
    <w:rsid w:val="00AB385A"/>
    <w:rsid w:val="00AB4158"/>
    <w:rsid w:val="00AB6580"/>
    <w:rsid w:val="00AB6968"/>
    <w:rsid w:val="00AB7752"/>
    <w:rsid w:val="00AC003A"/>
    <w:rsid w:val="00AC02C8"/>
    <w:rsid w:val="00AC09C7"/>
    <w:rsid w:val="00AC0ECF"/>
    <w:rsid w:val="00AC21FB"/>
    <w:rsid w:val="00AC3FFE"/>
    <w:rsid w:val="00AC4DBC"/>
    <w:rsid w:val="00AC5500"/>
    <w:rsid w:val="00AC5C12"/>
    <w:rsid w:val="00AC675C"/>
    <w:rsid w:val="00AC68AE"/>
    <w:rsid w:val="00AC7597"/>
    <w:rsid w:val="00AD1B16"/>
    <w:rsid w:val="00AD1D15"/>
    <w:rsid w:val="00AD217D"/>
    <w:rsid w:val="00AD270E"/>
    <w:rsid w:val="00AD2B4A"/>
    <w:rsid w:val="00AD3908"/>
    <w:rsid w:val="00AD446E"/>
    <w:rsid w:val="00AD4D40"/>
    <w:rsid w:val="00AD7061"/>
    <w:rsid w:val="00AD7627"/>
    <w:rsid w:val="00AD7654"/>
    <w:rsid w:val="00AE03A3"/>
    <w:rsid w:val="00AE0491"/>
    <w:rsid w:val="00AE0B2B"/>
    <w:rsid w:val="00AE1A90"/>
    <w:rsid w:val="00AE22C4"/>
    <w:rsid w:val="00AE4084"/>
    <w:rsid w:val="00AE4604"/>
    <w:rsid w:val="00AE4928"/>
    <w:rsid w:val="00AE4BAF"/>
    <w:rsid w:val="00AE52D1"/>
    <w:rsid w:val="00AE5D3E"/>
    <w:rsid w:val="00AE626D"/>
    <w:rsid w:val="00AE6F3D"/>
    <w:rsid w:val="00AF01D3"/>
    <w:rsid w:val="00AF0F23"/>
    <w:rsid w:val="00AF122E"/>
    <w:rsid w:val="00AF46B7"/>
    <w:rsid w:val="00AF48A0"/>
    <w:rsid w:val="00AF5ED5"/>
    <w:rsid w:val="00AF6FF6"/>
    <w:rsid w:val="00B0072B"/>
    <w:rsid w:val="00B00F8D"/>
    <w:rsid w:val="00B01118"/>
    <w:rsid w:val="00B0165F"/>
    <w:rsid w:val="00B04604"/>
    <w:rsid w:val="00B054FA"/>
    <w:rsid w:val="00B07037"/>
    <w:rsid w:val="00B07E65"/>
    <w:rsid w:val="00B10EE0"/>
    <w:rsid w:val="00B11FD0"/>
    <w:rsid w:val="00B1202A"/>
    <w:rsid w:val="00B126D8"/>
    <w:rsid w:val="00B126DD"/>
    <w:rsid w:val="00B12D71"/>
    <w:rsid w:val="00B13476"/>
    <w:rsid w:val="00B14DB5"/>
    <w:rsid w:val="00B15BBD"/>
    <w:rsid w:val="00B20CE0"/>
    <w:rsid w:val="00B20D43"/>
    <w:rsid w:val="00B215A0"/>
    <w:rsid w:val="00B22D8F"/>
    <w:rsid w:val="00B241F3"/>
    <w:rsid w:val="00B24913"/>
    <w:rsid w:val="00B257CC"/>
    <w:rsid w:val="00B306EC"/>
    <w:rsid w:val="00B315D4"/>
    <w:rsid w:val="00B316B3"/>
    <w:rsid w:val="00B31AFD"/>
    <w:rsid w:val="00B3231D"/>
    <w:rsid w:val="00B34DAB"/>
    <w:rsid w:val="00B3615F"/>
    <w:rsid w:val="00B36815"/>
    <w:rsid w:val="00B36A72"/>
    <w:rsid w:val="00B37639"/>
    <w:rsid w:val="00B37E9C"/>
    <w:rsid w:val="00B40D2C"/>
    <w:rsid w:val="00B420A6"/>
    <w:rsid w:val="00B42D3B"/>
    <w:rsid w:val="00B44F93"/>
    <w:rsid w:val="00B450A2"/>
    <w:rsid w:val="00B45959"/>
    <w:rsid w:val="00B4597A"/>
    <w:rsid w:val="00B4777B"/>
    <w:rsid w:val="00B5042C"/>
    <w:rsid w:val="00B50978"/>
    <w:rsid w:val="00B52E7B"/>
    <w:rsid w:val="00B532E2"/>
    <w:rsid w:val="00B53C19"/>
    <w:rsid w:val="00B53D9A"/>
    <w:rsid w:val="00B54AC0"/>
    <w:rsid w:val="00B5501E"/>
    <w:rsid w:val="00B55514"/>
    <w:rsid w:val="00B55D8F"/>
    <w:rsid w:val="00B578A0"/>
    <w:rsid w:val="00B57A18"/>
    <w:rsid w:val="00B60247"/>
    <w:rsid w:val="00B60718"/>
    <w:rsid w:val="00B62078"/>
    <w:rsid w:val="00B62C4A"/>
    <w:rsid w:val="00B630A6"/>
    <w:rsid w:val="00B630D5"/>
    <w:rsid w:val="00B6551B"/>
    <w:rsid w:val="00B6613B"/>
    <w:rsid w:val="00B661D0"/>
    <w:rsid w:val="00B6687B"/>
    <w:rsid w:val="00B66E66"/>
    <w:rsid w:val="00B67B56"/>
    <w:rsid w:val="00B72248"/>
    <w:rsid w:val="00B74710"/>
    <w:rsid w:val="00B76404"/>
    <w:rsid w:val="00B7660C"/>
    <w:rsid w:val="00B77459"/>
    <w:rsid w:val="00B83885"/>
    <w:rsid w:val="00B8545D"/>
    <w:rsid w:val="00B85A71"/>
    <w:rsid w:val="00B85D05"/>
    <w:rsid w:val="00B867FA"/>
    <w:rsid w:val="00B912AE"/>
    <w:rsid w:val="00B91633"/>
    <w:rsid w:val="00B9243E"/>
    <w:rsid w:val="00B93915"/>
    <w:rsid w:val="00B93F40"/>
    <w:rsid w:val="00B94810"/>
    <w:rsid w:val="00B949FE"/>
    <w:rsid w:val="00B94D4A"/>
    <w:rsid w:val="00B95267"/>
    <w:rsid w:val="00BA1B9A"/>
    <w:rsid w:val="00BA2783"/>
    <w:rsid w:val="00BA30B0"/>
    <w:rsid w:val="00BA30DD"/>
    <w:rsid w:val="00BA3C70"/>
    <w:rsid w:val="00BA4712"/>
    <w:rsid w:val="00BA5624"/>
    <w:rsid w:val="00BA68D2"/>
    <w:rsid w:val="00BA75E0"/>
    <w:rsid w:val="00BA7851"/>
    <w:rsid w:val="00BB0C39"/>
    <w:rsid w:val="00BB0E47"/>
    <w:rsid w:val="00BB4D1E"/>
    <w:rsid w:val="00BB4EDF"/>
    <w:rsid w:val="00BB59AC"/>
    <w:rsid w:val="00BB6287"/>
    <w:rsid w:val="00BB69BD"/>
    <w:rsid w:val="00BC30F5"/>
    <w:rsid w:val="00BC3939"/>
    <w:rsid w:val="00BC4D53"/>
    <w:rsid w:val="00BC7F41"/>
    <w:rsid w:val="00BD008D"/>
    <w:rsid w:val="00BD0F30"/>
    <w:rsid w:val="00BD1394"/>
    <w:rsid w:val="00BD3FDA"/>
    <w:rsid w:val="00BD4CE1"/>
    <w:rsid w:val="00BD5CA5"/>
    <w:rsid w:val="00BD601D"/>
    <w:rsid w:val="00BD62C5"/>
    <w:rsid w:val="00BD683D"/>
    <w:rsid w:val="00BE0163"/>
    <w:rsid w:val="00BE1E76"/>
    <w:rsid w:val="00BE669F"/>
    <w:rsid w:val="00BF07D6"/>
    <w:rsid w:val="00BF22FD"/>
    <w:rsid w:val="00BF25BE"/>
    <w:rsid w:val="00BF25DE"/>
    <w:rsid w:val="00BF2CE9"/>
    <w:rsid w:val="00BF3179"/>
    <w:rsid w:val="00BF5542"/>
    <w:rsid w:val="00BF574A"/>
    <w:rsid w:val="00BF75D1"/>
    <w:rsid w:val="00C00F13"/>
    <w:rsid w:val="00C011F1"/>
    <w:rsid w:val="00C01268"/>
    <w:rsid w:val="00C0262A"/>
    <w:rsid w:val="00C03A5F"/>
    <w:rsid w:val="00C041B0"/>
    <w:rsid w:val="00C06F72"/>
    <w:rsid w:val="00C10EEE"/>
    <w:rsid w:val="00C11198"/>
    <w:rsid w:val="00C117FE"/>
    <w:rsid w:val="00C12538"/>
    <w:rsid w:val="00C13EDF"/>
    <w:rsid w:val="00C14C55"/>
    <w:rsid w:val="00C15FA0"/>
    <w:rsid w:val="00C168C9"/>
    <w:rsid w:val="00C16B92"/>
    <w:rsid w:val="00C17572"/>
    <w:rsid w:val="00C17AE9"/>
    <w:rsid w:val="00C17CB8"/>
    <w:rsid w:val="00C17D33"/>
    <w:rsid w:val="00C2542B"/>
    <w:rsid w:val="00C25D7E"/>
    <w:rsid w:val="00C26706"/>
    <w:rsid w:val="00C32A6A"/>
    <w:rsid w:val="00C3328F"/>
    <w:rsid w:val="00C33349"/>
    <w:rsid w:val="00C33DD4"/>
    <w:rsid w:val="00C354D4"/>
    <w:rsid w:val="00C36BD2"/>
    <w:rsid w:val="00C3766C"/>
    <w:rsid w:val="00C37949"/>
    <w:rsid w:val="00C41365"/>
    <w:rsid w:val="00C423C0"/>
    <w:rsid w:val="00C4411B"/>
    <w:rsid w:val="00C456DC"/>
    <w:rsid w:val="00C465F4"/>
    <w:rsid w:val="00C47EFC"/>
    <w:rsid w:val="00C502C1"/>
    <w:rsid w:val="00C5477D"/>
    <w:rsid w:val="00C56F3B"/>
    <w:rsid w:val="00C6016F"/>
    <w:rsid w:val="00C60785"/>
    <w:rsid w:val="00C6097A"/>
    <w:rsid w:val="00C60A99"/>
    <w:rsid w:val="00C640CF"/>
    <w:rsid w:val="00C646D9"/>
    <w:rsid w:val="00C648DE"/>
    <w:rsid w:val="00C65E49"/>
    <w:rsid w:val="00C6705A"/>
    <w:rsid w:val="00C67328"/>
    <w:rsid w:val="00C67B59"/>
    <w:rsid w:val="00C70E20"/>
    <w:rsid w:val="00C717AF"/>
    <w:rsid w:val="00C71984"/>
    <w:rsid w:val="00C72FBF"/>
    <w:rsid w:val="00C75A4E"/>
    <w:rsid w:val="00C760AA"/>
    <w:rsid w:val="00C76558"/>
    <w:rsid w:val="00C76E37"/>
    <w:rsid w:val="00C81B68"/>
    <w:rsid w:val="00C82274"/>
    <w:rsid w:val="00C82A0B"/>
    <w:rsid w:val="00C83A38"/>
    <w:rsid w:val="00C83CC3"/>
    <w:rsid w:val="00C849EC"/>
    <w:rsid w:val="00C84F33"/>
    <w:rsid w:val="00C8565A"/>
    <w:rsid w:val="00C85B83"/>
    <w:rsid w:val="00C86750"/>
    <w:rsid w:val="00C86F68"/>
    <w:rsid w:val="00C878AE"/>
    <w:rsid w:val="00C87F80"/>
    <w:rsid w:val="00C902E4"/>
    <w:rsid w:val="00C92E3D"/>
    <w:rsid w:val="00C93D27"/>
    <w:rsid w:val="00C9519D"/>
    <w:rsid w:val="00C956FD"/>
    <w:rsid w:val="00C973A1"/>
    <w:rsid w:val="00C974FA"/>
    <w:rsid w:val="00CA0267"/>
    <w:rsid w:val="00CA0270"/>
    <w:rsid w:val="00CA1A5E"/>
    <w:rsid w:val="00CA2406"/>
    <w:rsid w:val="00CA3C1B"/>
    <w:rsid w:val="00CA62F7"/>
    <w:rsid w:val="00CA7078"/>
    <w:rsid w:val="00CA7536"/>
    <w:rsid w:val="00CA7F91"/>
    <w:rsid w:val="00CB04C2"/>
    <w:rsid w:val="00CB1A8C"/>
    <w:rsid w:val="00CB5EA5"/>
    <w:rsid w:val="00CB5F5A"/>
    <w:rsid w:val="00CB7277"/>
    <w:rsid w:val="00CC0B0D"/>
    <w:rsid w:val="00CC0C7C"/>
    <w:rsid w:val="00CC1D63"/>
    <w:rsid w:val="00CC2A3A"/>
    <w:rsid w:val="00CC4F0D"/>
    <w:rsid w:val="00CC5E70"/>
    <w:rsid w:val="00CC6EEC"/>
    <w:rsid w:val="00CD0F33"/>
    <w:rsid w:val="00CD1400"/>
    <w:rsid w:val="00CD351F"/>
    <w:rsid w:val="00CD433E"/>
    <w:rsid w:val="00CD64BF"/>
    <w:rsid w:val="00CD7A09"/>
    <w:rsid w:val="00CE3CE6"/>
    <w:rsid w:val="00CE69F1"/>
    <w:rsid w:val="00CE71CB"/>
    <w:rsid w:val="00CF0361"/>
    <w:rsid w:val="00CF0381"/>
    <w:rsid w:val="00CF11B7"/>
    <w:rsid w:val="00CF3820"/>
    <w:rsid w:val="00CF4FF6"/>
    <w:rsid w:val="00CF573D"/>
    <w:rsid w:val="00CF5BC2"/>
    <w:rsid w:val="00D0086E"/>
    <w:rsid w:val="00D01ED9"/>
    <w:rsid w:val="00D023D4"/>
    <w:rsid w:val="00D034BA"/>
    <w:rsid w:val="00D03D62"/>
    <w:rsid w:val="00D04487"/>
    <w:rsid w:val="00D0488E"/>
    <w:rsid w:val="00D0489E"/>
    <w:rsid w:val="00D048A6"/>
    <w:rsid w:val="00D04F04"/>
    <w:rsid w:val="00D05816"/>
    <w:rsid w:val="00D07356"/>
    <w:rsid w:val="00D074BB"/>
    <w:rsid w:val="00D10266"/>
    <w:rsid w:val="00D10A58"/>
    <w:rsid w:val="00D12AD3"/>
    <w:rsid w:val="00D12D1F"/>
    <w:rsid w:val="00D14565"/>
    <w:rsid w:val="00D14679"/>
    <w:rsid w:val="00D15EE2"/>
    <w:rsid w:val="00D177F6"/>
    <w:rsid w:val="00D17F98"/>
    <w:rsid w:val="00D202C5"/>
    <w:rsid w:val="00D20E99"/>
    <w:rsid w:val="00D22094"/>
    <w:rsid w:val="00D233DB"/>
    <w:rsid w:val="00D23E17"/>
    <w:rsid w:val="00D242A8"/>
    <w:rsid w:val="00D24782"/>
    <w:rsid w:val="00D271DE"/>
    <w:rsid w:val="00D279DB"/>
    <w:rsid w:val="00D334F1"/>
    <w:rsid w:val="00D33817"/>
    <w:rsid w:val="00D33831"/>
    <w:rsid w:val="00D3484E"/>
    <w:rsid w:val="00D356A8"/>
    <w:rsid w:val="00D362FD"/>
    <w:rsid w:val="00D36F6B"/>
    <w:rsid w:val="00D3767E"/>
    <w:rsid w:val="00D40075"/>
    <w:rsid w:val="00D41546"/>
    <w:rsid w:val="00D41949"/>
    <w:rsid w:val="00D41B5E"/>
    <w:rsid w:val="00D4273B"/>
    <w:rsid w:val="00D42E58"/>
    <w:rsid w:val="00D450FD"/>
    <w:rsid w:val="00D4539A"/>
    <w:rsid w:val="00D45D75"/>
    <w:rsid w:val="00D463C7"/>
    <w:rsid w:val="00D46849"/>
    <w:rsid w:val="00D474DF"/>
    <w:rsid w:val="00D47B3A"/>
    <w:rsid w:val="00D50AC5"/>
    <w:rsid w:val="00D53492"/>
    <w:rsid w:val="00D53FB6"/>
    <w:rsid w:val="00D5470A"/>
    <w:rsid w:val="00D54A72"/>
    <w:rsid w:val="00D56410"/>
    <w:rsid w:val="00D57EFF"/>
    <w:rsid w:val="00D61CDF"/>
    <w:rsid w:val="00D645D2"/>
    <w:rsid w:val="00D65262"/>
    <w:rsid w:val="00D656B8"/>
    <w:rsid w:val="00D67583"/>
    <w:rsid w:val="00D7039D"/>
    <w:rsid w:val="00D7329F"/>
    <w:rsid w:val="00D73EA7"/>
    <w:rsid w:val="00D74799"/>
    <w:rsid w:val="00D7582C"/>
    <w:rsid w:val="00D75F38"/>
    <w:rsid w:val="00D7627E"/>
    <w:rsid w:val="00D76D82"/>
    <w:rsid w:val="00D803B8"/>
    <w:rsid w:val="00D80AEB"/>
    <w:rsid w:val="00D81CE0"/>
    <w:rsid w:val="00D81D82"/>
    <w:rsid w:val="00D822EE"/>
    <w:rsid w:val="00D84240"/>
    <w:rsid w:val="00D844BF"/>
    <w:rsid w:val="00D84C67"/>
    <w:rsid w:val="00D84CED"/>
    <w:rsid w:val="00D84FD9"/>
    <w:rsid w:val="00D86B5F"/>
    <w:rsid w:val="00D87842"/>
    <w:rsid w:val="00D87AD5"/>
    <w:rsid w:val="00D90770"/>
    <w:rsid w:val="00D91408"/>
    <w:rsid w:val="00D914FA"/>
    <w:rsid w:val="00D91E7B"/>
    <w:rsid w:val="00D9343C"/>
    <w:rsid w:val="00D94380"/>
    <w:rsid w:val="00D95847"/>
    <w:rsid w:val="00D97424"/>
    <w:rsid w:val="00DA01F7"/>
    <w:rsid w:val="00DA10B0"/>
    <w:rsid w:val="00DA2144"/>
    <w:rsid w:val="00DA2942"/>
    <w:rsid w:val="00DA32FC"/>
    <w:rsid w:val="00DA3C73"/>
    <w:rsid w:val="00DA5775"/>
    <w:rsid w:val="00DA65B6"/>
    <w:rsid w:val="00DB0CA4"/>
    <w:rsid w:val="00DB3D6E"/>
    <w:rsid w:val="00DB4657"/>
    <w:rsid w:val="00DB4B89"/>
    <w:rsid w:val="00DB6637"/>
    <w:rsid w:val="00DB6D95"/>
    <w:rsid w:val="00DB740B"/>
    <w:rsid w:val="00DB7F9B"/>
    <w:rsid w:val="00DC0D47"/>
    <w:rsid w:val="00DC1CDC"/>
    <w:rsid w:val="00DC27E5"/>
    <w:rsid w:val="00DC3BEA"/>
    <w:rsid w:val="00DC589C"/>
    <w:rsid w:val="00DC5F1F"/>
    <w:rsid w:val="00DC7249"/>
    <w:rsid w:val="00DC7877"/>
    <w:rsid w:val="00DD01D4"/>
    <w:rsid w:val="00DD1B8D"/>
    <w:rsid w:val="00DD2F94"/>
    <w:rsid w:val="00DD4857"/>
    <w:rsid w:val="00DD4F4F"/>
    <w:rsid w:val="00DD632C"/>
    <w:rsid w:val="00DD669F"/>
    <w:rsid w:val="00DD748E"/>
    <w:rsid w:val="00DD74F1"/>
    <w:rsid w:val="00DE04D6"/>
    <w:rsid w:val="00DE0F86"/>
    <w:rsid w:val="00DE1821"/>
    <w:rsid w:val="00DE20C0"/>
    <w:rsid w:val="00DE45C8"/>
    <w:rsid w:val="00DF1011"/>
    <w:rsid w:val="00DF15D3"/>
    <w:rsid w:val="00DF24AE"/>
    <w:rsid w:val="00DF2F14"/>
    <w:rsid w:val="00DF57BE"/>
    <w:rsid w:val="00DF5AE1"/>
    <w:rsid w:val="00DF7088"/>
    <w:rsid w:val="00DF7CB6"/>
    <w:rsid w:val="00E00AF9"/>
    <w:rsid w:val="00E01BFF"/>
    <w:rsid w:val="00E05FD5"/>
    <w:rsid w:val="00E07613"/>
    <w:rsid w:val="00E07671"/>
    <w:rsid w:val="00E1011A"/>
    <w:rsid w:val="00E11F48"/>
    <w:rsid w:val="00E12744"/>
    <w:rsid w:val="00E12956"/>
    <w:rsid w:val="00E1691E"/>
    <w:rsid w:val="00E216F1"/>
    <w:rsid w:val="00E217F9"/>
    <w:rsid w:val="00E21A1D"/>
    <w:rsid w:val="00E21AC2"/>
    <w:rsid w:val="00E23C1E"/>
    <w:rsid w:val="00E23FA9"/>
    <w:rsid w:val="00E25EF9"/>
    <w:rsid w:val="00E26965"/>
    <w:rsid w:val="00E26C36"/>
    <w:rsid w:val="00E26E3A"/>
    <w:rsid w:val="00E27997"/>
    <w:rsid w:val="00E31DA3"/>
    <w:rsid w:val="00E31FB7"/>
    <w:rsid w:val="00E33E20"/>
    <w:rsid w:val="00E34722"/>
    <w:rsid w:val="00E34968"/>
    <w:rsid w:val="00E35A16"/>
    <w:rsid w:val="00E3632E"/>
    <w:rsid w:val="00E403D9"/>
    <w:rsid w:val="00E41185"/>
    <w:rsid w:val="00E443BD"/>
    <w:rsid w:val="00E45951"/>
    <w:rsid w:val="00E45F8D"/>
    <w:rsid w:val="00E507CD"/>
    <w:rsid w:val="00E50EFF"/>
    <w:rsid w:val="00E51A46"/>
    <w:rsid w:val="00E52083"/>
    <w:rsid w:val="00E520A5"/>
    <w:rsid w:val="00E52537"/>
    <w:rsid w:val="00E546CF"/>
    <w:rsid w:val="00E5616E"/>
    <w:rsid w:val="00E561F7"/>
    <w:rsid w:val="00E56990"/>
    <w:rsid w:val="00E57298"/>
    <w:rsid w:val="00E5748F"/>
    <w:rsid w:val="00E60547"/>
    <w:rsid w:val="00E61217"/>
    <w:rsid w:val="00E62D19"/>
    <w:rsid w:val="00E6380F"/>
    <w:rsid w:val="00E64827"/>
    <w:rsid w:val="00E6552C"/>
    <w:rsid w:val="00E65A3B"/>
    <w:rsid w:val="00E65A78"/>
    <w:rsid w:val="00E66E5B"/>
    <w:rsid w:val="00E70005"/>
    <w:rsid w:val="00E7029E"/>
    <w:rsid w:val="00E728EE"/>
    <w:rsid w:val="00E72C24"/>
    <w:rsid w:val="00E73823"/>
    <w:rsid w:val="00E74091"/>
    <w:rsid w:val="00E7599E"/>
    <w:rsid w:val="00E75BC0"/>
    <w:rsid w:val="00E75DC8"/>
    <w:rsid w:val="00E765E2"/>
    <w:rsid w:val="00E7793B"/>
    <w:rsid w:val="00E83750"/>
    <w:rsid w:val="00E83B58"/>
    <w:rsid w:val="00E84EE0"/>
    <w:rsid w:val="00E86C5F"/>
    <w:rsid w:val="00E94BD4"/>
    <w:rsid w:val="00E952EB"/>
    <w:rsid w:val="00E9594F"/>
    <w:rsid w:val="00E9603A"/>
    <w:rsid w:val="00E960CE"/>
    <w:rsid w:val="00E96C2D"/>
    <w:rsid w:val="00E973F3"/>
    <w:rsid w:val="00E97F4D"/>
    <w:rsid w:val="00EA009F"/>
    <w:rsid w:val="00EA0F71"/>
    <w:rsid w:val="00EA3BBE"/>
    <w:rsid w:val="00EA3E3F"/>
    <w:rsid w:val="00EA6236"/>
    <w:rsid w:val="00EA6601"/>
    <w:rsid w:val="00EA6739"/>
    <w:rsid w:val="00EA756E"/>
    <w:rsid w:val="00EA7909"/>
    <w:rsid w:val="00EB040F"/>
    <w:rsid w:val="00EB1586"/>
    <w:rsid w:val="00EB1D94"/>
    <w:rsid w:val="00EB4506"/>
    <w:rsid w:val="00EB5A12"/>
    <w:rsid w:val="00EB61AD"/>
    <w:rsid w:val="00EB79D7"/>
    <w:rsid w:val="00EB7C37"/>
    <w:rsid w:val="00EC0471"/>
    <w:rsid w:val="00EC1392"/>
    <w:rsid w:val="00EC13A0"/>
    <w:rsid w:val="00EC24D8"/>
    <w:rsid w:val="00EC38BB"/>
    <w:rsid w:val="00EC7279"/>
    <w:rsid w:val="00ED1813"/>
    <w:rsid w:val="00ED2862"/>
    <w:rsid w:val="00ED316C"/>
    <w:rsid w:val="00ED4975"/>
    <w:rsid w:val="00ED51C5"/>
    <w:rsid w:val="00EE1A62"/>
    <w:rsid w:val="00EE2068"/>
    <w:rsid w:val="00EE3830"/>
    <w:rsid w:val="00EE6B45"/>
    <w:rsid w:val="00EE77A1"/>
    <w:rsid w:val="00EE78C7"/>
    <w:rsid w:val="00EF1589"/>
    <w:rsid w:val="00EF20F7"/>
    <w:rsid w:val="00EF3609"/>
    <w:rsid w:val="00EF3A05"/>
    <w:rsid w:val="00EF4216"/>
    <w:rsid w:val="00EF7781"/>
    <w:rsid w:val="00F04B2A"/>
    <w:rsid w:val="00F05CE8"/>
    <w:rsid w:val="00F05FD6"/>
    <w:rsid w:val="00F06B8F"/>
    <w:rsid w:val="00F10674"/>
    <w:rsid w:val="00F11DC7"/>
    <w:rsid w:val="00F13074"/>
    <w:rsid w:val="00F13EAE"/>
    <w:rsid w:val="00F14428"/>
    <w:rsid w:val="00F148D2"/>
    <w:rsid w:val="00F15D27"/>
    <w:rsid w:val="00F179AF"/>
    <w:rsid w:val="00F2048C"/>
    <w:rsid w:val="00F21201"/>
    <w:rsid w:val="00F21D56"/>
    <w:rsid w:val="00F22C9C"/>
    <w:rsid w:val="00F247DC"/>
    <w:rsid w:val="00F24843"/>
    <w:rsid w:val="00F25948"/>
    <w:rsid w:val="00F25C23"/>
    <w:rsid w:val="00F268EB"/>
    <w:rsid w:val="00F272C1"/>
    <w:rsid w:val="00F276B9"/>
    <w:rsid w:val="00F2788F"/>
    <w:rsid w:val="00F309A4"/>
    <w:rsid w:val="00F312C6"/>
    <w:rsid w:val="00F3237D"/>
    <w:rsid w:val="00F32381"/>
    <w:rsid w:val="00F3257C"/>
    <w:rsid w:val="00F37332"/>
    <w:rsid w:val="00F41504"/>
    <w:rsid w:val="00F45233"/>
    <w:rsid w:val="00F455E7"/>
    <w:rsid w:val="00F46A74"/>
    <w:rsid w:val="00F46DE5"/>
    <w:rsid w:val="00F47860"/>
    <w:rsid w:val="00F478E9"/>
    <w:rsid w:val="00F50AA1"/>
    <w:rsid w:val="00F510AB"/>
    <w:rsid w:val="00F51603"/>
    <w:rsid w:val="00F52562"/>
    <w:rsid w:val="00F53C0F"/>
    <w:rsid w:val="00F53E2D"/>
    <w:rsid w:val="00F542B2"/>
    <w:rsid w:val="00F54D50"/>
    <w:rsid w:val="00F57D29"/>
    <w:rsid w:val="00F57F7D"/>
    <w:rsid w:val="00F61F4F"/>
    <w:rsid w:val="00F62090"/>
    <w:rsid w:val="00F64B4F"/>
    <w:rsid w:val="00F650AB"/>
    <w:rsid w:val="00F65DD4"/>
    <w:rsid w:val="00F66C8D"/>
    <w:rsid w:val="00F671C8"/>
    <w:rsid w:val="00F6768D"/>
    <w:rsid w:val="00F7154B"/>
    <w:rsid w:val="00F715D6"/>
    <w:rsid w:val="00F71ED2"/>
    <w:rsid w:val="00F72652"/>
    <w:rsid w:val="00F759DF"/>
    <w:rsid w:val="00F75B11"/>
    <w:rsid w:val="00F76BE5"/>
    <w:rsid w:val="00F76F5A"/>
    <w:rsid w:val="00F77DF9"/>
    <w:rsid w:val="00F81079"/>
    <w:rsid w:val="00F81556"/>
    <w:rsid w:val="00F81EF4"/>
    <w:rsid w:val="00F823A7"/>
    <w:rsid w:val="00F83D39"/>
    <w:rsid w:val="00F84A0C"/>
    <w:rsid w:val="00F8626C"/>
    <w:rsid w:val="00F87C29"/>
    <w:rsid w:val="00F90F15"/>
    <w:rsid w:val="00F911D6"/>
    <w:rsid w:val="00F9183F"/>
    <w:rsid w:val="00F918D6"/>
    <w:rsid w:val="00F91C98"/>
    <w:rsid w:val="00F92492"/>
    <w:rsid w:val="00F93D9A"/>
    <w:rsid w:val="00F949B3"/>
    <w:rsid w:val="00F94C49"/>
    <w:rsid w:val="00F959DB"/>
    <w:rsid w:val="00F966DC"/>
    <w:rsid w:val="00F9745F"/>
    <w:rsid w:val="00F97682"/>
    <w:rsid w:val="00F97F14"/>
    <w:rsid w:val="00FA09B2"/>
    <w:rsid w:val="00FA12A9"/>
    <w:rsid w:val="00FA1BC3"/>
    <w:rsid w:val="00FA598D"/>
    <w:rsid w:val="00FA5D39"/>
    <w:rsid w:val="00FA6BFF"/>
    <w:rsid w:val="00FA7716"/>
    <w:rsid w:val="00FA7A1A"/>
    <w:rsid w:val="00FB1A88"/>
    <w:rsid w:val="00FB3D6E"/>
    <w:rsid w:val="00FB6CF8"/>
    <w:rsid w:val="00FB7101"/>
    <w:rsid w:val="00FB7674"/>
    <w:rsid w:val="00FC0B79"/>
    <w:rsid w:val="00FC0D71"/>
    <w:rsid w:val="00FC1D60"/>
    <w:rsid w:val="00FC2D45"/>
    <w:rsid w:val="00FC3BDA"/>
    <w:rsid w:val="00FC3F04"/>
    <w:rsid w:val="00FC45EC"/>
    <w:rsid w:val="00FC4B3A"/>
    <w:rsid w:val="00FC643D"/>
    <w:rsid w:val="00FD0527"/>
    <w:rsid w:val="00FD19CF"/>
    <w:rsid w:val="00FD2678"/>
    <w:rsid w:val="00FD2855"/>
    <w:rsid w:val="00FD2A5E"/>
    <w:rsid w:val="00FD71E0"/>
    <w:rsid w:val="00FE0AAB"/>
    <w:rsid w:val="00FE1DA2"/>
    <w:rsid w:val="00FE30A9"/>
    <w:rsid w:val="00FE365B"/>
    <w:rsid w:val="00FE419C"/>
    <w:rsid w:val="00FE424E"/>
    <w:rsid w:val="00FE4773"/>
    <w:rsid w:val="00FE5DF0"/>
    <w:rsid w:val="00FE5F0F"/>
    <w:rsid w:val="00FE60F3"/>
    <w:rsid w:val="00FE67C0"/>
    <w:rsid w:val="00FE6D39"/>
    <w:rsid w:val="00FE7142"/>
    <w:rsid w:val="00FE7EDB"/>
    <w:rsid w:val="00FF1452"/>
    <w:rsid w:val="00FF26AA"/>
    <w:rsid w:val="00FF2BC2"/>
    <w:rsid w:val="00FF53B0"/>
    <w:rsid w:val="00FF79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A266433"/>
  <w15:docId w15:val="{8198CC7C-EBBF-4989-A65E-05808059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1F4"/>
    <w:pPr>
      <w:spacing w:after="200" w:line="276" w:lineRule="auto"/>
    </w:pPr>
    <w:rPr>
      <w:lang w:eastAsia="en-US"/>
    </w:rPr>
  </w:style>
  <w:style w:type="paragraph" w:styleId="Nagwek3">
    <w:name w:val="heading 3"/>
    <w:basedOn w:val="Normalny"/>
    <w:next w:val="Normalny"/>
    <w:link w:val="Nagwek3Znak"/>
    <w:uiPriority w:val="99"/>
    <w:qFormat/>
    <w:locked/>
    <w:rsid w:val="0096480A"/>
    <w:pPr>
      <w:keepNext/>
      <w:keepLines/>
      <w:spacing w:before="200" w:after="0"/>
      <w:outlineLvl w:val="2"/>
    </w:pPr>
    <w:rPr>
      <w:rFonts w:ascii="Cambria" w:hAnsi="Cambria"/>
      <w:b/>
      <w:color w:val="4F81BD"/>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96480A"/>
    <w:rPr>
      <w:rFonts w:ascii="Cambria" w:hAnsi="Cambria" w:cs="Times New Roman"/>
      <w:b/>
      <w:color w:val="4F81BD"/>
      <w:sz w:val="22"/>
      <w:lang w:eastAsia="en-US"/>
    </w:rPr>
  </w:style>
  <w:style w:type="paragraph" w:styleId="Stopka">
    <w:name w:val="footer"/>
    <w:basedOn w:val="Normalny"/>
    <w:link w:val="StopkaZnak"/>
    <w:uiPriority w:val="99"/>
    <w:rsid w:val="008972C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972C3"/>
    <w:rPr>
      <w:rFonts w:cs="Times New Roman"/>
    </w:rPr>
  </w:style>
  <w:style w:type="character" w:styleId="Numerstrony">
    <w:name w:val="page number"/>
    <w:basedOn w:val="Domylnaczcionkaakapitu"/>
    <w:uiPriority w:val="99"/>
    <w:rsid w:val="008972C3"/>
    <w:rPr>
      <w:rFonts w:cs="Times New Roman"/>
    </w:rPr>
  </w:style>
  <w:style w:type="paragraph" w:styleId="Nagwek">
    <w:name w:val="header"/>
    <w:basedOn w:val="Normalny"/>
    <w:link w:val="NagwekZnak"/>
    <w:uiPriority w:val="99"/>
    <w:rsid w:val="00754BC8"/>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754BC8"/>
    <w:rPr>
      <w:rFonts w:cs="Times New Roman"/>
    </w:rPr>
  </w:style>
  <w:style w:type="paragraph" w:styleId="Akapitzlist">
    <w:name w:val="List Paragraph"/>
    <w:aliases w:val="L1,Numerowanie,Akapit z listą5,Akapit z listą BS,maz_wyliczenie,opis dzialania,K-P_odwolanie,A_wyliczenie,sw tekst,Kolorowa lista — akcent 11,Obiekt,List Paragraph1"/>
    <w:basedOn w:val="Normalny"/>
    <w:link w:val="AkapitzlistZnak"/>
    <w:uiPriority w:val="99"/>
    <w:qFormat/>
    <w:rsid w:val="00137B49"/>
    <w:pPr>
      <w:ind w:left="720"/>
      <w:contextualSpacing/>
    </w:pPr>
    <w:rPr>
      <w:szCs w:val="20"/>
    </w:rPr>
  </w:style>
  <w:style w:type="character" w:styleId="Hipercze">
    <w:name w:val="Hyperlink"/>
    <w:basedOn w:val="Domylnaczcionkaakapitu"/>
    <w:uiPriority w:val="99"/>
    <w:rsid w:val="0059774E"/>
    <w:rPr>
      <w:rFonts w:cs="Times New Roman"/>
      <w:color w:val="0000FF"/>
      <w:u w:val="single"/>
    </w:rPr>
  </w:style>
  <w:style w:type="paragraph" w:styleId="Tekstdymka">
    <w:name w:val="Balloon Text"/>
    <w:basedOn w:val="Normalny"/>
    <w:link w:val="TekstdymkaZnak"/>
    <w:uiPriority w:val="99"/>
    <w:semiHidden/>
    <w:rsid w:val="00F268EB"/>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F268EB"/>
    <w:rPr>
      <w:rFonts w:ascii="Tahoma" w:hAnsi="Tahoma" w:cs="Times New Roman"/>
      <w:sz w:val="16"/>
    </w:rPr>
  </w:style>
  <w:style w:type="character" w:styleId="Uwydatnienie">
    <w:name w:val="Emphasis"/>
    <w:basedOn w:val="Domylnaczcionkaakapitu"/>
    <w:uiPriority w:val="99"/>
    <w:qFormat/>
    <w:locked/>
    <w:rsid w:val="00371BEE"/>
    <w:rPr>
      <w:rFonts w:ascii="Times New Roman" w:hAnsi="Times New Roman" w:cs="Times New Roman"/>
      <w:i/>
    </w:rPr>
  </w:style>
  <w:style w:type="paragraph" w:styleId="NormalnyWeb">
    <w:name w:val="Normal (Web)"/>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pierwsze">
    <w:name w:val="listparagraphcxsppierwsz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pierwsze">
    <w:name w:val="msonormal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nazwisko">
    <w:name w:val="msonormal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71BEE"/>
    <w:rPr>
      <w:rFonts w:ascii="Times New Roman" w:hAnsi="Times New Roman"/>
    </w:rPr>
  </w:style>
  <w:style w:type="paragraph" w:customStyle="1" w:styleId="msonormalcxspdrugiecxspdrugiecxsppierwsze">
    <w:name w:val="msonormalcxspdrugie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drugie">
    <w:name w:val="msonormalcxspdrugiecxspdrugiecxspdrugi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
    <w:name w:val="msonormalcxspdrugie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cxspnazwisko">
    <w:name w:val="msonormalcxspdrugiecxspdrugiecxspnazwiskocxspnazwisko"/>
    <w:basedOn w:val="Normalny"/>
    <w:uiPriority w:val="99"/>
    <w:rsid w:val="00E70005"/>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drugie">
    <w:name w:val="msonormalcxspdrugiecxspdrugiecxspnazwiskocxspdrugie"/>
    <w:basedOn w:val="Normalny"/>
    <w:uiPriority w:val="99"/>
    <w:rsid w:val="00890F09"/>
    <w:pPr>
      <w:spacing w:before="100" w:beforeAutospacing="1" w:after="100" w:afterAutospacing="1" w:line="240" w:lineRule="auto"/>
    </w:pPr>
    <w:rPr>
      <w:rFonts w:ascii="Times New Roman" w:hAnsi="Times New Roman"/>
      <w:sz w:val="24"/>
      <w:szCs w:val="24"/>
      <w:lang w:eastAsia="pl-PL"/>
    </w:rPr>
  </w:style>
  <w:style w:type="paragraph" w:customStyle="1" w:styleId="Standardowytekst">
    <w:name w:val="Standardowy.tekst"/>
    <w:uiPriority w:val="99"/>
    <w:rsid w:val="00EB5A12"/>
    <w:pPr>
      <w:overflowPunct w:val="0"/>
      <w:autoSpaceDE w:val="0"/>
      <w:autoSpaceDN w:val="0"/>
      <w:adjustRightInd w:val="0"/>
      <w:jc w:val="both"/>
      <w:textAlignment w:val="baseline"/>
    </w:pPr>
    <w:rPr>
      <w:rFonts w:ascii="Times New Roman" w:hAnsi="Times New Roman"/>
      <w:sz w:val="20"/>
      <w:szCs w:val="20"/>
    </w:rPr>
  </w:style>
  <w:style w:type="character" w:customStyle="1" w:styleId="AkapitzlistZnak">
    <w:name w:val="Akapit z listą Znak"/>
    <w:aliases w:val="L1 Znak,Numerowanie Znak,Akapit z listą5 Znak,Akapit z listą BS Znak,maz_wyliczenie Znak,opis dzialania Znak,K-P_odwolanie Znak,A_wyliczenie Znak,sw tekst Znak,Kolorowa lista — akcent 11 Znak,Obiekt Znak,List Paragraph1 Znak"/>
    <w:link w:val="Akapitzlist"/>
    <w:uiPriority w:val="99"/>
    <w:locked/>
    <w:rsid w:val="00163F88"/>
    <w:rPr>
      <w:rFonts w:ascii="Calibri" w:hAnsi="Calibri"/>
      <w:sz w:val="22"/>
      <w:lang w:val="pl-PL" w:eastAsia="en-US"/>
    </w:rPr>
  </w:style>
  <w:style w:type="paragraph" w:styleId="Tekstpodstawowy2">
    <w:name w:val="Body Text 2"/>
    <w:basedOn w:val="Normalny"/>
    <w:link w:val="Tekstpodstawowy2Znak"/>
    <w:uiPriority w:val="99"/>
    <w:rsid w:val="005115C6"/>
    <w:pPr>
      <w:spacing w:after="120" w:line="360" w:lineRule="auto"/>
      <w:ind w:right="204" w:hanging="284"/>
      <w:jc w:val="both"/>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locked/>
    <w:rsid w:val="005115C6"/>
    <w:rPr>
      <w:rFonts w:ascii="Times New Roman" w:hAnsi="Times New Roman" w:cs="Times New Roman"/>
      <w:sz w:val="24"/>
    </w:rPr>
  </w:style>
  <w:style w:type="paragraph" w:customStyle="1" w:styleId="Default">
    <w:name w:val="Default"/>
    <w:uiPriority w:val="99"/>
    <w:rsid w:val="005115C6"/>
    <w:pPr>
      <w:autoSpaceDE w:val="0"/>
      <w:autoSpaceDN w:val="0"/>
      <w:adjustRightInd w:val="0"/>
    </w:pPr>
    <w:rPr>
      <w:rFonts w:ascii="Arial" w:hAnsi="Arial" w:cs="Arial"/>
      <w:color w:val="000000"/>
      <w:sz w:val="24"/>
      <w:szCs w:val="24"/>
      <w:lang w:eastAsia="en-US"/>
    </w:rPr>
  </w:style>
  <w:style w:type="paragraph" w:styleId="Tekstpodstawowy">
    <w:name w:val="Body Text"/>
    <w:basedOn w:val="Normalny"/>
    <w:link w:val="TekstpodstawowyZnak"/>
    <w:uiPriority w:val="99"/>
    <w:rsid w:val="005115C6"/>
    <w:pPr>
      <w:spacing w:after="120" w:line="360" w:lineRule="auto"/>
      <w:jc w:val="both"/>
    </w:pPr>
    <w:rPr>
      <w:szCs w:val="20"/>
    </w:rPr>
  </w:style>
  <w:style w:type="character" w:customStyle="1" w:styleId="TekstpodstawowyZnak">
    <w:name w:val="Tekst podstawowy Znak"/>
    <w:basedOn w:val="Domylnaczcionkaakapitu"/>
    <w:link w:val="Tekstpodstawowy"/>
    <w:uiPriority w:val="99"/>
    <w:locked/>
    <w:rsid w:val="005115C6"/>
    <w:rPr>
      <w:rFonts w:cs="Times New Roman"/>
      <w:sz w:val="22"/>
      <w:lang w:eastAsia="en-US"/>
    </w:rPr>
  </w:style>
  <w:style w:type="character" w:styleId="Odwoaniedokomentarza">
    <w:name w:val="annotation reference"/>
    <w:basedOn w:val="Domylnaczcionkaakapitu"/>
    <w:uiPriority w:val="99"/>
    <w:semiHidden/>
    <w:rsid w:val="007253BB"/>
    <w:rPr>
      <w:rFonts w:cs="Times New Roman"/>
      <w:sz w:val="16"/>
    </w:rPr>
  </w:style>
  <w:style w:type="paragraph" w:styleId="Tekstkomentarza">
    <w:name w:val="annotation text"/>
    <w:basedOn w:val="Normalny"/>
    <w:link w:val="TekstkomentarzaZnak"/>
    <w:uiPriority w:val="99"/>
    <w:semiHidden/>
    <w:rsid w:val="007253BB"/>
    <w:rPr>
      <w:sz w:val="20"/>
      <w:szCs w:val="20"/>
    </w:rPr>
  </w:style>
  <w:style w:type="character" w:customStyle="1" w:styleId="TekstkomentarzaZnak">
    <w:name w:val="Tekst komentarza Znak"/>
    <w:basedOn w:val="Domylnaczcionkaakapitu"/>
    <w:link w:val="Tekstkomentarza"/>
    <w:uiPriority w:val="99"/>
    <w:semiHidden/>
    <w:locked/>
    <w:rsid w:val="007253BB"/>
    <w:rPr>
      <w:rFonts w:cs="Times New Roman"/>
      <w:lang w:eastAsia="en-US"/>
    </w:rPr>
  </w:style>
  <w:style w:type="paragraph" w:styleId="Tematkomentarza">
    <w:name w:val="annotation subject"/>
    <w:basedOn w:val="Tekstkomentarza"/>
    <w:next w:val="Tekstkomentarza"/>
    <w:link w:val="TematkomentarzaZnak"/>
    <w:uiPriority w:val="99"/>
    <w:semiHidden/>
    <w:rsid w:val="007253BB"/>
    <w:rPr>
      <w:b/>
    </w:rPr>
  </w:style>
  <w:style w:type="character" w:customStyle="1" w:styleId="TematkomentarzaZnak">
    <w:name w:val="Temat komentarza Znak"/>
    <w:basedOn w:val="TekstkomentarzaZnak"/>
    <w:link w:val="Tematkomentarza"/>
    <w:uiPriority w:val="99"/>
    <w:semiHidden/>
    <w:locked/>
    <w:rsid w:val="007253BB"/>
    <w:rPr>
      <w:rFonts w:cs="Times New Roman"/>
      <w:b/>
      <w:lang w:eastAsia="en-US"/>
    </w:rPr>
  </w:style>
  <w:style w:type="character" w:customStyle="1" w:styleId="ListParagraphChar">
    <w:name w:val="List Paragraph Char"/>
    <w:aliases w:val="Numerowanie Char,Akapit z listą BS Char,L1 Char,Akapit z listą5 Char"/>
    <w:uiPriority w:val="99"/>
    <w:locked/>
    <w:rsid w:val="00236DAC"/>
    <w:rPr>
      <w:rFonts w:ascii="Calibri" w:hAnsi="Calibri"/>
      <w:sz w:val="24"/>
      <w:lang w:val="pl-PL" w:eastAsia="pl-PL"/>
    </w:rPr>
  </w:style>
  <w:style w:type="paragraph" w:customStyle="1" w:styleId="Standardowy2">
    <w:name w:val="Standardowy2"/>
    <w:uiPriority w:val="99"/>
    <w:semiHidden/>
    <w:rsid w:val="009B2ACE"/>
    <w:pPr>
      <w:widowControl w:val="0"/>
      <w:overflowPunct w:val="0"/>
      <w:autoSpaceDE w:val="0"/>
      <w:autoSpaceDN w:val="0"/>
      <w:adjustRightInd w:val="0"/>
    </w:pPr>
    <w:rPr>
      <w:rFonts w:ascii="Times New Roman" w:eastAsia="Times New Roman" w:hAnsi="Times New Roman"/>
      <w:sz w:val="24"/>
      <w:szCs w:val="20"/>
    </w:rPr>
  </w:style>
  <w:style w:type="character" w:customStyle="1" w:styleId="ZadaniaZnak">
    <w:name w:val="Zadania Znak"/>
    <w:link w:val="Zadania"/>
    <w:uiPriority w:val="99"/>
    <w:locked/>
    <w:rsid w:val="000E0532"/>
    <w:rPr>
      <w:sz w:val="24"/>
    </w:rPr>
  </w:style>
  <w:style w:type="paragraph" w:customStyle="1" w:styleId="Zadania">
    <w:name w:val="Zadania"/>
    <w:basedOn w:val="Normalny"/>
    <w:link w:val="ZadaniaZnak"/>
    <w:uiPriority w:val="99"/>
    <w:semiHidden/>
    <w:rsid w:val="000E0532"/>
    <w:pPr>
      <w:tabs>
        <w:tab w:val="left" w:pos="1985"/>
      </w:tabs>
      <w:spacing w:after="0"/>
      <w:ind w:left="709"/>
      <w:contextualSpacing/>
      <w:jc w:val="both"/>
    </w:pPr>
    <w:rPr>
      <w:sz w:val="24"/>
      <w:szCs w:val="20"/>
      <w:lang w:eastAsia="pl-PL"/>
    </w:rPr>
  </w:style>
  <w:style w:type="character" w:customStyle="1" w:styleId="WytyczneZnak">
    <w:name w:val="Wytyczne Znak"/>
    <w:link w:val="Wytyczne"/>
    <w:uiPriority w:val="99"/>
    <w:locked/>
    <w:rsid w:val="00802038"/>
    <w:rPr>
      <w:sz w:val="24"/>
      <w:lang w:eastAsia="en-US"/>
    </w:rPr>
  </w:style>
  <w:style w:type="paragraph" w:customStyle="1" w:styleId="Wytyczne">
    <w:name w:val="Wytyczne"/>
    <w:basedOn w:val="Akapitzlist"/>
    <w:link w:val="WytyczneZnak"/>
    <w:uiPriority w:val="99"/>
    <w:rsid w:val="00802038"/>
    <w:pPr>
      <w:numPr>
        <w:numId w:val="18"/>
      </w:numPr>
      <w:tabs>
        <w:tab w:val="left" w:pos="709"/>
      </w:tabs>
      <w:spacing w:after="0"/>
      <w:jc w:val="both"/>
    </w:pPr>
    <w:rPr>
      <w:sz w:val="24"/>
    </w:rPr>
  </w:style>
  <w:style w:type="paragraph" w:customStyle="1" w:styleId="Podwytyczne">
    <w:name w:val="Podwytyczne"/>
    <w:basedOn w:val="Wytyczne"/>
    <w:uiPriority w:val="99"/>
    <w:rsid w:val="00802038"/>
    <w:pPr>
      <w:numPr>
        <w:ilvl w:val="1"/>
      </w:numPr>
      <w:tabs>
        <w:tab w:val="clear" w:pos="709"/>
        <w:tab w:val="num" w:pos="720"/>
      </w:tabs>
      <w:ind w:left="1134"/>
    </w:pPr>
  </w:style>
  <w:style w:type="paragraph" w:customStyle="1" w:styleId="Podpunkt1">
    <w:name w:val="Podpunkt 1"/>
    <w:basedOn w:val="Podwytyczne"/>
    <w:uiPriority w:val="99"/>
    <w:rsid w:val="00802038"/>
    <w:pPr>
      <w:numPr>
        <w:ilvl w:val="2"/>
      </w:numPr>
      <w:tabs>
        <w:tab w:val="num" w:pos="1440"/>
      </w:tabs>
      <w:ind w:left="1560" w:hanging="142"/>
    </w:pPr>
  </w:style>
  <w:style w:type="paragraph" w:customStyle="1" w:styleId="Standardowy1">
    <w:name w:val="Standardowy1"/>
    <w:uiPriority w:val="99"/>
    <w:semiHidden/>
    <w:rsid w:val="00802038"/>
    <w:pPr>
      <w:widowControl w:val="0"/>
      <w:overflowPunct w:val="0"/>
      <w:autoSpaceDE w:val="0"/>
      <w:autoSpaceDN w:val="0"/>
      <w:adjustRightInd w:val="0"/>
    </w:pPr>
    <w:rPr>
      <w:rFonts w:ascii="Times New Roman" w:eastAsia="Times New Roman" w:hAnsi="Times New Roman"/>
      <w:sz w:val="24"/>
      <w:szCs w:val="20"/>
    </w:rPr>
  </w:style>
  <w:style w:type="character" w:customStyle="1" w:styleId="S3-numeracjaZnak">
    <w:name w:val="S3-numeracja Znak"/>
    <w:link w:val="S3-numeracja"/>
    <w:uiPriority w:val="99"/>
    <w:locked/>
    <w:rsid w:val="001979FF"/>
    <w:rPr>
      <w:sz w:val="22"/>
      <w:lang w:eastAsia="en-US"/>
    </w:rPr>
  </w:style>
  <w:style w:type="paragraph" w:customStyle="1" w:styleId="S3-numeracja">
    <w:name w:val="S3-numeracja"/>
    <w:basedOn w:val="Normalny"/>
    <w:link w:val="S3-numeracjaZnak"/>
    <w:autoRedefine/>
    <w:uiPriority w:val="99"/>
    <w:semiHidden/>
    <w:rsid w:val="001979FF"/>
    <w:pPr>
      <w:spacing w:after="120" w:line="300" w:lineRule="auto"/>
      <w:ind w:left="360"/>
      <w:jc w:val="both"/>
    </w:pPr>
    <w:rPr>
      <w:szCs w:val="20"/>
    </w:rPr>
  </w:style>
  <w:style w:type="character" w:customStyle="1" w:styleId="AkapitzlistZnak1">
    <w:name w:val="Akapit z listą Znak1"/>
    <w:aliases w:val="L1 Znak1,Numerowanie Znak1,Akapit z listą5 Znak1"/>
    <w:uiPriority w:val="99"/>
    <w:locked/>
    <w:rsid w:val="00974015"/>
    <w:rPr>
      <w:sz w:val="20"/>
      <w:lang w:eastAsia="en-US"/>
    </w:rPr>
  </w:style>
  <w:style w:type="paragraph" w:customStyle="1" w:styleId="Normalnyarial">
    <w:name w:val="Normalny + arial"/>
    <w:basedOn w:val="Normalny"/>
    <w:uiPriority w:val="99"/>
    <w:rsid w:val="00466EAE"/>
    <w:pPr>
      <w:numPr>
        <w:ilvl w:val="4"/>
        <w:numId w:val="26"/>
      </w:numPr>
      <w:autoSpaceDE w:val="0"/>
      <w:autoSpaceDN w:val="0"/>
      <w:adjustRightInd w:val="0"/>
      <w:spacing w:after="0" w:line="240" w:lineRule="auto"/>
      <w:jc w:val="both"/>
    </w:pPr>
    <w:rPr>
      <w:rFonts w:ascii="Arial" w:eastAsia="Times New Roman" w:hAnsi="Arial" w:cs="Arial"/>
      <w:sz w:val="20"/>
      <w:szCs w:val="20"/>
      <w:lang w:eastAsia="pl-PL"/>
    </w:rPr>
  </w:style>
  <w:style w:type="paragraph" w:styleId="Tekstprzypisudolnego">
    <w:name w:val="footnote text"/>
    <w:aliases w:val="Tekst przypisu,Znak Znak Znak,Footnote,Podrozdzia3,Znak2"/>
    <w:basedOn w:val="Normalny"/>
    <w:link w:val="TekstprzypisudolnegoZnak"/>
    <w:uiPriority w:val="99"/>
    <w:rsid w:val="00C13EDF"/>
    <w:pPr>
      <w:spacing w:after="0" w:line="240" w:lineRule="auto"/>
    </w:pPr>
    <w:rPr>
      <w:sz w:val="20"/>
      <w:szCs w:val="20"/>
    </w:rPr>
  </w:style>
  <w:style w:type="character" w:customStyle="1" w:styleId="TekstprzypisudolnegoZnak">
    <w:name w:val="Tekst przypisu dolnego Znak"/>
    <w:aliases w:val="Tekst przypisu Znak,Znak Znak Znak Znak,Footnote Znak,Podrozdzia3 Znak,Znak2 Znak"/>
    <w:basedOn w:val="Domylnaczcionkaakapitu"/>
    <w:link w:val="Tekstprzypisudolnego"/>
    <w:uiPriority w:val="99"/>
    <w:locked/>
    <w:rsid w:val="00C13EDF"/>
    <w:rPr>
      <w:rFonts w:cs="Times New Roman"/>
      <w:lang w:eastAsia="en-US"/>
    </w:rPr>
  </w:style>
  <w:style w:type="character" w:styleId="Odwoanieprzypisudolnego">
    <w:name w:val="footnote reference"/>
    <w:aliases w:val="Odwołanie przypisu"/>
    <w:basedOn w:val="Domylnaczcionkaakapitu"/>
    <w:uiPriority w:val="99"/>
    <w:rsid w:val="00946996"/>
    <w:rPr>
      <w:rFonts w:cs="Times New Roman"/>
      <w:vertAlign w:val="superscript"/>
    </w:rPr>
  </w:style>
  <w:style w:type="paragraph" w:customStyle="1" w:styleId="msonormalcxsppierwszecxspnazwisko">
    <w:name w:val="msonormalcxsppierwszecxspnazwisko"/>
    <w:basedOn w:val="Normalny"/>
    <w:uiPriority w:val="99"/>
    <w:rsid w:val="005228CD"/>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AA3B01"/>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AA3B01"/>
    <w:rPr>
      <w:rFonts w:ascii="Arial" w:hAnsi="Arial" w:cs="Times New Roman"/>
      <w:sz w:val="16"/>
      <w:lang w:eastAsia="en-US"/>
    </w:rPr>
  </w:style>
  <w:style w:type="paragraph" w:customStyle="1" w:styleId="msonormalcxsppierwsze">
    <w:name w:val="msonormalcxsppierwsze"/>
    <w:basedOn w:val="Normalny"/>
    <w:uiPriority w:val="99"/>
    <w:rsid w:val="00563FC9"/>
    <w:pPr>
      <w:spacing w:before="100" w:beforeAutospacing="1" w:after="100" w:afterAutospacing="1" w:line="240" w:lineRule="auto"/>
    </w:pPr>
    <w:rPr>
      <w:rFonts w:ascii="Times New Roman" w:hAnsi="Times New Roman"/>
      <w:sz w:val="24"/>
      <w:szCs w:val="24"/>
      <w:lang w:eastAsia="pl-PL"/>
    </w:rPr>
  </w:style>
  <w:style w:type="paragraph" w:styleId="Mapadokumentu">
    <w:name w:val="Document Map"/>
    <w:basedOn w:val="Normalny"/>
    <w:link w:val="MapadokumentuZnak"/>
    <w:uiPriority w:val="99"/>
    <w:semiHidden/>
    <w:rsid w:val="00897B2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A05702"/>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3121">
      <w:marLeft w:val="0"/>
      <w:marRight w:val="0"/>
      <w:marTop w:val="0"/>
      <w:marBottom w:val="0"/>
      <w:divBdr>
        <w:top w:val="none" w:sz="0" w:space="0" w:color="auto"/>
        <w:left w:val="none" w:sz="0" w:space="0" w:color="auto"/>
        <w:bottom w:val="none" w:sz="0" w:space="0" w:color="auto"/>
        <w:right w:val="none" w:sz="0" w:space="0" w:color="auto"/>
      </w:divBdr>
    </w:div>
    <w:div w:id="897203122">
      <w:marLeft w:val="0"/>
      <w:marRight w:val="0"/>
      <w:marTop w:val="0"/>
      <w:marBottom w:val="0"/>
      <w:divBdr>
        <w:top w:val="none" w:sz="0" w:space="0" w:color="auto"/>
        <w:left w:val="none" w:sz="0" w:space="0" w:color="auto"/>
        <w:bottom w:val="none" w:sz="0" w:space="0" w:color="auto"/>
        <w:right w:val="none" w:sz="0" w:space="0" w:color="auto"/>
      </w:divBdr>
    </w:div>
    <w:div w:id="897203123">
      <w:marLeft w:val="0"/>
      <w:marRight w:val="0"/>
      <w:marTop w:val="0"/>
      <w:marBottom w:val="0"/>
      <w:divBdr>
        <w:top w:val="none" w:sz="0" w:space="0" w:color="auto"/>
        <w:left w:val="none" w:sz="0" w:space="0" w:color="auto"/>
        <w:bottom w:val="none" w:sz="0" w:space="0" w:color="auto"/>
        <w:right w:val="none" w:sz="0" w:space="0" w:color="auto"/>
      </w:divBdr>
    </w:div>
    <w:div w:id="897203124">
      <w:marLeft w:val="0"/>
      <w:marRight w:val="0"/>
      <w:marTop w:val="0"/>
      <w:marBottom w:val="0"/>
      <w:divBdr>
        <w:top w:val="none" w:sz="0" w:space="0" w:color="auto"/>
        <w:left w:val="none" w:sz="0" w:space="0" w:color="auto"/>
        <w:bottom w:val="none" w:sz="0" w:space="0" w:color="auto"/>
        <w:right w:val="none" w:sz="0" w:space="0" w:color="auto"/>
      </w:divBdr>
    </w:div>
    <w:div w:id="897203125">
      <w:marLeft w:val="0"/>
      <w:marRight w:val="0"/>
      <w:marTop w:val="0"/>
      <w:marBottom w:val="0"/>
      <w:divBdr>
        <w:top w:val="none" w:sz="0" w:space="0" w:color="auto"/>
        <w:left w:val="none" w:sz="0" w:space="0" w:color="auto"/>
        <w:bottom w:val="none" w:sz="0" w:space="0" w:color="auto"/>
        <w:right w:val="none" w:sz="0" w:space="0" w:color="auto"/>
      </w:divBdr>
    </w:div>
    <w:div w:id="897203126">
      <w:marLeft w:val="0"/>
      <w:marRight w:val="0"/>
      <w:marTop w:val="0"/>
      <w:marBottom w:val="0"/>
      <w:divBdr>
        <w:top w:val="none" w:sz="0" w:space="0" w:color="auto"/>
        <w:left w:val="none" w:sz="0" w:space="0" w:color="auto"/>
        <w:bottom w:val="none" w:sz="0" w:space="0" w:color="auto"/>
        <w:right w:val="none" w:sz="0" w:space="0" w:color="auto"/>
      </w:divBdr>
    </w:div>
    <w:div w:id="897203127">
      <w:marLeft w:val="0"/>
      <w:marRight w:val="0"/>
      <w:marTop w:val="0"/>
      <w:marBottom w:val="0"/>
      <w:divBdr>
        <w:top w:val="none" w:sz="0" w:space="0" w:color="auto"/>
        <w:left w:val="none" w:sz="0" w:space="0" w:color="auto"/>
        <w:bottom w:val="none" w:sz="0" w:space="0" w:color="auto"/>
        <w:right w:val="none" w:sz="0" w:space="0" w:color="auto"/>
      </w:divBdr>
    </w:div>
    <w:div w:id="897203128">
      <w:marLeft w:val="0"/>
      <w:marRight w:val="0"/>
      <w:marTop w:val="0"/>
      <w:marBottom w:val="0"/>
      <w:divBdr>
        <w:top w:val="none" w:sz="0" w:space="0" w:color="auto"/>
        <w:left w:val="none" w:sz="0" w:space="0" w:color="auto"/>
        <w:bottom w:val="none" w:sz="0" w:space="0" w:color="auto"/>
        <w:right w:val="none" w:sz="0" w:space="0" w:color="auto"/>
      </w:divBdr>
    </w:div>
    <w:div w:id="897203129">
      <w:marLeft w:val="0"/>
      <w:marRight w:val="0"/>
      <w:marTop w:val="0"/>
      <w:marBottom w:val="0"/>
      <w:divBdr>
        <w:top w:val="none" w:sz="0" w:space="0" w:color="auto"/>
        <w:left w:val="none" w:sz="0" w:space="0" w:color="auto"/>
        <w:bottom w:val="none" w:sz="0" w:space="0" w:color="auto"/>
        <w:right w:val="none" w:sz="0" w:space="0" w:color="auto"/>
      </w:divBdr>
    </w:div>
    <w:div w:id="897203130">
      <w:marLeft w:val="0"/>
      <w:marRight w:val="0"/>
      <w:marTop w:val="0"/>
      <w:marBottom w:val="0"/>
      <w:divBdr>
        <w:top w:val="none" w:sz="0" w:space="0" w:color="auto"/>
        <w:left w:val="none" w:sz="0" w:space="0" w:color="auto"/>
        <w:bottom w:val="none" w:sz="0" w:space="0" w:color="auto"/>
        <w:right w:val="none" w:sz="0" w:space="0" w:color="auto"/>
      </w:divBdr>
    </w:div>
    <w:div w:id="897203131">
      <w:marLeft w:val="0"/>
      <w:marRight w:val="0"/>
      <w:marTop w:val="0"/>
      <w:marBottom w:val="0"/>
      <w:divBdr>
        <w:top w:val="none" w:sz="0" w:space="0" w:color="auto"/>
        <w:left w:val="none" w:sz="0" w:space="0" w:color="auto"/>
        <w:bottom w:val="none" w:sz="0" w:space="0" w:color="auto"/>
        <w:right w:val="none" w:sz="0" w:space="0" w:color="auto"/>
      </w:divBdr>
    </w:div>
    <w:div w:id="897203132">
      <w:marLeft w:val="0"/>
      <w:marRight w:val="0"/>
      <w:marTop w:val="0"/>
      <w:marBottom w:val="0"/>
      <w:divBdr>
        <w:top w:val="none" w:sz="0" w:space="0" w:color="auto"/>
        <w:left w:val="none" w:sz="0" w:space="0" w:color="auto"/>
        <w:bottom w:val="none" w:sz="0" w:space="0" w:color="auto"/>
        <w:right w:val="none" w:sz="0" w:space="0" w:color="auto"/>
      </w:divBdr>
    </w:div>
    <w:div w:id="897203133">
      <w:marLeft w:val="0"/>
      <w:marRight w:val="0"/>
      <w:marTop w:val="0"/>
      <w:marBottom w:val="0"/>
      <w:divBdr>
        <w:top w:val="none" w:sz="0" w:space="0" w:color="auto"/>
        <w:left w:val="none" w:sz="0" w:space="0" w:color="auto"/>
        <w:bottom w:val="none" w:sz="0" w:space="0" w:color="auto"/>
        <w:right w:val="none" w:sz="0" w:space="0" w:color="auto"/>
      </w:divBdr>
    </w:div>
    <w:div w:id="897203134">
      <w:marLeft w:val="0"/>
      <w:marRight w:val="0"/>
      <w:marTop w:val="0"/>
      <w:marBottom w:val="0"/>
      <w:divBdr>
        <w:top w:val="none" w:sz="0" w:space="0" w:color="auto"/>
        <w:left w:val="none" w:sz="0" w:space="0" w:color="auto"/>
        <w:bottom w:val="none" w:sz="0" w:space="0" w:color="auto"/>
        <w:right w:val="none" w:sz="0" w:space="0" w:color="auto"/>
      </w:divBdr>
    </w:div>
    <w:div w:id="897203135">
      <w:marLeft w:val="0"/>
      <w:marRight w:val="0"/>
      <w:marTop w:val="0"/>
      <w:marBottom w:val="0"/>
      <w:divBdr>
        <w:top w:val="none" w:sz="0" w:space="0" w:color="auto"/>
        <w:left w:val="none" w:sz="0" w:space="0" w:color="auto"/>
        <w:bottom w:val="none" w:sz="0" w:space="0" w:color="auto"/>
        <w:right w:val="none" w:sz="0" w:space="0" w:color="auto"/>
      </w:divBdr>
    </w:div>
    <w:div w:id="897203136">
      <w:marLeft w:val="0"/>
      <w:marRight w:val="0"/>
      <w:marTop w:val="0"/>
      <w:marBottom w:val="0"/>
      <w:divBdr>
        <w:top w:val="none" w:sz="0" w:space="0" w:color="auto"/>
        <w:left w:val="none" w:sz="0" w:space="0" w:color="auto"/>
        <w:bottom w:val="none" w:sz="0" w:space="0" w:color="auto"/>
        <w:right w:val="none" w:sz="0" w:space="0" w:color="auto"/>
      </w:divBdr>
    </w:div>
    <w:div w:id="897203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6074</Words>
  <Characters>36448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Marta Grzeszczyszyn-Chwalczuk</dc:creator>
  <cp:keywords/>
  <dc:description/>
  <cp:lastModifiedBy>Katarzyna Jelinek</cp:lastModifiedBy>
  <cp:revision>13</cp:revision>
  <cp:lastPrinted>2018-07-24T07:35:00Z</cp:lastPrinted>
  <dcterms:created xsi:type="dcterms:W3CDTF">2018-03-14T09:44:00Z</dcterms:created>
  <dcterms:modified xsi:type="dcterms:W3CDTF">2018-08-03T09:09:00Z</dcterms:modified>
</cp:coreProperties>
</file>