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BF5B72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</w:t>
      </w:r>
      <w:r w:rsidR="00394F4B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D15AFA"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Default="00D15AFA" w:rsidP="00394F4B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Na potrzeby postępowania o udzielenie zamówienia publicznego pn.:</w:t>
      </w:r>
      <w:r w:rsidR="00394F4B">
        <w:rPr>
          <w:rFonts w:ascii="Arial" w:hAnsi="Arial" w:cs="Arial"/>
          <w:sz w:val="18"/>
          <w:szCs w:val="18"/>
        </w:rPr>
        <w:t xml:space="preserve"> </w:t>
      </w:r>
      <w:r w:rsidR="00394F4B" w:rsidRPr="00394F4B">
        <w:rPr>
          <w:rFonts w:ascii="Arial" w:hAnsi="Arial" w:cs="Arial"/>
          <w:b/>
          <w:bCs/>
          <w:sz w:val="18"/>
          <w:szCs w:val="18"/>
        </w:rPr>
        <w:t>Remont poboczy tłuczniowych drogi powiatowej nr 1935, gm. Siechnice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BF5B72" w:rsidRPr="00221AEE">
        <w:rPr>
          <w:rFonts w:ascii="Arial" w:hAnsi="Arial" w:cs="Arial"/>
          <w:sz w:val="18"/>
          <w:szCs w:val="18"/>
        </w:rPr>
        <w:t>4</w:t>
      </w:r>
      <w:r w:rsidR="00394F4B">
        <w:rPr>
          <w:rFonts w:ascii="Arial" w:hAnsi="Arial" w:cs="Arial"/>
          <w:sz w:val="18"/>
          <w:szCs w:val="18"/>
        </w:rPr>
        <w:t>5</w:t>
      </w:r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Pr="00221AEE">
        <w:rPr>
          <w:rFonts w:ascii="Arial" w:hAnsi="Arial" w:cs="Arial"/>
          <w:sz w:val="18"/>
          <w:szCs w:val="18"/>
        </w:rPr>
        <w:t>.II.DT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394F4B" w:rsidRPr="00221AEE" w:rsidRDefault="00394F4B" w:rsidP="00394F4B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221A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94F4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94F4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C4B16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0438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14980"/>
  <w15:docId w15:val="{C716A3C9-56A5-4997-8A1D-CAAFB24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22</cp:revision>
  <cp:lastPrinted>2017-05-17T08:21:00Z</cp:lastPrinted>
  <dcterms:created xsi:type="dcterms:W3CDTF">2016-08-09T15:03:00Z</dcterms:created>
  <dcterms:modified xsi:type="dcterms:W3CDTF">2018-07-12T08:11:00Z</dcterms:modified>
</cp:coreProperties>
</file>