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Default="007D50CD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C91D23">
        <w:rPr>
          <w:rFonts w:ascii="Arial" w:hAnsi="Arial" w:cs="Arial"/>
          <w:b/>
          <w:sz w:val="20"/>
          <w:szCs w:val="20"/>
        </w:rPr>
        <w:t>24</w:t>
      </w:r>
      <w:r w:rsidR="00DC0664" w:rsidRPr="00901D52">
        <w:rPr>
          <w:rFonts w:ascii="Arial" w:hAnsi="Arial" w:cs="Arial"/>
          <w:b/>
          <w:sz w:val="20"/>
          <w:szCs w:val="20"/>
        </w:rPr>
        <w:t>.201</w:t>
      </w:r>
      <w:r w:rsidR="00C91D23">
        <w:rPr>
          <w:rFonts w:ascii="Arial" w:hAnsi="Arial" w:cs="Arial"/>
          <w:b/>
          <w:sz w:val="20"/>
          <w:szCs w:val="20"/>
        </w:rPr>
        <w:t>8</w:t>
      </w:r>
      <w:r w:rsidR="00DC0664">
        <w:rPr>
          <w:rFonts w:ascii="Arial" w:hAnsi="Arial" w:cs="Arial"/>
          <w:b/>
          <w:sz w:val="20"/>
          <w:szCs w:val="20"/>
        </w:rPr>
        <w:t>.II.</w:t>
      </w:r>
      <w:r w:rsidR="00C91D23">
        <w:rPr>
          <w:rFonts w:ascii="Arial" w:hAnsi="Arial" w:cs="Arial"/>
          <w:b/>
          <w:sz w:val="20"/>
          <w:szCs w:val="20"/>
        </w:rPr>
        <w:t>DT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C0664" w:rsidRPr="00901D52" w:rsidTr="0049017B">
        <w:trPr>
          <w:trHeight w:val="3230"/>
        </w:trPr>
        <w:tc>
          <w:tcPr>
            <w:tcW w:w="9209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DC0664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DC0664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Pr="00901D52" w:rsidRDefault="00DC0664" w:rsidP="00C4103F">
      <w:pPr>
        <w:rPr>
          <w:rFonts w:ascii="Arial" w:hAnsi="Arial" w:cs="Arial"/>
          <w:sz w:val="20"/>
          <w:szCs w:val="20"/>
        </w:rPr>
      </w:pPr>
    </w:p>
    <w:p w:rsidR="00DC0664" w:rsidRPr="00901D52" w:rsidRDefault="00DC066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ED557E" w:rsidRDefault="00DC0664" w:rsidP="0049017B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 w:rsidRPr="00C91D23">
        <w:rPr>
          <w:rFonts w:ascii="Arial" w:hAnsi="Arial" w:cs="Arial"/>
          <w:sz w:val="20"/>
          <w:szCs w:val="20"/>
        </w:rPr>
        <w:t xml:space="preserve">.: </w:t>
      </w:r>
      <w:r w:rsidR="00C91D23" w:rsidRPr="00C91D23">
        <w:rPr>
          <w:rFonts w:ascii="Arial" w:hAnsi="Arial" w:cs="Arial"/>
          <w:b/>
          <w:bCs/>
          <w:sz w:val="20"/>
          <w:szCs w:val="20"/>
        </w:rPr>
        <w:t xml:space="preserve">„Zarządzanie projektem i pełnienie funkcji Inwestora Zastępczego wraz z nadzorem inwestorskim dla projektu pn. „Zwiększenie dostępu do usług społecznych poprzez przebudowę, remont                     </w:t>
      </w:r>
      <w:r w:rsidR="00651841">
        <w:rPr>
          <w:rFonts w:ascii="Arial" w:hAnsi="Arial" w:cs="Arial"/>
          <w:b/>
          <w:bCs/>
          <w:sz w:val="20"/>
          <w:szCs w:val="20"/>
        </w:rPr>
        <w:t xml:space="preserve">                 </w:t>
      </w:r>
      <w:bookmarkStart w:id="0" w:name="_GoBack"/>
      <w:bookmarkEnd w:id="0"/>
      <w:r w:rsidR="00C91D23" w:rsidRPr="00C91D23">
        <w:rPr>
          <w:rFonts w:ascii="Arial" w:hAnsi="Arial" w:cs="Arial"/>
          <w:b/>
          <w:bCs/>
          <w:sz w:val="20"/>
          <w:szCs w:val="20"/>
        </w:rPr>
        <w:t xml:space="preserve">                      i wyposażenie Domu Dziecka w Kątach Wrocławskich wraz z zagospodarowaniem terenu</w:t>
      </w:r>
      <w:r w:rsidR="0049017B">
        <w:rPr>
          <w:rFonts w:ascii="Arial" w:hAnsi="Arial" w:cs="Arial"/>
          <w:b/>
          <w:bCs/>
          <w:sz w:val="20"/>
          <w:szCs w:val="20"/>
        </w:rPr>
        <w:t>”,</w:t>
      </w:r>
      <w:r w:rsidR="00B502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</w:t>
      </w:r>
      <w:r w:rsidR="007D50CD">
        <w:rPr>
          <w:rFonts w:ascii="Arial" w:hAnsi="Arial" w:cs="Arial"/>
          <w:sz w:val="20"/>
          <w:szCs w:val="20"/>
        </w:rPr>
        <w:t>nego pod nr sprawy: SP.ZP.272.</w:t>
      </w:r>
      <w:r w:rsidR="00C91D23">
        <w:rPr>
          <w:rFonts w:ascii="Arial" w:hAnsi="Arial" w:cs="Arial"/>
          <w:sz w:val="20"/>
          <w:szCs w:val="20"/>
        </w:rPr>
        <w:t>24</w:t>
      </w:r>
      <w:r w:rsidRPr="00901D52">
        <w:rPr>
          <w:rFonts w:ascii="Arial" w:hAnsi="Arial" w:cs="Arial"/>
          <w:sz w:val="20"/>
          <w:szCs w:val="20"/>
        </w:rPr>
        <w:t>.201</w:t>
      </w:r>
      <w:r w:rsidR="00C91D2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.II.</w:t>
      </w:r>
      <w:r w:rsidR="00C91D23">
        <w:rPr>
          <w:rFonts w:ascii="Arial" w:hAnsi="Arial" w:cs="Arial"/>
          <w:sz w:val="20"/>
          <w:szCs w:val="20"/>
        </w:rPr>
        <w:t>GN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Pr="00901D52" w:rsidRDefault="00DC0664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4901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 xml:space="preserve">w </w:t>
      </w:r>
      <w:r w:rsidR="0049017B">
        <w:rPr>
          <w:rFonts w:ascii="Arial" w:hAnsi="Arial" w:cs="Arial"/>
          <w:sz w:val="20"/>
          <w:szCs w:val="20"/>
        </w:rPr>
        <w:t>związku z ww. okolicznością, na</w:t>
      </w:r>
      <w:r w:rsidR="00C91D23">
        <w:rPr>
          <w:rFonts w:ascii="Arial" w:hAnsi="Arial" w:cs="Arial"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podstawie art. 24 ust. 8 ustawy Pzp podjąłem następ</w:t>
      </w:r>
      <w:r w:rsidR="0049017B">
        <w:rPr>
          <w:rFonts w:ascii="Arial" w:hAnsi="Arial" w:cs="Arial"/>
          <w:sz w:val="20"/>
          <w:szCs w:val="20"/>
        </w:rPr>
        <w:t>ujące środki naprawcze:</w:t>
      </w: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………………………………………………………………………………………………………………..………………………………………………………………………………………….</w:t>
      </w:r>
      <w:r w:rsidR="0049017B">
        <w:rPr>
          <w:rFonts w:ascii="Arial" w:hAnsi="Arial" w:cs="Arial"/>
          <w:sz w:val="20"/>
          <w:szCs w:val="20"/>
        </w:rPr>
        <w:t>.…………………....</w:t>
      </w:r>
    </w:p>
    <w:p w:rsidR="00DC0664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49017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Default="00DC0664" w:rsidP="004901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Default="00DC0664" w:rsidP="0049017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4901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51841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7B" w:rsidRDefault="00C91D23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0" b="0"/>
          <wp:docPr id="1" name="Obraz 2" descr="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17B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51841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D50CD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286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91D2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9F1BC1"/>
  <w15:docId w15:val="{29CC14C6-54C4-4EB3-B128-F38E1FA7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2018-04-27T10:57:00Z</cp:lastPrinted>
  <dcterms:created xsi:type="dcterms:W3CDTF">2018-04-27T08:04:00Z</dcterms:created>
  <dcterms:modified xsi:type="dcterms:W3CDTF">2018-04-27T10:57:00Z</dcterms:modified>
</cp:coreProperties>
</file>