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1" w:rsidRPr="00BB1FB1" w:rsidRDefault="00BB1FB1" w:rsidP="00BB1FB1">
      <w:pPr>
        <w:tabs>
          <w:tab w:val="left" w:pos="3540"/>
        </w:tabs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Załącznik nr 2.1. do SIWZ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 modyfikacji treści SIWZ z dnia 31.01.2018 r.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</w:t>
      </w: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 miejscowość, data )</w:t>
      </w: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iCs/>
          <w:sz w:val="18"/>
          <w:szCs w:val="18"/>
          <w:lang w:eastAsia="pl-PL"/>
        </w:rPr>
        <w:t>Nr sprawy: SP.ZP.272.4.2018.II.DT</w:t>
      </w:r>
      <w:bookmarkStart w:id="0" w:name="_GoBack"/>
      <w:bookmarkEnd w:id="0"/>
    </w:p>
    <w:p w:rsidR="00BB1FB1" w:rsidRPr="00BB1FB1" w:rsidRDefault="00BB1FB1" w:rsidP="00BB1FB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:rsidR="00BB1FB1" w:rsidRPr="00BB1FB1" w:rsidRDefault="00BB1FB1" w:rsidP="00BB1FB1">
      <w:pPr>
        <w:tabs>
          <w:tab w:val="left" w:pos="6237"/>
        </w:tabs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</w:t>
      </w: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Zamawiający: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Powiat Wrocławski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ul. Kościuszki 131</w:t>
      </w:r>
    </w:p>
    <w:p w:rsidR="00BB1FB1" w:rsidRPr="00BB1FB1" w:rsidRDefault="00BB1FB1" w:rsidP="00BB1FB1">
      <w:pPr>
        <w:tabs>
          <w:tab w:val="left" w:pos="6379"/>
        </w:tabs>
        <w:spacing w:after="0"/>
        <w:ind w:left="637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50-440 Wrocław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Nazwa Wykonawcy: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siedziba Wykonawcy…………………………………………………………………………………………..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reprezentowany przez:………………………………………………..…………………………………….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………………………………………………….……………………………………………………………….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(imię i nazwisko/ stanowisko / podstawa do reprezentacji)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>nr</w:t>
      </w:r>
      <w:proofErr w:type="spellEnd"/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tel./fax………………………………………………………………………………………………………..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BB1FB1">
        <w:rPr>
          <w:rFonts w:ascii="Arial" w:eastAsia="Times New Roman" w:hAnsi="Arial" w:cs="Arial"/>
          <w:sz w:val="18"/>
          <w:szCs w:val="18"/>
          <w:lang w:val="en-US" w:eastAsia="pl-PL"/>
        </w:rPr>
        <w:t>e-mail:…………………………………………………………………………………………………………..</w:t>
      </w:r>
    </w:p>
    <w:p w:rsidR="00BB1FB1" w:rsidRPr="00BB1FB1" w:rsidRDefault="00BB1FB1" w:rsidP="00BB1FB1">
      <w:pPr>
        <w:spacing w:after="6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NIP …………………………………… ; REGON ………………………………………………..…………</w:t>
      </w: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składam ofertę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prowadzonym postępowaniu w trybie przetargu nieograniczonego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36aa, art. 10 ust. 1, art. 24aa, art. 39 - 46 ustawy z dnia 29 stycznia 2004r. Prawo zamówień publicznych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(t. j.  </w:t>
      </w:r>
      <w:r w:rsidRPr="00BB1FB1">
        <w:rPr>
          <w:rFonts w:ascii="Arial" w:eastAsia="Times New Roman" w:hAnsi="Arial" w:cs="Arial"/>
          <w:bCs/>
          <w:sz w:val="18"/>
          <w:szCs w:val="18"/>
          <w:lang w:eastAsia="pl-PL"/>
        </w:rPr>
        <w:t>Dz. U. z 2017 r. poz. 1579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) na realizację zamówienia pn.: </w:t>
      </w: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Pr="00BB1FB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Dostawa koparki kołowej do prac przy bieżącym utrzymaniu dróg Powiatu Wrocławskiego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</w:p>
    <w:p w:rsidR="00BB1FB1" w:rsidRPr="00BB1FB1" w:rsidRDefault="00BB1FB1" w:rsidP="00BB1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FB1">
        <w:rPr>
          <w:rFonts w:ascii="Arial" w:eastAsia="Times New Roman" w:hAnsi="Arial" w:cs="Arial"/>
          <w:b/>
          <w:sz w:val="20"/>
          <w:szCs w:val="20"/>
          <w:lang w:eastAsia="pl-PL"/>
        </w:rPr>
        <w:t>Nazwa oferowanej koparki: …………………………..     Producent: ……………………………………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OFERTOWA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przedmiotu zamówienia wynosi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(kryterium oceny oferty, 60% waga)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:rsidR="00BB1FB1" w:rsidRPr="00BB1FB1" w:rsidRDefault="00BB1FB1" w:rsidP="00BB1FB1">
      <w:pPr>
        <w:spacing w:after="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BB1FB1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netto………………………….……….zł</w:t>
      </w: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  <w:t>+  .…% VAT ………………….………zł</w:t>
      </w:r>
    </w:p>
    <w:p w:rsidR="00BB1FB1" w:rsidRPr="00BB1FB1" w:rsidRDefault="00BB1FB1" w:rsidP="00BB1FB1">
      <w:pPr>
        <w:spacing w:after="0" w:line="360" w:lineRule="auto"/>
        <w:ind w:left="382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ab/>
        <w:t>brutto…………….……………………zł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słownie brutto: ………………………………………………………………………………………….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x-none"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REALIZACJI ZAMÓWIENIA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Pr="00BB1FB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90 dni od dnia zawarcia umowy.</w:t>
      </w:r>
    </w:p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6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OKRES GWARANCJI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stanowi kryterium oceny ofert – 20% waga, tj. punktacji podlega zaoferowanie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przedłużenia okresu gwarancji w jednym z określonych wariantów.   </w:t>
      </w:r>
    </w:p>
    <w:tbl>
      <w:tblPr>
        <w:tblStyle w:val="Tabela-Siatka1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3"/>
      </w:tblGrid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748" w:hanging="60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Nr wariantu</w:t>
            </w:r>
          </w:p>
          <w:p w:rsidR="00BB1FB1" w:rsidRPr="00BB1FB1" w:rsidRDefault="00BB1FB1" w:rsidP="00BB1FB1">
            <w:pPr>
              <w:spacing w:before="100" w:beforeAutospacing="1" w:after="100" w:afterAutospacing="1"/>
              <w:ind w:left="748" w:hanging="60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gwarancji</w:t>
            </w: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176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Długość oferowanej gwarancji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 w:after="100" w:afterAutospacing="1"/>
              <w:ind w:left="748"/>
              <w:contextualSpacing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Liczba pkt.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 xml:space="preserve">Gwarancja minimalna (wymagana), tj. </w:t>
            </w: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 xml:space="preserve">36 miesięcy </w:t>
            </w:r>
            <w:r w:rsidRPr="00BB1FB1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(przebieg do 4500 </w:t>
            </w:r>
            <w:proofErr w:type="spellStart"/>
            <w:r w:rsidRPr="00BB1FB1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mtg</w:t>
            </w:r>
            <w:proofErr w:type="spellEnd"/>
            <w:r w:rsidRPr="00BB1FB1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).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0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 xml:space="preserve">Przedłużenie gwarancji o 6 miesięcy – </w:t>
            </w: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 xml:space="preserve">łącznie 42 miesiące gwarancji (przebieg do 5250 </w:t>
            </w:r>
            <w:proofErr w:type="spellStart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5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 xml:space="preserve">Przedłużenie gwarancji o 12 miesięcy – </w:t>
            </w: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 xml:space="preserve">łącznie 48 miesięcy gwarancji (przebieg do 6000 </w:t>
            </w:r>
            <w:proofErr w:type="spellStart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10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 xml:space="preserve">Przedłużenie gwarancji o 18 miesięcy – </w:t>
            </w: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 xml:space="preserve">łącznie 54 miesiące gwarancji (przebieg do 6750 </w:t>
            </w:r>
            <w:proofErr w:type="spellStart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15 pkt</w:t>
            </w:r>
          </w:p>
        </w:tc>
      </w:tr>
      <w:tr w:rsidR="00BB1FB1" w:rsidRPr="00BB1FB1" w:rsidTr="002E6DEB">
        <w:tc>
          <w:tcPr>
            <w:tcW w:w="1384" w:type="dxa"/>
          </w:tcPr>
          <w:p w:rsidR="00BB1FB1" w:rsidRPr="00BB1FB1" w:rsidRDefault="00BB1FB1" w:rsidP="00BB1FB1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BB1FB1" w:rsidRPr="00BB1FB1" w:rsidRDefault="00BB1FB1" w:rsidP="00BB1FB1">
            <w:pPr>
              <w:spacing w:before="100" w:beforeAutospacing="1"/>
              <w:ind w:left="176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 xml:space="preserve">przedłużenie gwarancji o 24 miesiące </w:t>
            </w:r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 xml:space="preserve">– łącznie 60 miesięcy gwarancji (przebieg do 7500 </w:t>
            </w:r>
            <w:proofErr w:type="spellStart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mtg</w:t>
            </w:r>
            <w:proofErr w:type="spellEnd"/>
            <w:r w:rsidRPr="00BB1FB1">
              <w:rPr>
                <w:rFonts w:ascii="Arial" w:eastAsia="MS Mincho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spacing w:before="100" w:beforeAutospacing="1"/>
              <w:ind w:left="748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BB1FB1">
              <w:rPr>
                <w:rFonts w:ascii="Arial" w:eastAsia="MS Mincho" w:hAnsi="Arial" w:cs="Arial"/>
                <w:sz w:val="18"/>
                <w:szCs w:val="18"/>
              </w:rPr>
              <w:t>20 pkt</w:t>
            </w:r>
          </w:p>
        </w:tc>
      </w:tr>
    </w:tbl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udzieli Zamawiającemu gwarancji na koparkę kołową wraz z osprzętem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br/>
        <w:t>i wyposażeniem w wariancie oznaczonym liczbą …………..</w:t>
      </w:r>
    </w:p>
    <w:p w:rsidR="00BB1FB1" w:rsidRPr="00BB1FB1" w:rsidRDefault="00BB1FB1" w:rsidP="00BB1FB1">
      <w:pPr>
        <w:widowControl w:val="0"/>
        <w:suppressAutoHyphens/>
        <w:spacing w:before="60" w:after="60" w:line="240" w:lineRule="auto"/>
        <w:ind w:left="100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numPr>
          <w:ilvl w:val="0"/>
          <w:numId w:val="5"/>
        </w:numPr>
        <w:suppressAutoHyphens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TERMIN PŁATNOŚCI:  21 dni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od dnia otrzymania prawidłowo wystawionej faktury.</w:t>
      </w:r>
    </w:p>
    <w:p w:rsidR="00BB1FB1" w:rsidRPr="00BB1FB1" w:rsidRDefault="00BB1FB1" w:rsidP="00BB1F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JEDNOCZEŚNIE: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Uważam/y* się za związanych niniejszą ofertą przez czas wskazany w SIWZ, tj. przez okres 30 dni od upływu terminu składania ofert.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Oświadczam/y*, że zapoznałem/liśmy się z warunkami określonymi w Specyfikacji Istotnych Warunków Zamówienia, w tym z projektem umowy i nie wnoszę/simy żadnych zastrzeżeń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Oświadczam/my*, że zdobyliśmy wszystkie informacje, jakie były niezbędne do przygotowania oferty.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u w:val="single"/>
          <w:lang w:eastAsia="pl-PL"/>
        </w:rPr>
        <w:t>Oświadczam/my*,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wyłączeniem informacji, o których mowa w art. 86 ust. 4 </w:t>
      </w:r>
      <w:proofErr w:type="spellStart"/>
      <w:r w:rsidRPr="00BB1FB1">
        <w:rPr>
          <w:rFonts w:ascii="Arial" w:eastAsia="Times New Roman" w:hAnsi="Arial" w:cs="Arial"/>
          <w:sz w:val="18"/>
          <w:szCs w:val="18"/>
          <w:lang w:eastAsia="pl-PL"/>
        </w:rPr>
        <w:t>p.z.p</w:t>
      </w:r>
      <w:proofErr w:type="spellEnd"/>
      <w:r w:rsidRPr="00BB1FB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Oświadczam/y*, że wybór oferty </w:t>
      </w:r>
      <w:r w:rsidRPr="00BB1F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będzie/nie będzie*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prowadzić do powstania u zamawiającego obowiązku podatkowego w zakresie podatku VAT.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Oświadczam/y, że przedmiotowe zamówienie wykonam/y: *</w:t>
      </w:r>
    </w:p>
    <w:p w:rsidR="00BB1FB1" w:rsidRPr="00BB1FB1" w:rsidRDefault="00BB1FB1" w:rsidP="00BB1FB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Samodzielnie*</w:t>
      </w:r>
    </w:p>
    <w:p w:rsidR="00BB1FB1" w:rsidRPr="00BB1FB1" w:rsidRDefault="00BB1FB1" w:rsidP="00BB1FB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Przy udziale podwykonawców, którym powierzę/-my wykonanie następujących części zamówienia*: </w:t>
      </w:r>
    </w:p>
    <w:p w:rsidR="00BB1FB1" w:rsidRPr="00BB1FB1" w:rsidRDefault="00BB1FB1" w:rsidP="00BB1FB1">
      <w:pPr>
        <w:tabs>
          <w:tab w:val="num" w:pos="284"/>
          <w:tab w:val="left" w:pos="8080"/>
        </w:tabs>
        <w:spacing w:after="0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podwykonawcy/(com)* lub to: .…% lub wartość……………….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Oświadczam/y, że nasza firma (pełna nazwa firmy): ………………………………………………………………………………………………………………………. …………………………………………………………………………  jest:</w:t>
      </w:r>
    </w:p>
    <w:p w:rsidR="00BB1FB1" w:rsidRPr="00BB1FB1" w:rsidRDefault="00BB1FB1" w:rsidP="00BB1FB1">
      <w:pPr>
        <w:tabs>
          <w:tab w:val="num" w:pos="284"/>
          <w:tab w:val="left" w:pos="8080"/>
        </w:tabs>
        <w:spacing w:after="0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mikroprzedsiębiorstwem* / małym przedsiębiorstwem* / średnim przedsiębiorstwem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>*  – (</w:t>
      </w:r>
      <w:r w:rsidRPr="00BB1FB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niepotrzebne skreślić)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zgodnie z definicją zawartą w Załączniku I do Rozporządzenia Komisji (UE) nr 651/2014 z dnia 17 czerwca 2014r.: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Mikroprzedsiębiorstwo to przedsiębiorstwo, które zatrudnia mniej niż 10 osób i którego roczny obrót lub roczna suma bilansowa nie przekracza 2 milionów euro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Małe przedsiębiorstwo to przedsiębiorstwo, które zatrudnia mniej niż 50 osób i którego roczny obrót  lub roczna suma bilansowa nie przekracza 10 milionów euro</w:t>
      </w:r>
    </w:p>
    <w:p w:rsidR="00BB1FB1" w:rsidRPr="00BB1FB1" w:rsidRDefault="00BB1FB1" w:rsidP="00BB1FB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Wszelką korespondencję w sprawie niniejszego postępowania należy kierować na adres: ……………………… …………………………………………………………………………………………………………………………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Ofertę niniejszą składam/ składamy na ________________________________ stronach</w:t>
      </w:r>
    </w:p>
    <w:p w:rsidR="00BB1FB1" w:rsidRPr="00BB1FB1" w:rsidRDefault="00BB1FB1" w:rsidP="00BB1FB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Załącznikami do oferty są: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Specyfikacja Techniczna oferowanej koparki wraz z broszurą producenta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Dowód wniesienia wadium.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Wykonawcy o spełnianiu warunków udziału w postępowaniu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Oświadczenie Wykonawcy o braku podstaw wykluczenia z postępowania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BB1FB1" w:rsidRPr="00BB1FB1" w:rsidRDefault="00BB1FB1" w:rsidP="00BB1FB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B1FB1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BB1FB1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_________________________ dnia ______________________ 2018 r.</w:t>
      </w: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imię, nazwisko (pieczęć) i podpis osoby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upoważnionej do reprezentowania Wykonawcy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160" w:line="259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160" w:line="259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br w:type="page"/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iCs/>
          <w:sz w:val="18"/>
          <w:szCs w:val="18"/>
          <w:lang w:eastAsia="pl-PL"/>
        </w:rPr>
        <w:t>Nr sprawy: SP.ZP.272.4.2018.II.DT                                                                                  Załącznik nr 2.2. do SIWZ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BB1FB1" w:rsidRPr="00BB1FB1" w:rsidRDefault="00BB1FB1" w:rsidP="00BB1FB1">
      <w:pPr>
        <w:tabs>
          <w:tab w:val="left" w:pos="354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6"/>
          <w:szCs w:val="16"/>
          <w:lang w:eastAsia="pl-PL"/>
        </w:rPr>
        <w:t>( miejscowość, data )</w:t>
      </w:r>
      <w:r w:rsidRPr="00BB1FB1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</w:p>
    <w:p w:rsidR="00BB1FB1" w:rsidRPr="00BB1FB1" w:rsidRDefault="00BB1FB1" w:rsidP="00BB1FB1">
      <w:pPr>
        <w:tabs>
          <w:tab w:val="left" w:pos="3540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należy złożyć wraz z formularzem ofertowym                   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FB1" w:rsidRPr="00BB1FB1" w:rsidRDefault="00BB1FB1" w:rsidP="00BB1F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SPECYFIKACJA TECHNICZNA</w:t>
      </w:r>
    </w:p>
    <w:p w:rsidR="00BB1FB1" w:rsidRPr="00BB1FB1" w:rsidRDefault="00BB1FB1" w:rsidP="00BB1FB1">
      <w:pPr>
        <w:spacing w:after="1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Parametry techniczne oferowanej  koparki kołowej:</w:t>
      </w:r>
    </w:p>
    <w:tbl>
      <w:tblPr>
        <w:tblW w:w="9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7250"/>
        <w:gridCol w:w="1384"/>
      </w:tblGrid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b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b/>
                <w:lang w:eastAsia="pl-PL"/>
              </w:rPr>
              <w:t>Lp.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b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b/>
                <w:lang w:eastAsia="pl-PL"/>
              </w:rPr>
              <w:t>Nazwa Koparki …………………………………………</w:t>
            </w:r>
          </w:p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b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b/>
                <w:lang w:eastAsia="pl-PL"/>
              </w:rPr>
              <w:t>Producent …………………………………………………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F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Wypełnić</w:t>
            </w:r>
          </w:p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F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TAK/NIE</w:t>
            </w: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Maszyna fabrycznie nowa, rok produkcji 2017 lub 2018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F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Wpisać rok:</w:t>
            </w:r>
          </w:p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FB1" w:rsidRPr="00BB1FB1" w:rsidTr="002E6DEB">
        <w:trPr>
          <w:trHeight w:val="352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2.</w:t>
            </w:r>
          </w:p>
        </w:tc>
        <w:tc>
          <w:tcPr>
            <w:tcW w:w="7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Waga operacyjna maszyny min. 14 000 kg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(w tym ramię 3-krotnie łamane, koła bliźniacze, lemiesz i podpory)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258"/>
        </w:trPr>
        <w:tc>
          <w:tcPr>
            <w:tcW w:w="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7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3.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Krótki tył maszyny tj. o  promieniu zataczania mniejszym niż 1900 mm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4.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Silnik wysokoprężny, 4-cylindrowy, spełniający wymagane w 2018 roku normy emisji spalin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5.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Moc maksymalna silnika wg normy </w:t>
            </w:r>
            <w:r w:rsidRPr="00BB1FB1">
              <w:rPr>
                <w:rFonts w:ascii="Cambria" w:eastAsia="Times New Roman" w:hAnsi="Cambria" w:cs="Calibri"/>
              </w:rPr>
              <w:t>ISO 14396</w:t>
            </w: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 min. 85 kW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6.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Maksymalna prędkość jazdy min. 30 km/h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7.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Napęd 4x4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8.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Koła bliźniacze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53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9.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Lemiesz (na osi skrętnej) i podpory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43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10.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Pompa hydrauliki ramienia wielotłoczkowa o wydajności min. 220 l/min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11.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libri"/>
              </w:rPr>
              <w:t xml:space="preserve">Maksymalna siła odspajania na łyżce (dopuszcza się wartość dla funkcji zwiększającej moc) min. 80 </w:t>
            </w:r>
            <w:proofErr w:type="spellStart"/>
            <w:r w:rsidRPr="00BB1FB1">
              <w:rPr>
                <w:rFonts w:ascii="Cambria" w:eastAsia="Times New Roman" w:hAnsi="Cambria" w:cs="Calibri"/>
              </w:rPr>
              <w:t>kN</w:t>
            </w:r>
            <w:proofErr w:type="spellEnd"/>
            <w:r w:rsidRPr="00BB1FB1">
              <w:rPr>
                <w:rFonts w:ascii="Cambria" w:eastAsia="Times New Roman" w:hAnsi="Cambria" w:cs="Calibri"/>
              </w:rPr>
              <w:t xml:space="preserve"> przy łyżce ISO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12.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Ramię </w:t>
            </w:r>
            <w:proofErr w:type="spellStart"/>
            <w:r w:rsidRPr="00BB1FB1">
              <w:rPr>
                <w:rFonts w:ascii="Cambria" w:eastAsia="Times New Roman" w:hAnsi="Cambria" w:cs="Cambria"/>
                <w:lang w:eastAsia="pl-PL"/>
              </w:rPr>
              <w:t>koparkowe</w:t>
            </w:r>
            <w:proofErr w:type="spellEnd"/>
            <w:r w:rsidRPr="00BB1FB1">
              <w:rPr>
                <w:rFonts w:ascii="Cambria" w:eastAsia="Times New Roman" w:hAnsi="Cambria" w:cs="Cambria"/>
                <w:lang w:eastAsia="pl-PL"/>
              </w:rPr>
              <w:t xml:space="preserve"> 3-krotnie łamane, ostatni człon o długości min. 2400 mm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13.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Szybkozłącze </w:t>
            </w:r>
            <w:proofErr w:type="spellStart"/>
            <w:r w:rsidRPr="00BB1FB1">
              <w:rPr>
                <w:rFonts w:ascii="Cambria" w:eastAsia="Times New Roman" w:hAnsi="Cambria" w:cs="Cambria"/>
                <w:lang w:eastAsia="pl-PL"/>
              </w:rPr>
              <w:t>koparkowe</w:t>
            </w:r>
            <w:proofErr w:type="spellEnd"/>
            <w:r w:rsidRPr="00BB1FB1">
              <w:rPr>
                <w:rFonts w:ascii="Cambria" w:eastAsia="Times New Roman" w:hAnsi="Cambria" w:cs="Cambria"/>
                <w:lang w:eastAsia="pl-PL"/>
              </w:rPr>
              <w:t xml:space="preserve"> min. mechaniczne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14.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Głowica wychylno-obrotowa tzw. </w:t>
            </w:r>
            <w:proofErr w:type="spellStart"/>
            <w:r w:rsidRPr="00BB1FB1">
              <w:rPr>
                <w:rFonts w:ascii="Cambria" w:eastAsia="Times New Roman" w:hAnsi="Cambria" w:cs="Cambria"/>
                <w:lang w:eastAsia="pl-PL"/>
              </w:rPr>
              <w:t>rototilt</w:t>
            </w:r>
            <w:proofErr w:type="spellEnd"/>
            <w:r w:rsidRPr="00BB1FB1">
              <w:rPr>
                <w:rFonts w:ascii="Cambria" w:eastAsia="Times New Roman" w:hAnsi="Cambria" w:cs="Cambria"/>
                <w:lang w:eastAsia="pl-PL"/>
              </w:rPr>
              <w:t xml:space="preserve"> montowana na szybkozłącze </w:t>
            </w:r>
            <w:r w:rsidRPr="00BB1FB1">
              <w:rPr>
                <w:rFonts w:ascii="Cambria" w:eastAsia="Times New Roman" w:hAnsi="Cambria" w:cs="Cambria"/>
                <w:lang w:eastAsia="pl-PL"/>
              </w:rPr>
              <w:br/>
              <w:t>z pkt 13 i spełniająca poniższe parametry: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- obrót w płaszczyźnie poziomej minimum +/ - 180*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- obrót w płaszczyźnie pionowej min. +/- 45*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- wbudowany chwytak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- szybkozłącze hydrauliczne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15.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Łyżka kopiąca z zębami o szer. w przedziale 500-650 mm, wykonana ze stali trudnościeralnej, montowana na szybkozłącze z pkt 14 i pkt. 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16.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Łyżka kopiąca bez zębów, o szer. min. 1200 mm i ściętych narożnikach, </w:t>
            </w:r>
            <w:r w:rsidRPr="00BB1FB1">
              <w:rPr>
                <w:rFonts w:ascii="Cambria" w:eastAsia="Times New Roman" w:hAnsi="Cambria" w:cs="Cambria"/>
                <w:b/>
                <w:lang w:eastAsia="pl-PL"/>
              </w:rPr>
              <w:t xml:space="preserve">dedykowana do głowicy opisanej w pkt 14, </w:t>
            </w:r>
            <w:r w:rsidRPr="00BB1FB1">
              <w:rPr>
                <w:rFonts w:ascii="Cambria" w:eastAsia="Times New Roman" w:hAnsi="Cambria" w:cs="Cambria"/>
                <w:lang w:eastAsia="pl-PL"/>
              </w:rPr>
              <w:t>wykonana ze stali trudnościeralnej, montowana na szybkozłącze z pkt 14 i pkt. 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17.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Łyżka kopiąca tzw. </w:t>
            </w:r>
            <w:proofErr w:type="spellStart"/>
            <w:r w:rsidRPr="00BB1FB1">
              <w:rPr>
                <w:rFonts w:ascii="Cambria" w:eastAsia="Times New Roman" w:hAnsi="Cambria" w:cs="Cambria"/>
                <w:lang w:eastAsia="pl-PL"/>
              </w:rPr>
              <w:t>skarpówka</w:t>
            </w:r>
            <w:proofErr w:type="spellEnd"/>
            <w:r w:rsidRPr="00BB1FB1">
              <w:rPr>
                <w:rFonts w:ascii="Cambria" w:eastAsia="Times New Roman" w:hAnsi="Cambria" w:cs="Cambria"/>
                <w:lang w:eastAsia="pl-PL"/>
              </w:rPr>
              <w:t xml:space="preserve"> o szer. min. 1800 mm, wykonana ze stali trudnościeralnej, montowana na szybkozłącze z pkt 14 i pkt 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192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18.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Dodatkowa linia hydrauliczna o wydajności min. 140 l/min i ciśnieniu min. 220 Bar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19.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Kabina z wentylacją, ogrzewaniem i klimatyzacją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16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20.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Fotel operatora z amortyzacją pneumatyczną i pasem bezpieczeństwa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16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21.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Radio oraz głośniki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16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22.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Wycieraczka szyby czołowej i osłona przeciwsłoneczna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lastRenderedPageBreak/>
              <w:t>23.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Oświetlenie drogowe maszyny oraz dodatkowe oświetlenie robocze </w:t>
            </w:r>
            <w:r w:rsidRPr="00BB1FB1">
              <w:rPr>
                <w:rFonts w:ascii="Cambria" w:eastAsia="Times New Roman" w:hAnsi="Cambria" w:cs="Cambria"/>
                <w:lang w:eastAsia="pl-PL"/>
              </w:rPr>
              <w:br/>
              <w:t>z przodu (min. 2 lampy) i z tyłu maszyny (min 1 lampa)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60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24.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Lampa  ostrzegawcza LED barwy pomarańczowej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60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25.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Urządzenie GPS monitorujące parametry maszyny w tym: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- aktualną lokalizację,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- dzienne zużycie paliwa,</w:t>
            </w:r>
          </w:p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-dzienne zestawienie pracy (</w:t>
            </w:r>
            <w:proofErr w:type="spellStart"/>
            <w:r w:rsidRPr="00BB1FB1">
              <w:rPr>
                <w:rFonts w:ascii="Cambria" w:eastAsia="Times New Roman" w:hAnsi="Cambria" w:cs="Cambria"/>
                <w:lang w:eastAsia="pl-PL"/>
              </w:rPr>
              <w:t>mtg</w:t>
            </w:r>
            <w:proofErr w:type="spellEnd"/>
            <w:r w:rsidRPr="00BB1FB1">
              <w:rPr>
                <w:rFonts w:ascii="Cambria" w:eastAsia="Times New Roman" w:hAnsi="Cambria" w:cs="Cambria"/>
                <w:lang w:eastAsia="pl-PL"/>
              </w:rPr>
              <w:t>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2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26.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System antykradzieżowy umożliwiający lokalizację maszyny z abonamentem na 3 lata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2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27.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Gwarancja na koparkę kołową wraz z osprzętem i wyposażeniem min. 36 miesięcy(przy założeniu przebiegu do 4500 </w:t>
            </w:r>
            <w:proofErr w:type="spellStart"/>
            <w:r w:rsidRPr="00BB1FB1">
              <w:rPr>
                <w:rFonts w:ascii="Cambria" w:eastAsia="Times New Roman" w:hAnsi="Cambria" w:cs="Cambria"/>
                <w:lang w:eastAsia="pl-PL"/>
              </w:rPr>
              <w:t>mtg</w:t>
            </w:r>
            <w:proofErr w:type="spellEnd"/>
            <w:r w:rsidRPr="00BB1FB1">
              <w:rPr>
                <w:rFonts w:ascii="Cambria" w:eastAsia="Times New Roman" w:hAnsi="Cambria" w:cs="Cambria"/>
                <w:lang w:eastAsia="pl-PL"/>
              </w:rPr>
              <w:t>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  <w:tr w:rsidR="00BB1FB1" w:rsidRPr="00BB1FB1" w:rsidTr="002E6DEB">
        <w:trPr>
          <w:trHeight w:val="32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>28.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FB1" w:rsidRPr="00BB1FB1" w:rsidRDefault="00BB1FB1" w:rsidP="00BB1FB1">
            <w:pPr>
              <w:spacing w:after="0" w:line="240" w:lineRule="auto"/>
              <w:jc w:val="both"/>
              <w:rPr>
                <w:rFonts w:ascii="Cambria" w:eastAsia="Times New Roman" w:hAnsi="Cambria" w:cs="Cambria"/>
                <w:lang w:eastAsia="pl-PL"/>
              </w:rPr>
            </w:pPr>
            <w:r w:rsidRPr="00BB1FB1">
              <w:rPr>
                <w:rFonts w:ascii="Cambria" w:eastAsia="Times New Roman" w:hAnsi="Cambria" w:cs="Cambria"/>
                <w:lang w:eastAsia="pl-PL"/>
              </w:rPr>
              <w:t xml:space="preserve">W cenie maszyny przeglądy serwisowe wykonywane zgodnie z instrukcją eksploatacji maszyny do przebiegu 4500 </w:t>
            </w:r>
            <w:proofErr w:type="spellStart"/>
            <w:r w:rsidRPr="00BB1FB1">
              <w:rPr>
                <w:rFonts w:ascii="Cambria" w:eastAsia="Times New Roman" w:hAnsi="Cambria" w:cs="Cambria"/>
                <w:lang w:eastAsia="pl-PL"/>
              </w:rPr>
              <w:t>mtg</w:t>
            </w:r>
            <w:proofErr w:type="spellEnd"/>
            <w:r w:rsidRPr="00BB1FB1">
              <w:rPr>
                <w:rFonts w:ascii="Cambria" w:eastAsia="Times New Roman" w:hAnsi="Cambria" w:cs="Cambria"/>
                <w:lang w:eastAsia="pl-PL"/>
              </w:rPr>
              <w:t xml:space="preserve"> włącznie  (koszt dojazdu, części oraz pracy serwisantów), realizacja przeglądów przez okres gwarancji od daty dostarczenia koparki kołowej wraz z osprzętem </w:t>
            </w:r>
            <w:r w:rsidRPr="00BB1FB1">
              <w:rPr>
                <w:rFonts w:ascii="Cambria" w:eastAsia="Times New Roman" w:hAnsi="Cambria" w:cs="Cambria"/>
                <w:lang w:eastAsia="pl-PL"/>
              </w:rPr>
              <w:br/>
              <w:t xml:space="preserve">i wyposażeniem,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FB1" w:rsidRPr="00BB1FB1" w:rsidRDefault="00BB1FB1" w:rsidP="00BB1FB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lang w:eastAsia="pl-PL"/>
              </w:rPr>
            </w:pPr>
          </w:p>
        </w:tc>
      </w:tr>
    </w:tbl>
    <w:p w:rsidR="00BB1FB1" w:rsidRPr="00BB1FB1" w:rsidRDefault="00BB1FB1" w:rsidP="00BB1FB1">
      <w:pPr>
        <w:spacing w:after="0" w:line="240" w:lineRule="auto"/>
        <w:rPr>
          <w:rFonts w:ascii="Cambria" w:eastAsia="Times New Roman" w:hAnsi="Cambria" w:cs="Cambria"/>
        </w:rPr>
      </w:pPr>
    </w:p>
    <w:p w:rsidR="00BB1FB1" w:rsidRPr="00BB1FB1" w:rsidRDefault="00BB1FB1" w:rsidP="00BB1FB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potwierdzenie parametrów techniczno-eksploatacyjnych maszyny podlegających ocenie </w:t>
      </w:r>
      <w:r w:rsidRPr="00BB1FB1">
        <w:rPr>
          <w:rFonts w:ascii="Arial" w:eastAsia="Times New Roman" w:hAnsi="Arial" w:cs="Arial"/>
          <w:b/>
          <w:sz w:val="18"/>
          <w:szCs w:val="18"/>
          <w:lang w:eastAsia="pl-PL"/>
        </w:rPr>
        <w:br/>
        <w:t>w kryterium „Parametry techniczno-eksploatacyjne”  załączamy do oferty powszechnie dostępną (np. na stronie internetowej producenta maszyny) broszurę informacyjną dot. oferowanej koparki z zaznaczonymi w niej ocenianymi parametrami.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tabs>
          <w:tab w:val="left" w:pos="43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_________________________ dnia ______________________ 2018 r.</w:t>
      </w: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1FB1" w:rsidRPr="00BB1FB1" w:rsidRDefault="00BB1FB1" w:rsidP="00BB1FB1">
      <w:pPr>
        <w:widowControl w:val="0"/>
        <w:spacing w:after="0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B1FB1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imię, nazwisko (pieczęć) i podpis osoby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B1FB1">
        <w:rPr>
          <w:rFonts w:ascii="Arial" w:eastAsia="Times New Roman" w:hAnsi="Arial" w:cs="Arial"/>
          <w:i/>
          <w:sz w:val="14"/>
          <w:szCs w:val="14"/>
          <w:lang w:eastAsia="pl-PL"/>
        </w:rPr>
        <w:t>upoważnionej do reprezentowania Wykonawcy</w:t>
      </w: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BB1FB1" w:rsidRPr="00BB1FB1" w:rsidRDefault="00BB1FB1" w:rsidP="00BB1FB1">
      <w:pPr>
        <w:widowControl w:val="0"/>
        <w:spacing w:after="0" w:line="240" w:lineRule="auto"/>
        <w:ind w:left="581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203D9" w:rsidRDefault="004203D9"/>
    <w:sectPr w:rsidR="004203D9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3E35"/>
    <w:multiLevelType w:val="hybridMultilevel"/>
    <w:tmpl w:val="CA06F938"/>
    <w:lvl w:ilvl="0" w:tplc="F6E0B156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1640E8"/>
    <w:multiLevelType w:val="hybridMultilevel"/>
    <w:tmpl w:val="6A08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5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C"/>
    <w:rsid w:val="004203D9"/>
    <w:rsid w:val="00B942CC"/>
    <w:rsid w:val="00BB1FB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locked/>
    <w:rsid w:val="00BB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locked/>
    <w:rsid w:val="00BB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2</cp:revision>
  <dcterms:created xsi:type="dcterms:W3CDTF">2018-01-31T08:54:00Z</dcterms:created>
  <dcterms:modified xsi:type="dcterms:W3CDTF">2018-01-31T08:55:00Z</dcterms:modified>
</cp:coreProperties>
</file>