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244CD3">
        <w:rPr>
          <w:rFonts w:ascii="Arial" w:hAnsi="Arial" w:cs="Arial"/>
          <w:iCs/>
          <w:sz w:val="18"/>
          <w:szCs w:val="18"/>
        </w:rPr>
        <w:t>3</w:t>
      </w:r>
      <w:r w:rsidR="00501BB7">
        <w:rPr>
          <w:rFonts w:ascii="Arial" w:hAnsi="Arial" w:cs="Arial"/>
          <w:iCs/>
          <w:sz w:val="18"/>
          <w:szCs w:val="18"/>
        </w:rPr>
        <w:t>7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</w:t>
      </w:r>
      <w:r w:rsidR="002E69BA">
        <w:rPr>
          <w:rFonts w:ascii="Arial" w:hAnsi="Arial" w:cs="Arial"/>
          <w:bCs/>
          <w:sz w:val="18"/>
          <w:szCs w:val="18"/>
        </w:rPr>
        <w:t>7</w:t>
      </w:r>
      <w:r w:rsidRPr="00300DAD">
        <w:rPr>
          <w:rFonts w:ascii="Arial" w:hAnsi="Arial" w:cs="Arial"/>
          <w:bCs/>
          <w:sz w:val="18"/>
          <w:szCs w:val="18"/>
        </w:rPr>
        <w:t xml:space="preserve"> r. poz. </w:t>
      </w:r>
      <w:r w:rsidR="002E69BA">
        <w:rPr>
          <w:rFonts w:ascii="Arial" w:hAnsi="Arial" w:cs="Arial"/>
          <w:bCs/>
          <w:sz w:val="18"/>
          <w:szCs w:val="18"/>
        </w:rPr>
        <w:t>1579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Pr="00501BB7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501BB7" w:rsidRPr="00501BB7">
        <w:rPr>
          <w:rFonts w:ascii="Arial" w:hAnsi="Arial" w:cs="Arial"/>
          <w:b/>
          <w:color w:val="000000"/>
          <w:sz w:val="18"/>
          <w:szCs w:val="18"/>
        </w:rPr>
        <w:t>Dostawa fabrycznie nowej zamiatarki elewato</w:t>
      </w:r>
      <w:r w:rsidR="00501BB7">
        <w:rPr>
          <w:rFonts w:ascii="Arial" w:hAnsi="Arial" w:cs="Arial"/>
          <w:b/>
          <w:color w:val="000000"/>
          <w:sz w:val="18"/>
          <w:szCs w:val="18"/>
        </w:rPr>
        <w:t>rowej wraz z wyposażeniem</w:t>
      </w:r>
      <w:r w:rsidR="00501BB7" w:rsidRPr="00501BB7">
        <w:rPr>
          <w:rFonts w:ascii="Arial" w:hAnsi="Arial" w:cs="Arial"/>
          <w:b/>
          <w:color w:val="000000"/>
          <w:sz w:val="18"/>
          <w:szCs w:val="18"/>
        </w:rPr>
        <w:t xml:space="preserve"> do prac przy bieżącym utrzymaniu dróg powiatowych Powiatu Wrocławskiego</w:t>
      </w:r>
      <w:r w:rsidR="00EA0CC1" w:rsidRPr="00501BB7">
        <w:rPr>
          <w:rFonts w:ascii="Arial" w:hAnsi="Arial" w:cs="Arial"/>
          <w:b/>
          <w:sz w:val="18"/>
          <w:szCs w:val="18"/>
        </w:rPr>
        <w:t>.</w:t>
      </w:r>
      <w:r w:rsidRPr="00501BB7">
        <w:rPr>
          <w:rFonts w:ascii="Arial" w:hAnsi="Arial" w:cs="Arial"/>
          <w:b/>
          <w:sz w:val="18"/>
          <w:szCs w:val="18"/>
        </w:rPr>
        <w:t>”</w:t>
      </w:r>
    </w:p>
    <w:p w:rsidR="00EA0CC1" w:rsidRPr="00501BB7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Pr="00501BB7" w:rsidRDefault="002B68BB" w:rsidP="0053348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B33E43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501BB7">
        <w:rPr>
          <w:rFonts w:ascii="Arial" w:hAnsi="Arial" w:cs="Arial"/>
          <w:b/>
          <w:sz w:val="18"/>
          <w:szCs w:val="18"/>
        </w:rPr>
        <w:t xml:space="preserve"> </w:t>
      </w:r>
      <w:r w:rsidR="00501BB7" w:rsidRPr="00501BB7">
        <w:rPr>
          <w:rFonts w:ascii="Arial" w:hAnsi="Arial" w:cs="Arial"/>
          <w:b/>
          <w:sz w:val="18"/>
          <w:szCs w:val="18"/>
        </w:rPr>
        <w:t xml:space="preserve">przedmiotu zamówienia wynosi </w:t>
      </w:r>
      <w:r w:rsidR="00501BB7" w:rsidRPr="00AC4CDE">
        <w:rPr>
          <w:rFonts w:ascii="Arial" w:hAnsi="Arial" w:cs="Arial"/>
          <w:sz w:val="18"/>
          <w:szCs w:val="18"/>
        </w:rPr>
        <w:t>(kryterium oceny oferty, 60% waga)</w:t>
      </w:r>
      <w:r w:rsidR="00501BB7" w:rsidRPr="00501BB7">
        <w:rPr>
          <w:rFonts w:ascii="Arial" w:hAnsi="Arial" w:cs="Arial"/>
          <w:b/>
          <w:sz w:val="18"/>
          <w:szCs w:val="18"/>
        </w:rPr>
        <w:t>:</w:t>
      </w:r>
    </w:p>
    <w:p w:rsidR="00501BB7" w:rsidRPr="00501BB7" w:rsidRDefault="00501BB7" w:rsidP="00501BB7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</w:rPr>
      </w:pPr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……….zł</w:t>
      </w:r>
      <w:bookmarkStart w:id="0" w:name="_GoBack"/>
      <w:bookmarkEnd w:id="0"/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 </w:t>
      </w:r>
      <w:r w:rsidR="00501BB7">
        <w:rPr>
          <w:rFonts w:ascii="Arial" w:hAnsi="Arial" w:cs="Arial"/>
          <w:b/>
          <w:sz w:val="18"/>
          <w:szCs w:val="18"/>
        </w:rPr>
        <w:t>.</w:t>
      </w:r>
      <w:r w:rsidRPr="00E15AAC">
        <w:rPr>
          <w:rFonts w:ascii="Arial" w:hAnsi="Arial" w:cs="Arial"/>
          <w:b/>
          <w:sz w:val="18"/>
          <w:szCs w:val="18"/>
        </w:rPr>
        <w:t>…% VAT ………………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………zł</w:t>
      </w:r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……………………zł</w:t>
      </w:r>
    </w:p>
    <w:p w:rsidR="002B68BB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</w:t>
      </w:r>
    </w:p>
    <w:p w:rsidR="00705233" w:rsidRPr="00674814" w:rsidRDefault="00705233" w:rsidP="00705233">
      <w:pPr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B33E43" w:rsidRPr="00DB2D51" w:rsidRDefault="00B33E43" w:rsidP="00B33E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33E43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DB2D5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36771">
        <w:rPr>
          <w:rFonts w:ascii="Arial" w:hAnsi="Arial" w:cs="Arial"/>
          <w:sz w:val="18"/>
          <w:szCs w:val="18"/>
        </w:rPr>
        <w:t>stanowi kryterium oceny ofert</w:t>
      </w:r>
      <w:r>
        <w:rPr>
          <w:rFonts w:ascii="Arial" w:hAnsi="Arial" w:cs="Arial"/>
          <w:sz w:val="18"/>
          <w:szCs w:val="18"/>
        </w:rPr>
        <w:t xml:space="preserve"> – 20%</w:t>
      </w:r>
      <w:r w:rsidR="00636771">
        <w:rPr>
          <w:rFonts w:ascii="Arial" w:hAnsi="Arial" w:cs="Arial"/>
          <w:sz w:val="18"/>
          <w:szCs w:val="18"/>
        </w:rPr>
        <w:t xml:space="preserve"> wagi</w:t>
      </w:r>
      <w:r>
        <w:rPr>
          <w:rFonts w:ascii="Arial" w:hAnsi="Arial" w:cs="Arial"/>
          <w:sz w:val="18"/>
          <w:szCs w:val="18"/>
        </w:rPr>
        <w:t>, tj. punktacji podlega zaoferowanie skrócenie terminu dostawy zamiatarki wraz z wyposażeniem</w:t>
      </w:r>
      <w:r w:rsidR="00636771">
        <w:rPr>
          <w:rFonts w:ascii="Arial" w:hAnsi="Arial" w:cs="Arial"/>
          <w:sz w:val="18"/>
          <w:szCs w:val="18"/>
        </w:rPr>
        <w:t xml:space="preserve"> w jednym terminie.</w:t>
      </w:r>
    </w:p>
    <w:p w:rsidR="00501BB7" w:rsidRPr="00501BB7" w:rsidRDefault="00501BB7" w:rsidP="00B33E43">
      <w:pPr>
        <w:pStyle w:val="Akapitzlist"/>
        <w:widowControl w:val="0"/>
        <w:suppressAutoHyphens/>
        <w:spacing w:before="60" w:after="60"/>
        <w:ind w:left="100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271"/>
        <w:gridCol w:w="1271"/>
      </w:tblGrid>
      <w:tr w:rsidR="00501BB7" w:rsidRPr="006C4604" w:rsidTr="00501BB7">
        <w:tc>
          <w:tcPr>
            <w:tcW w:w="6232" w:type="dxa"/>
            <w:vAlign w:val="center"/>
          </w:tcPr>
          <w:p w:rsidR="00501BB7" w:rsidRPr="00501BB7" w:rsidRDefault="00501BB7" w:rsidP="00501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BB7">
              <w:rPr>
                <w:rFonts w:ascii="Arial" w:hAnsi="Arial" w:cs="Arial"/>
                <w:b/>
                <w:sz w:val="18"/>
                <w:szCs w:val="18"/>
              </w:rPr>
              <w:t>Skrócenie terminu dostawy zamiatarki wraz z wyposażeniem:</w:t>
            </w:r>
          </w:p>
        </w:tc>
        <w:tc>
          <w:tcPr>
            <w:tcW w:w="1271" w:type="dxa"/>
            <w:vAlign w:val="center"/>
          </w:tcPr>
          <w:p w:rsidR="00501BB7" w:rsidRP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B7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</w:tc>
        <w:tc>
          <w:tcPr>
            <w:tcW w:w="1271" w:type="dxa"/>
            <w:vAlign w:val="center"/>
          </w:tcPr>
          <w:p w:rsidR="00501BB7" w:rsidRPr="00501BB7" w:rsidRDefault="00501BB7" w:rsidP="00501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BB7">
              <w:rPr>
                <w:rFonts w:ascii="Arial" w:hAnsi="Arial" w:cs="Arial"/>
                <w:b/>
                <w:sz w:val="18"/>
                <w:szCs w:val="18"/>
              </w:rPr>
              <w:t>Proszę zaznaczyć znakiem „X” oferowany termin dostawy</w:t>
            </w:r>
          </w:p>
        </w:tc>
      </w:tr>
      <w:tr w:rsidR="00501BB7" w:rsidRPr="006C4604" w:rsidTr="00501BB7">
        <w:tc>
          <w:tcPr>
            <w:tcW w:w="6232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D">
              <w:rPr>
                <w:rFonts w:ascii="Arial" w:hAnsi="Arial" w:cs="Arial"/>
                <w:sz w:val="18"/>
                <w:szCs w:val="18"/>
              </w:rPr>
              <w:t xml:space="preserve">o 0 tygodni, tj. </w:t>
            </w:r>
            <w:r>
              <w:rPr>
                <w:rFonts w:ascii="Arial" w:hAnsi="Arial" w:cs="Arial"/>
                <w:sz w:val="18"/>
                <w:szCs w:val="18"/>
              </w:rPr>
              <w:t>dostawa</w:t>
            </w:r>
            <w:r w:rsidRPr="00A9670D">
              <w:rPr>
                <w:rFonts w:ascii="Arial" w:hAnsi="Arial" w:cs="Arial"/>
                <w:sz w:val="18"/>
                <w:szCs w:val="18"/>
              </w:rPr>
              <w:t xml:space="preserve"> w maksymalnym terminie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A9670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9670D">
              <w:rPr>
                <w:rFonts w:ascii="Arial" w:hAnsi="Arial" w:cs="Arial"/>
                <w:sz w:val="18"/>
                <w:szCs w:val="18"/>
              </w:rPr>
              <w:t xml:space="preserve"> tygodni od dnia zawarcia umowy</w:t>
            </w:r>
          </w:p>
        </w:tc>
        <w:tc>
          <w:tcPr>
            <w:tcW w:w="1271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BB7" w:rsidRPr="006C4604" w:rsidTr="00501BB7">
        <w:tc>
          <w:tcPr>
            <w:tcW w:w="6232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D">
              <w:rPr>
                <w:rFonts w:ascii="Arial" w:hAnsi="Arial" w:cs="Arial"/>
                <w:sz w:val="18"/>
                <w:szCs w:val="18"/>
              </w:rPr>
              <w:t>o 1 pełny tydzień (7 dni kalendarzowych)</w:t>
            </w:r>
          </w:p>
        </w:tc>
        <w:tc>
          <w:tcPr>
            <w:tcW w:w="1271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BB7" w:rsidRPr="006C4604" w:rsidTr="00501BB7">
        <w:tc>
          <w:tcPr>
            <w:tcW w:w="6232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70D">
              <w:rPr>
                <w:rFonts w:ascii="Arial" w:hAnsi="Arial" w:cs="Arial"/>
                <w:sz w:val="18"/>
                <w:szCs w:val="18"/>
              </w:rPr>
              <w:t>o 2 pełne tygodnie (14 dni kalendarzowych)</w:t>
            </w:r>
          </w:p>
        </w:tc>
        <w:tc>
          <w:tcPr>
            <w:tcW w:w="1271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96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BB7" w:rsidRPr="006C4604" w:rsidTr="00636771">
        <w:tc>
          <w:tcPr>
            <w:tcW w:w="6232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3 pełne tygodnie (21 dni kalendarzowych)</w:t>
            </w:r>
          </w:p>
        </w:tc>
        <w:tc>
          <w:tcPr>
            <w:tcW w:w="1271" w:type="dxa"/>
            <w:vAlign w:val="center"/>
          </w:tcPr>
          <w:p w:rsidR="00501BB7" w:rsidRDefault="00501BB7" w:rsidP="0063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501BB7" w:rsidRPr="00A9670D" w:rsidRDefault="00501BB7" w:rsidP="0063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BB7" w:rsidRPr="006C4604" w:rsidTr="00501BB7">
        <w:tc>
          <w:tcPr>
            <w:tcW w:w="6232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4 pełne tygodnie (28 dni kalendarzowych)</w:t>
            </w:r>
          </w:p>
        </w:tc>
        <w:tc>
          <w:tcPr>
            <w:tcW w:w="1271" w:type="dxa"/>
            <w:vAlign w:val="center"/>
          </w:tcPr>
          <w:p w:rsidR="00501BB7" w:rsidRPr="00A9670D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1" w:type="dxa"/>
            <w:vAlign w:val="center"/>
          </w:tcPr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BB7" w:rsidRDefault="00501BB7" w:rsidP="0050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E43" w:rsidRDefault="00501BB7" w:rsidP="00B33E43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636771">
        <w:rPr>
          <w:rFonts w:ascii="Arial" w:hAnsi="Arial" w:cs="Arial"/>
          <w:b/>
          <w:sz w:val="18"/>
          <w:szCs w:val="18"/>
          <w:u w:val="single"/>
        </w:rPr>
        <w:lastRenderedPageBreak/>
        <w:t>OKRESU GWARANCJI</w:t>
      </w:r>
      <w:r w:rsidR="00636771">
        <w:rPr>
          <w:rFonts w:ascii="Arial" w:hAnsi="Arial" w:cs="Arial"/>
          <w:b/>
          <w:sz w:val="18"/>
          <w:szCs w:val="18"/>
        </w:rPr>
        <w:t xml:space="preserve">: </w:t>
      </w:r>
      <w:r w:rsidR="00636771">
        <w:rPr>
          <w:rFonts w:ascii="Arial" w:hAnsi="Arial" w:cs="Arial"/>
          <w:sz w:val="18"/>
          <w:szCs w:val="18"/>
        </w:rPr>
        <w:t>stanowi kryterium oceny ofert – 20% waga, tj. punktacji podlega zaoferowanie przedłużenia okresu gwarancji</w:t>
      </w:r>
      <w:r w:rsidR="00636771">
        <w:rPr>
          <w:rFonts w:ascii="Arial" w:hAnsi="Arial" w:cs="Arial"/>
          <w:b/>
          <w:sz w:val="18"/>
          <w:szCs w:val="18"/>
        </w:rPr>
        <w:t>.</w:t>
      </w:r>
      <w:r w:rsidRPr="00501BB7">
        <w:rPr>
          <w:rFonts w:ascii="Arial" w:hAnsi="Arial" w:cs="Arial"/>
          <w:b/>
          <w:sz w:val="18"/>
          <w:szCs w:val="18"/>
        </w:rPr>
        <w:t xml:space="preserve">     </w:t>
      </w:r>
    </w:p>
    <w:p w:rsidR="00B33E43" w:rsidRDefault="00B33E43" w:rsidP="00B33E43">
      <w:pPr>
        <w:pStyle w:val="Akapitzlist"/>
        <w:widowControl w:val="0"/>
        <w:suppressAutoHyphens/>
        <w:spacing w:before="60" w:after="60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udzieli    _________ miesięcy gwarancji na zamiatarkę wraz </w:t>
      </w:r>
      <w:r w:rsidR="00501BB7" w:rsidRPr="00501B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 wyposażeniem.</w:t>
      </w:r>
    </w:p>
    <w:p w:rsidR="00B33E43" w:rsidRDefault="00B33E43" w:rsidP="00B33E43">
      <w:pPr>
        <w:pStyle w:val="Akapitzlist"/>
        <w:widowControl w:val="0"/>
        <w:suppressAutoHyphens/>
        <w:spacing w:before="60" w:after="60"/>
        <w:ind w:left="1004"/>
        <w:jc w:val="both"/>
        <w:rPr>
          <w:rFonts w:ascii="Arial" w:hAnsi="Arial" w:cs="Arial"/>
          <w:b/>
          <w:sz w:val="18"/>
          <w:szCs w:val="18"/>
        </w:rPr>
      </w:pPr>
    </w:p>
    <w:p w:rsidR="00501BB7" w:rsidRPr="00B33E43" w:rsidRDefault="00501BB7" w:rsidP="00B33E43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 xml:space="preserve">TERMIN PŁATNOŚCI:  </w:t>
      </w:r>
      <w:r w:rsidR="00B33E43">
        <w:rPr>
          <w:rFonts w:ascii="Arial" w:hAnsi="Arial" w:cs="Arial"/>
          <w:b/>
          <w:sz w:val="18"/>
          <w:szCs w:val="18"/>
        </w:rPr>
        <w:t>21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 prawidłowo wystawionej faktury.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2E69BA" w:rsidRDefault="002E69BA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2E69BA" w:rsidRDefault="002E69BA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Pr="008E0FD2" w:rsidRDefault="00636771" w:rsidP="00636771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lastRenderedPageBreak/>
        <w:t>Nr sprawy: SP.ZP.272.</w:t>
      </w:r>
      <w:r>
        <w:rPr>
          <w:rFonts w:ascii="Arial" w:hAnsi="Arial" w:cs="Arial"/>
          <w:iCs/>
          <w:sz w:val="18"/>
          <w:szCs w:val="18"/>
        </w:rPr>
        <w:t>37</w:t>
      </w:r>
      <w:r w:rsidRPr="008E0FD2">
        <w:rPr>
          <w:rFonts w:ascii="Arial" w:hAnsi="Arial" w:cs="Arial"/>
          <w:iCs/>
          <w:sz w:val="18"/>
          <w:szCs w:val="18"/>
        </w:rPr>
        <w:t>.2017.II.</w:t>
      </w:r>
      <w:r>
        <w:rPr>
          <w:rFonts w:ascii="Arial" w:hAnsi="Arial" w:cs="Arial"/>
          <w:iCs/>
          <w:sz w:val="18"/>
          <w:szCs w:val="18"/>
        </w:rPr>
        <w:t>DT</w:t>
      </w:r>
    </w:p>
    <w:p w:rsidR="00636771" w:rsidRPr="00636771" w:rsidRDefault="00636771" w:rsidP="008E0FD2">
      <w:pPr>
        <w:widowControl w:val="0"/>
        <w:ind w:left="5812"/>
        <w:jc w:val="center"/>
        <w:rPr>
          <w:rFonts w:ascii="Arial" w:hAnsi="Arial" w:cs="Arial"/>
          <w:sz w:val="14"/>
          <w:szCs w:val="14"/>
        </w:rPr>
      </w:pPr>
    </w:p>
    <w:p w:rsidR="00636771" w:rsidRDefault="00636771" w:rsidP="00636771">
      <w:pPr>
        <w:spacing w:line="360" w:lineRule="auto"/>
        <w:rPr>
          <w:rFonts w:ascii="Arial" w:hAnsi="Arial" w:cs="Arial"/>
          <w:sz w:val="18"/>
          <w:szCs w:val="18"/>
        </w:rPr>
      </w:pPr>
    </w:p>
    <w:p w:rsidR="00636771" w:rsidRPr="00300DAD" w:rsidRDefault="00636771" w:rsidP="00636771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636771" w:rsidRPr="00636771" w:rsidRDefault="00636771" w:rsidP="00636771">
      <w:pPr>
        <w:tabs>
          <w:tab w:val="left" w:pos="3540"/>
        </w:tabs>
        <w:rPr>
          <w:rFonts w:ascii="Arial" w:hAnsi="Arial" w:cs="Arial"/>
          <w:sz w:val="18"/>
          <w:szCs w:val="18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  <w:r w:rsidRPr="006367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36771">
        <w:rPr>
          <w:rFonts w:ascii="Arial" w:hAnsi="Arial" w:cs="Arial"/>
          <w:sz w:val="18"/>
          <w:szCs w:val="18"/>
        </w:rPr>
        <w:t xml:space="preserve">Załącznik nr 2.2. do SIWZ  </w:t>
      </w:r>
    </w:p>
    <w:p w:rsidR="00636771" w:rsidRPr="00636771" w:rsidRDefault="00636771" w:rsidP="00636771">
      <w:pPr>
        <w:tabs>
          <w:tab w:val="left" w:pos="354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636771">
        <w:rPr>
          <w:rFonts w:ascii="Arial" w:hAnsi="Arial" w:cs="Arial"/>
          <w:b/>
          <w:sz w:val="18"/>
          <w:szCs w:val="18"/>
        </w:rPr>
        <w:t xml:space="preserve">należy złożyć wraz z formularzem ofertowym                   </w:t>
      </w:r>
    </w:p>
    <w:p w:rsidR="00636771" w:rsidRPr="00636771" w:rsidRDefault="00636771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636771" w:rsidRPr="0090633C" w:rsidRDefault="00636771" w:rsidP="00636771">
      <w:pPr>
        <w:spacing w:line="360" w:lineRule="auto"/>
        <w:rPr>
          <w:rFonts w:ascii="Arial" w:hAnsi="Arial" w:cs="Arial"/>
          <w:sz w:val="16"/>
          <w:szCs w:val="16"/>
        </w:rPr>
      </w:pPr>
    </w:p>
    <w:p w:rsidR="00636771" w:rsidRPr="00636771" w:rsidRDefault="00636771" w:rsidP="0063677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36771">
        <w:rPr>
          <w:rFonts w:ascii="Arial" w:hAnsi="Arial" w:cs="Arial"/>
          <w:b/>
          <w:bCs/>
          <w:sz w:val="18"/>
          <w:szCs w:val="18"/>
        </w:rPr>
        <w:t>SPECYFIKACJA TECHNICZNA</w:t>
      </w:r>
    </w:p>
    <w:p w:rsidR="00636771" w:rsidRPr="00636771" w:rsidRDefault="00636771" w:rsidP="001D4F20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636771">
        <w:rPr>
          <w:rFonts w:ascii="Arial" w:hAnsi="Arial" w:cs="Arial"/>
          <w:sz w:val="18"/>
          <w:szCs w:val="18"/>
        </w:rPr>
        <w:t>Parametry techniczne zamiatarki elewatorowej: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05"/>
        <w:gridCol w:w="3040"/>
        <w:gridCol w:w="4024"/>
        <w:gridCol w:w="2213"/>
      </w:tblGrid>
      <w:tr w:rsidR="00636771" w:rsidRPr="00636771" w:rsidTr="001D4F20">
        <w:trPr>
          <w:trHeight w:val="290"/>
        </w:trPr>
        <w:tc>
          <w:tcPr>
            <w:tcW w:w="505" w:type="dxa"/>
            <w:vAlign w:val="center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0" w:type="dxa"/>
            <w:vAlign w:val="center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024" w:type="dxa"/>
            <w:vAlign w:val="center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2213" w:type="dxa"/>
            <w:vAlign w:val="center"/>
          </w:tcPr>
          <w:p w:rsidR="00B3089F" w:rsidRDefault="00B3089F" w:rsidP="001D4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Oferowany </w:t>
            </w:r>
            <w:r w:rsidR="001D4F20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rzedmiot zamówienia zawiera</w:t>
            </w:r>
            <w:r w:rsidR="001D4F2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85498">
              <w:rPr>
                <w:rFonts w:ascii="Arial" w:hAnsi="Arial" w:cs="Arial"/>
                <w:b/>
                <w:sz w:val="18"/>
                <w:szCs w:val="18"/>
              </w:rPr>
              <w:t>napisać</w:t>
            </w:r>
            <w:r w:rsidR="001D4F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36771" w:rsidRDefault="00636771" w:rsidP="001D4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TAK / NIE</w:t>
            </w:r>
          </w:p>
          <w:p w:rsidR="00B3089F" w:rsidRDefault="00B3089F" w:rsidP="001D4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089F" w:rsidRPr="00636771" w:rsidRDefault="00B3089F" w:rsidP="001D4F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2016 lub 2017</w:t>
            </w:r>
          </w:p>
        </w:tc>
        <w:tc>
          <w:tcPr>
            <w:tcW w:w="2213" w:type="dxa"/>
          </w:tcPr>
          <w:p w:rsidR="00636771" w:rsidRPr="00636771" w:rsidRDefault="00B3089F" w:rsidP="00B3089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wpisać: </w:t>
            </w: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obsługa zamiatarki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jednoosobowa (kierowca ciągnika rolniczego)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napęd zamiatarki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z wałka WOM ciągnika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transport odpadów do kosza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mechaniczny – zamiatarka elewatorowa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szerokość robocza zamiatarki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minimum 2,3 m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pojemność zbiornika na śmieci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minimum 2,5 m3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wysokość wyładunku odpadów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minimum 2,0 m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90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pojemność zbiornika na wodę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minimum 1000 dm3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4-ta  szczotka robocza na wsporniku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40" w:type="dxa"/>
            <w:shd w:val="clear" w:color="auto" w:fill="auto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oświetlenie strefy roboczej szczotek</w:t>
            </w:r>
          </w:p>
        </w:tc>
        <w:tc>
          <w:tcPr>
            <w:tcW w:w="4024" w:type="dxa"/>
            <w:shd w:val="clear" w:color="auto" w:fill="auto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oświetlenie ostrzegawcze wraz ze znakiem nakazu C10 zamontowanym z tyłu maszyny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90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wspornik tablicy rejestracyjnej wraz z jej oświetleniem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instalacja hamulcowa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771">
              <w:rPr>
                <w:rFonts w:ascii="Arial" w:hAnsi="Arial" w:cs="Arial"/>
                <w:b/>
                <w:sz w:val="18"/>
                <w:szCs w:val="18"/>
              </w:rPr>
              <w:t>pneumatyczna, 1-obwodowa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instalacja elektryczna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12v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min. 12 miesięcy (bez wyłączeń)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90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świadectwo homologacji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instrukcja obsługi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przeznaczenie zamiatarki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w szczególności pozimowe sprzątanie dróg powiatowych przy krawężnikach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szkolenie operatora oraz zestrojenie zamiatarki z ciągnikiem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w cenie ofertowej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71" w:rsidRPr="00636771" w:rsidTr="00636771">
        <w:trPr>
          <w:trHeight w:val="273"/>
        </w:trPr>
        <w:tc>
          <w:tcPr>
            <w:tcW w:w="505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040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ciągnik do współpracy z zamiatarką</w:t>
            </w:r>
          </w:p>
        </w:tc>
        <w:tc>
          <w:tcPr>
            <w:tcW w:w="4024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771">
              <w:rPr>
                <w:rFonts w:ascii="Arial" w:hAnsi="Arial" w:cs="Arial"/>
                <w:sz w:val="18"/>
                <w:szCs w:val="18"/>
              </w:rPr>
              <w:t>Ursus 5314 moc 72KM, zaczep wg załącznika graficznego</w:t>
            </w:r>
          </w:p>
        </w:tc>
        <w:tc>
          <w:tcPr>
            <w:tcW w:w="2213" w:type="dxa"/>
          </w:tcPr>
          <w:p w:rsidR="00636771" w:rsidRPr="00636771" w:rsidRDefault="00636771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F20" w:rsidRPr="00636771" w:rsidTr="00197CB9">
        <w:trPr>
          <w:trHeight w:val="273"/>
        </w:trPr>
        <w:tc>
          <w:tcPr>
            <w:tcW w:w="505" w:type="dxa"/>
          </w:tcPr>
          <w:p w:rsidR="001D4F20" w:rsidRPr="00636771" w:rsidRDefault="001D4F20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064" w:type="dxa"/>
            <w:gridSpan w:val="2"/>
          </w:tcPr>
          <w:p w:rsidR="001D4F20" w:rsidRPr="001D4F20" w:rsidRDefault="001D4F20" w:rsidP="001D4F20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4F20">
              <w:rPr>
                <w:rFonts w:ascii="Arial" w:hAnsi="Arial" w:cs="Arial"/>
                <w:sz w:val="18"/>
                <w:szCs w:val="18"/>
              </w:rPr>
              <w:t xml:space="preserve">zamiatarka musi posiadać homologację zgodnie z art.68 ustawy z dnia 20 czerwca 1997 r.  - </w:t>
            </w:r>
            <w:r w:rsidRPr="001D4F20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o ruchu drogowym (</w:t>
            </w:r>
            <w:proofErr w:type="spellStart"/>
            <w:r w:rsidRPr="001D4F20">
              <w:rPr>
                <w:rFonts w:ascii="Arial" w:hAnsi="Arial" w:cs="Arial"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1D4F20">
              <w:rPr>
                <w:rFonts w:ascii="Arial" w:hAnsi="Arial" w:cs="Arial"/>
                <w:color w:val="000000" w:themeColor="text1"/>
                <w:sz w:val="18"/>
                <w:szCs w:val="18"/>
              </w:rPr>
              <w:t>. Dz. U. z 2017 r. poz. 1260 z późn. zm.).</w:t>
            </w:r>
          </w:p>
        </w:tc>
        <w:tc>
          <w:tcPr>
            <w:tcW w:w="2213" w:type="dxa"/>
          </w:tcPr>
          <w:p w:rsidR="001D4F20" w:rsidRPr="00636771" w:rsidRDefault="001D4F20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F20" w:rsidRPr="00636771" w:rsidTr="001D4F20">
        <w:trPr>
          <w:trHeight w:val="273"/>
        </w:trPr>
        <w:tc>
          <w:tcPr>
            <w:tcW w:w="505" w:type="dxa"/>
          </w:tcPr>
          <w:p w:rsidR="001D4F20" w:rsidRDefault="001D4F20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7064" w:type="dxa"/>
            <w:gridSpan w:val="2"/>
            <w:vAlign w:val="center"/>
          </w:tcPr>
          <w:p w:rsidR="001D4F20" w:rsidRPr="001D4F20" w:rsidRDefault="001D4F20" w:rsidP="001D4F20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4F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Wraz z dostarczoną zamiatarką Wykonawca przekaże Zamawiającemu niezbędną </w:t>
            </w:r>
            <w:r w:rsidR="00085498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dokumentację, a w szczególności:</w:t>
            </w:r>
          </w:p>
          <w:p w:rsidR="001D4F20" w:rsidRPr="00636771" w:rsidRDefault="001D4F20" w:rsidP="001D4F20">
            <w:pPr>
              <w:pStyle w:val="Tekstpodstawowy"/>
              <w:numPr>
                <w:ilvl w:val="0"/>
                <w:numId w:val="27"/>
              </w:numPr>
              <w:suppressAutoHyphens/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dokumenty wymagane do rejestracji zamiatarki,</w:t>
            </w:r>
          </w:p>
          <w:p w:rsidR="001D4F20" w:rsidRPr="00636771" w:rsidRDefault="001D4F20" w:rsidP="001D4F20">
            <w:pPr>
              <w:pStyle w:val="Tekstpodstawowy"/>
              <w:numPr>
                <w:ilvl w:val="0"/>
                <w:numId w:val="27"/>
              </w:numPr>
              <w:suppressAutoHyphens/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t>kartę gwarancyjną zamiatarki i wyposażenia w języku polskim,</w:t>
            </w:r>
          </w:p>
          <w:p w:rsidR="001D4F20" w:rsidRPr="00636771" w:rsidRDefault="001D4F20" w:rsidP="001D4F20">
            <w:pPr>
              <w:pStyle w:val="Tekstpodstawowy"/>
              <w:numPr>
                <w:ilvl w:val="0"/>
                <w:numId w:val="27"/>
              </w:numPr>
              <w:suppressAutoHyphens/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dokumentacje techniczne  (wraz z instrukcjami obsługi i z katalogami części zamiennych/składowych w języku polskim),</w:t>
            </w:r>
          </w:p>
          <w:p w:rsidR="001D4F20" w:rsidRPr="00636771" w:rsidRDefault="001D4F20" w:rsidP="001D4F20">
            <w:pPr>
              <w:pStyle w:val="Tekstpodstawowy"/>
              <w:numPr>
                <w:ilvl w:val="0"/>
                <w:numId w:val="27"/>
              </w:numPr>
              <w:suppressAutoHyphens/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dokumenty określające zasady świadczenia serwisów gwarancyjnych i pogwarancyjnych,</w:t>
            </w:r>
          </w:p>
          <w:p w:rsidR="001D4F20" w:rsidRPr="001D4F20" w:rsidRDefault="001D4F20" w:rsidP="001D4F20">
            <w:pPr>
              <w:pStyle w:val="Tekstpodstawowy"/>
              <w:numPr>
                <w:ilvl w:val="0"/>
                <w:numId w:val="27"/>
              </w:numPr>
              <w:suppressAutoHyphens/>
              <w:overflowPunct w:val="0"/>
              <w:autoSpaceDE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t>wykaz punktów serwisów gwarancyjnych i pogwarancyjnych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terenie kraju uprawnionych </w:t>
            </w:r>
            <w:r w:rsidRPr="00636771">
              <w:rPr>
                <w:rFonts w:ascii="Arial" w:hAnsi="Arial" w:cs="Arial"/>
                <w:color w:val="000000" w:themeColor="text1"/>
                <w:sz w:val="18"/>
                <w:szCs w:val="18"/>
              </w:rPr>
              <w:t>do napraw gwarancyjnych.</w:t>
            </w:r>
          </w:p>
        </w:tc>
        <w:tc>
          <w:tcPr>
            <w:tcW w:w="2213" w:type="dxa"/>
          </w:tcPr>
          <w:p w:rsidR="001D4F20" w:rsidRDefault="001D4F20" w:rsidP="006367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5498" w:rsidRDefault="00085498" w:rsidP="00085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498" w:rsidRDefault="00085498" w:rsidP="00085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1D4F20" w:rsidRDefault="001D4F20" w:rsidP="001D4F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  <w:p w:rsidR="001D4F20" w:rsidRDefault="001D4F20" w:rsidP="001D4F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3)</w:t>
            </w:r>
          </w:p>
          <w:p w:rsidR="001D4F20" w:rsidRDefault="001D4F20" w:rsidP="001D4F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  <w:p w:rsidR="001D4F20" w:rsidRPr="00636771" w:rsidRDefault="001D4F20" w:rsidP="001D4F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</w:p>
        </w:tc>
      </w:tr>
    </w:tbl>
    <w:p w:rsidR="00636771" w:rsidRDefault="00636771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Default="001D4F20" w:rsidP="001D4F20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1D4F20" w:rsidRPr="00300DAD" w:rsidRDefault="001D4F20" w:rsidP="001D4F20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1D4F20" w:rsidRPr="00FD3339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Pr="00636771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sectPr w:rsidR="001D4F20" w:rsidRPr="00636771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E35"/>
    <w:multiLevelType w:val="hybridMultilevel"/>
    <w:tmpl w:val="CA06F938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F4278"/>
    <w:multiLevelType w:val="hybridMultilevel"/>
    <w:tmpl w:val="E42A9AD4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D2A89"/>
    <w:multiLevelType w:val="hybridMultilevel"/>
    <w:tmpl w:val="FED8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43113"/>
    <w:multiLevelType w:val="hybridMultilevel"/>
    <w:tmpl w:val="30F44BB8"/>
    <w:lvl w:ilvl="0" w:tplc="33140EC2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7"/>
  </w:num>
  <w:num w:numId="12">
    <w:abstractNumId w:val="16"/>
  </w:num>
  <w:num w:numId="13">
    <w:abstractNumId w:val="3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4"/>
  </w:num>
  <w:num w:numId="24">
    <w:abstractNumId w:val="18"/>
  </w:num>
  <w:num w:numId="25">
    <w:abstractNumId w:val="8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085498"/>
    <w:rsid w:val="001D4F20"/>
    <w:rsid w:val="00205672"/>
    <w:rsid w:val="00244CD3"/>
    <w:rsid w:val="002923D6"/>
    <w:rsid w:val="002B68BB"/>
    <w:rsid w:val="002E69BA"/>
    <w:rsid w:val="0034738A"/>
    <w:rsid w:val="00501BB7"/>
    <w:rsid w:val="00636771"/>
    <w:rsid w:val="00674814"/>
    <w:rsid w:val="00692CBB"/>
    <w:rsid w:val="00705233"/>
    <w:rsid w:val="0082081E"/>
    <w:rsid w:val="008E0FD2"/>
    <w:rsid w:val="009A7D49"/>
    <w:rsid w:val="00AC4CDE"/>
    <w:rsid w:val="00B3089F"/>
    <w:rsid w:val="00B33E43"/>
    <w:rsid w:val="00CE218B"/>
    <w:rsid w:val="00D65673"/>
    <w:rsid w:val="00D72541"/>
    <w:rsid w:val="00DB2D51"/>
    <w:rsid w:val="00E15AAC"/>
    <w:rsid w:val="00EA0CC1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3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5</cp:revision>
  <dcterms:created xsi:type="dcterms:W3CDTF">2017-08-30T08:20:00Z</dcterms:created>
  <dcterms:modified xsi:type="dcterms:W3CDTF">2017-08-30T10:40:00Z</dcterms:modified>
</cp:coreProperties>
</file>