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0E" w:rsidRPr="001E7E11" w:rsidRDefault="007D350E" w:rsidP="00343AA2">
      <w:pPr>
        <w:keepNext/>
        <w:pageBreakBefore/>
        <w:tabs>
          <w:tab w:val="left" w:pos="0"/>
        </w:tabs>
        <w:jc w:val="right"/>
        <w:outlineLvl w:val="0"/>
        <w:rPr>
          <w:rFonts w:ascii="Arial" w:hAnsi="Arial" w:cs="Arial"/>
          <w:b/>
          <w:color w:val="000000"/>
          <w:sz w:val="18"/>
          <w:szCs w:val="18"/>
        </w:rPr>
      </w:pPr>
      <w:r w:rsidRPr="001E7E11">
        <w:rPr>
          <w:rFonts w:ascii="Arial" w:hAnsi="Arial" w:cs="Arial"/>
          <w:b/>
          <w:color w:val="000000"/>
          <w:sz w:val="18"/>
          <w:szCs w:val="18"/>
        </w:rPr>
        <w:t xml:space="preserve">Załącznik Nr </w:t>
      </w:r>
      <w:r>
        <w:rPr>
          <w:rFonts w:ascii="Arial" w:hAnsi="Arial" w:cs="Arial"/>
          <w:b/>
          <w:color w:val="000000"/>
          <w:sz w:val="18"/>
          <w:szCs w:val="18"/>
        </w:rPr>
        <w:t>4.3.</w:t>
      </w:r>
      <w:r w:rsidRPr="001E7E11">
        <w:rPr>
          <w:rFonts w:ascii="Arial" w:hAnsi="Arial" w:cs="Arial"/>
          <w:b/>
          <w:color w:val="000000"/>
          <w:sz w:val="18"/>
          <w:szCs w:val="18"/>
        </w:rPr>
        <w:t xml:space="preserve"> do SIWZ</w:t>
      </w:r>
    </w:p>
    <w:p w:rsidR="007D350E" w:rsidRPr="001E7E11" w:rsidRDefault="007D350E" w:rsidP="00343AA2">
      <w:pPr>
        <w:jc w:val="both"/>
        <w:outlineLvl w:val="7"/>
        <w:rPr>
          <w:rFonts w:ascii="Arial" w:hAnsi="Arial" w:cs="Arial"/>
          <w:b/>
          <w:iCs/>
          <w:color w:val="000000"/>
          <w:sz w:val="18"/>
          <w:szCs w:val="18"/>
        </w:rPr>
      </w:pPr>
      <w:r w:rsidRPr="001E7E11">
        <w:rPr>
          <w:rFonts w:ascii="Arial" w:hAnsi="Arial" w:cs="Arial"/>
          <w:b/>
          <w:iCs/>
          <w:color w:val="000000"/>
          <w:sz w:val="18"/>
          <w:szCs w:val="18"/>
        </w:rPr>
        <w:t>Nr sprawy: SP.ZP.272</w:t>
      </w:r>
      <w:r>
        <w:rPr>
          <w:rFonts w:ascii="Arial" w:hAnsi="Arial" w:cs="Arial"/>
          <w:b/>
          <w:iCs/>
          <w:color w:val="000000"/>
          <w:sz w:val="18"/>
          <w:szCs w:val="18"/>
        </w:rPr>
        <w:t>.16.</w:t>
      </w:r>
      <w:r w:rsidRPr="001E7E11">
        <w:rPr>
          <w:rFonts w:ascii="Arial" w:hAnsi="Arial" w:cs="Arial"/>
          <w:b/>
          <w:iCs/>
          <w:color w:val="000000"/>
          <w:sz w:val="18"/>
          <w:szCs w:val="18"/>
        </w:rPr>
        <w:t xml:space="preserve">2017.II.DT                          </w:t>
      </w:r>
    </w:p>
    <w:p w:rsidR="007D350E" w:rsidRPr="001E7E11" w:rsidRDefault="007D350E" w:rsidP="00343AA2">
      <w:pPr>
        <w:tabs>
          <w:tab w:val="left" w:pos="4820"/>
          <w:tab w:val="right" w:leader="dot" w:pos="8931"/>
        </w:tabs>
        <w:jc w:val="right"/>
        <w:rPr>
          <w:rFonts w:ascii="Arial" w:hAnsi="Arial" w:cs="Arial"/>
          <w:b/>
          <w:color w:val="000000"/>
          <w:sz w:val="18"/>
          <w:szCs w:val="18"/>
        </w:rPr>
      </w:pPr>
      <w:r w:rsidRPr="001E7E11">
        <w:rPr>
          <w:rFonts w:ascii="Arial" w:hAnsi="Arial" w:cs="Arial"/>
          <w:b/>
          <w:color w:val="000000"/>
          <w:sz w:val="18"/>
          <w:szCs w:val="18"/>
        </w:rPr>
        <w:t xml:space="preserve">                                          </w:t>
      </w:r>
    </w:p>
    <w:p w:rsidR="007D350E" w:rsidRPr="001E7E11" w:rsidRDefault="007D350E"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1E7E11">
        <w:rPr>
          <w:rFonts w:ascii="Arial" w:hAnsi="Arial" w:cs="Arial"/>
          <w:b/>
          <w:color w:val="000000"/>
          <w:sz w:val="18"/>
          <w:szCs w:val="18"/>
        </w:rPr>
        <w:t xml:space="preserve">UMOWA (projekt) Nr ……………………………………. </w:t>
      </w:r>
    </w:p>
    <w:p w:rsidR="007D350E" w:rsidRPr="001E7E11" w:rsidRDefault="007D350E"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1E7E11">
        <w:rPr>
          <w:rFonts w:ascii="Arial" w:hAnsi="Arial" w:cs="Arial"/>
          <w:b/>
          <w:color w:val="000000"/>
          <w:sz w:val="18"/>
          <w:szCs w:val="18"/>
        </w:rPr>
        <w:t>zawarta we Wrocławiu w dniu  ……..…………… 2017 r. pomiędzy:</w:t>
      </w:r>
    </w:p>
    <w:p w:rsidR="007D350E" w:rsidRPr="001E7E11" w:rsidRDefault="007D350E"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7D350E" w:rsidRPr="001E7E11" w:rsidRDefault="007D350E" w:rsidP="00343AA2">
      <w:pPr>
        <w:overflowPunct w:val="0"/>
        <w:autoSpaceDE w:val="0"/>
        <w:autoSpaceDN w:val="0"/>
        <w:adjustRightInd w:val="0"/>
        <w:jc w:val="both"/>
        <w:textAlignment w:val="baseline"/>
        <w:rPr>
          <w:rFonts w:ascii="Arial" w:hAnsi="Arial" w:cs="Arial"/>
          <w:color w:val="000000"/>
          <w:sz w:val="18"/>
          <w:szCs w:val="18"/>
        </w:rPr>
      </w:pPr>
      <w:r w:rsidRPr="001E7E11">
        <w:rPr>
          <w:rFonts w:ascii="Arial" w:hAnsi="Arial" w:cs="Arial"/>
          <w:b/>
          <w:color w:val="000000"/>
          <w:sz w:val="18"/>
          <w:szCs w:val="18"/>
        </w:rPr>
        <w:t>Powiatem Wrocławskim</w:t>
      </w:r>
      <w:r w:rsidRPr="001E7E11">
        <w:rPr>
          <w:rFonts w:ascii="Arial" w:hAnsi="Arial" w:cs="Arial"/>
          <w:color w:val="000000"/>
          <w:sz w:val="18"/>
          <w:szCs w:val="18"/>
        </w:rPr>
        <w:t xml:space="preserve"> z siedzibą władz przy ul. Kościuszki 131; 50-440 Wrocław, posiadającym          </w:t>
      </w:r>
      <w:r w:rsidRPr="001E7E11">
        <w:rPr>
          <w:rFonts w:ascii="Arial" w:hAnsi="Arial" w:cs="Arial"/>
          <w:color w:val="000000"/>
          <w:sz w:val="18"/>
          <w:szCs w:val="18"/>
        </w:rPr>
        <w:br/>
        <w:t xml:space="preserve">NIP: 897-16-47-961, reprezentowanym przez Zarząd Powiatu Wrocławskiego w imieniu, którego działają: </w:t>
      </w:r>
    </w:p>
    <w:p w:rsidR="007D350E" w:rsidRPr="001E7E11" w:rsidRDefault="007D350E"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1E7E11">
        <w:rPr>
          <w:rFonts w:ascii="Arial" w:hAnsi="Arial" w:cs="Arial"/>
          <w:b/>
          <w:color w:val="000000"/>
          <w:sz w:val="18"/>
          <w:szCs w:val="18"/>
        </w:rPr>
        <w:t>………………………………………….</w:t>
      </w:r>
    </w:p>
    <w:p w:rsidR="007D350E" w:rsidRPr="001E7E11" w:rsidRDefault="007D350E"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1E7E11">
        <w:rPr>
          <w:rFonts w:ascii="Arial" w:hAnsi="Arial" w:cs="Arial"/>
          <w:b/>
          <w:color w:val="000000"/>
          <w:sz w:val="18"/>
          <w:szCs w:val="18"/>
        </w:rPr>
        <w:t>………………………………………….</w:t>
      </w:r>
    </w:p>
    <w:p w:rsidR="007D350E" w:rsidRPr="001E7E11" w:rsidRDefault="007D350E" w:rsidP="00343AA2">
      <w:pPr>
        <w:overflowPunct w:val="0"/>
        <w:autoSpaceDE w:val="0"/>
        <w:autoSpaceDN w:val="0"/>
        <w:adjustRightInd w:val="0"/>
        <w:jc w:val="both"/>
        <w:textAlignment w:val="baseline"/>
        <w:rPr>
          <w:rFonts w:ascii="Arial" w:hAnsi="Arial" w:cs="Arial"/>
          <w:color w:val="000000"/>
          <w:sz w:val="18"/>
          <w:szCs w:val="18"/>
        </w:rPr>
      </w:pPr>
      <w:r w:rsidRPr="001E7E11">
        <w:rPr>
          <w:rFonts w:ascii="Arial" w:hAnsi="Arial" w:cs="Arial"/>
          <w:color w:val="000000"/>
          <w:sz w:val="18"/>
          <w:szCs w:val="18"/>
        </w:rPr>
        <w:t>przy kontrasygnacie Skarbnika Powiatu Wrocławskiego – ………………………………..</w:t>
      </w:r>
    </w:p>
    <w:p w:rsidR="007D350E" w:rsidRPr="001E7E11" w:rsidRDefault="007D350E" w:rsidP="00343AA2">
      <w:pPr>
        <w:overflowPunct w:val="0"/>
        <w:autoSpaceDE w:val="0"/>
        <w:autoSpaceDN w:val="0"/>
        <w:adjustRightInd w:val="0"/>
        <w:jc w:val="both"/>
        <w:textAlignment w:val="baseline"/>
        <w:rPr>
          <w:rFonts w:ascii="Arial" w:hAnsi="Arial" w:cs="Arial"/>
          <w:b/>
          <w:color w:val="000000"/>
          <w:sz w:val="18"/>
          <w:szCs w:val="18"/>
        </w:rPr>
      </w:pPr>
      <w:r w:rsidRPr="001E7E11">
        <w:rPr>
          <w:rFonts w:ascii="Arial" w:hAnsi="Arial" w:cs="Arial"/>
          <w:color w:val="000000"/>
          <w:sz w:val="18"/>
          <w:szCs w:val="18"/>
        </w:rPr>
        <w:t xml:space="preserve">zwanym dalej w treści umowy  </w:t>
      </w:r>
      <w:r w:rsidRPr="001E7E11">
        <w:rPr>
          <w:rFonts w:ascii="Arial" w:hAnsi="Arial" w:cs="Arial"/>
          <w:b/>
          <w:color w:val="000000"/>
          <w:sz w:val="18"/>
          <w:szCs w:val="18"/>
        </w:rPr>
        <w:t>ZAMAWIAJĄCYM</w:t>
      </w:r>
    </w:p>
    <w:p w:rsidR="007D350E" w:rsidRPr="001E7E11" w:rsidRDefault="007D350E" w:rsidP="00343AA2">
      <w:pPr>
        <w:overflowPunct w:val="0"/>
        <w:autoSpaceDE w:val="0"/>
        <w:autoSpaceDN w:val="0"/>
        <w:adjustRightInd w:val="0"/>
        <w:jc w:val="both"/>
        <w:textAlignment w:val="baseline"/>
        <w:rPr>
          <w:rFonts w:ascii="Arial" w:hAnsi="Arial" w:cs="Arial"/>
          <w:color w:val="000000"/>
          <w:sz w:val="18"/>
          <w:szCs w:val="18"/>
        </w:rPr>
      </w:pPr>
      <w:r w:rsidRPr="001E7E11">
        <w:rPr>
          <w:rFonts w:ascii="Arial" w:hAnsi="Arial" w:cs="Arial"/>
          <w:color w:val="000000"/>
          <w:sz w:val="18"/>
          <w:szCs w:val="18"/>
        </w:rPr>
        <w:t xml:space="preserve">a   </w:t>
      </w:r>
    </w:p>
    <w:p w:rsidR="007D350E" w:rsidRPr="001E7E11" w:rsidRDefault="007D350E" w:rsidP="00343AA2">
      <w:pPr>
        <w:jc w:val="both"/>
        <w:rPr>
          <w:rFonts w:ascii="Arial" w:hAnsi="Arial" w:cs="Arial"/>
          <w:b/>
          <w:color w:val="000000"/>
          <w:sz w:val="18"/>
          <w:szCs w:val="18"/>
          <w:lang w:eastAsia="en-US"/>
        </w:rPr>
      </w:pPr>
      <w:r w:rsidRPr="001E7E11">
        <w:rPr>
          <w:rFonts w:ascii="Arial" w:hAnsi="Arial" w:cs="Arial"/>
          <w:b/>
          <w:color w:val="000000"/>
          <w:sz w:val="18"/>
          <w:szCs w:val="18"/>
          <w:lang w:eastAsia="en-US"/>
        </w:rPr>
        <w:t>.............................................</w:t>
      </w:r>
    </w:p>
    <w:p w:rsidR="007D350E" w:rsidRPr="001E7E11" w:rsidRDefault="007D350E" w:rsidP="00343AA2">
      <w:pPr>
        <w:jc w:val="both"/>
        <w:rPr>
          <w:rFonts w:ascii="Arial" w:hAnsi="Arial" w:cs="Arial"/>
          <w:b/>
          <w:color w:val="000000"/>
          <w:sz w:val="18"/>
          <w:szCs w:val="18"/>
          <w:lang w:eastAsia="en-US"/>
        </w:rPr>
      </w:pPr>
      <w:r w:rsidRPr="001E7E11">
        <w:rPr>
          <w:rFonts w:ascii="Arial" w:hAnsi="Arial" w:cs="Arial"/>
          <w:b/>
          <w:color w:val="000000"/>
          <w:sz w:val="18"/>
          <w:szCs w:val="18"/>
          <w:lang w:eastAsia="en-US"/>
        </w:rPr>
        <w:t>.............................................</w:t>
      </w:r>
    </w:p>
    <w:p w:rsidR="007D350E" w:rsidRPr="001E7E11" w:rsidRDefault="007D350E" w:rsidP="00343AA2">
      <w:pPr>
        <w:jc w:val="both"/>
        <w:rPr>
          <w:rFonts w:ascii="Arial" w:hAnsi="Arial" w:cs="Arial"/>
          <w:b/>
          <w:color w:val="000000"/>
          <w:sz w:val="18"/>
          <w:szCs w:val="18"/>
          <w:lang w:eastAsia="en-US"/>
        </w:rPr>
      </w:pPr>
      <w:r w:rsidRPr="001E7E11">
        <w:rPr>
          <w:rFonts w:ascii="Arial" w:hAnsi="Arial" w:cs="Arial"/>
          <w:b/>
          <w:color w:val="000000"/>
          <w:sz w:val="18"/>
          <w:szCs w:val="18"/>
          <w:lang w:eastAsia="en-US"/>
        </w:rPr>
        <w:t>.............................................</w:t>
      </w:r>
    </w:p>
    <w:p w:rsidR="007D350E" w:rsidRPr="001E7E11" w:rsidRDefault="007D350E" w:rsidP="00343AA2">
      <w:pPr>
        <w:jc w:val="both"/>
        <w:rPr>
          <w:rFonts w:ascii="Arial" w:hAnsi="Arial" w:cs="Arial"/>
          <w:color w:val="000000"/>
          <w:sz w:val="18"/>
          <w:szCs w:val="18"/>
        </w:rPr>
      </w:pPr>
      <w:r w:rsidRPr="001E7E11">
        <w:rPr>
          <w:rFonts w:ascii="Arial" w:hAnsi="Arial" w:cs="Arial"/>
          <w:color w:val="000000"/>
          <w:sz w:val="18"/>
          <w:szCs w:val="18"/>
          <w:lang w:eastAsia="en-US"/>
        </w:rPr>
        <w:t>posiadającą/ym NIP: .................</w:t>
      </w:r>
      <w:r w:rsidRPr="001E7E11">
        <w:rPr>
          <w:rFonts w:ascii="Arial" w:hAnsi="Arial" w:cs="Arial"/>
          <w:color w:val="000000"/>
          <w:sz w:val="18"/>
          <w:szCs w:val="18"/>
        </w:rPr>
        <w:t xml:space="preserve">  i działającą/ym na podstawie KRS ............... </w:t>
      </w:r>
    </w:p>
    <w:p w:rsidR="007D350E" w:rsidRPr="001E7E11" w:rsidRDefault="007D350E" w:rsidP="009D2BEA">
      <w:pPr>
        <w:tabs>
          <w:tab w:val="center" w:pos="4536"/>
        </w:tabs>
        <w:jc w:val="both"/>
        <w:rPr>
          <w:rFonts w:ascii="Arial" w:hAnsi="Arial" w:cs="Arial"/>
          <w:b/>
          <w:color w:val="000000"/>
          <w:sz w:val="18"/>
          <w:szCs w:val="18"/>
        </w:rPr>
      </w:pPr>
      <w:r w:rsidRPr="001E7E11">
        <w:rPr>
          <w:rFonts w:ascii="Arial" w:hAnsi="Arial" w:cs="Arial"/>
          <w:color w:val="000000"/>
          <w:sz w:val="18"/>
          <w:szCs w:val="18"/>
        </w:rPr>
        <w:t>reprezentowaną/ym przez:</w:t>
      </w:r>
      <w:r w:rsidRPr="001E7E11">
        <w:rPr>
          <w:rFonts w:ascii="Arial" w:hAnsi="Arial" w:cs="Arial"/>
          <w:color w:val="000000"/>
          <w:sz w:val="18"/>
          <w:szCs w:val="18"/>
        </w:rPr>
        <w:tab/>
      </w:r>
    </w:p>
    <w:p w:rsidR="007D350E" w:rsidRPr="001E7E11" w:rsidRDefault="007D350E" w:rsidP="00343AA2">
      <w:pPr>
        <w:numPr>
          <w:ilvl w:val="0"/>
          <w:numId w:val="2"/>
        </w:numPr>
        <w:jc w:val="both"/>
        <w:rPr>
          <w:rFonts w:ascii="Arial" w:hAnsi="Arial" w:cs="Arial"/>
          <w:b/>
          <w:color w:val="000000"/>
          <w:sz w:val="18"/>
          <w:szCs w:val="18"/>
        </w:rPr>
      </w:pPr>
      <w:r w:rsidRPr="001E7E11">
        <w:rPr>
          <w:rFonts w:ascii="Arial" w:hAnsi="Arial" w:cs="Arial"/>
          <w:b/>
          <w:color w:val="000000"/>
          <w:sz w:val="18"/>
          <w:szCs w:val="18"/>
        </w:rPr>
        <w:t>…………………………………………………</w:t>
      </w:r>
    </w:p>
    <w:p w:rsidR="007D350E" w:rsidRPr="001E7E11" w:rsidRDefault="007D350E" w:rsidP="00343AA2">
      <w:pPr>
        <w:numPr>
          <w:ilvl w:val="0"/>
          <w:numId w:val="2"/>
        </w:numPr>
        <w:jc w:val="both"/>
        <w:rPr>
          <w:rFonts w:ascii="Arial" w:hAnsi="Arial" w:cs="Arial"/>
          <w:b/>
          <w:color w:val="000000"/>
          <w:sz w:val="18"/>
          <w:szCs w:val="18"/>
        </w:rPr>
      </w:pPr>
      <w:r w:rsidRPr="001E7E11">
        <w:rPr>
          <w:rFonts w:ascii="Arial" w:hAnsi="Arial" w:cs="Arial"/>
          <w:b/>
          <w:color w:val="000000"/>
          <w:sz w:val="18"/>
          <w:szCs w:val="18"/>
        </w:rPr>
        <w:t>………………………………………………..</w:t>
      </w:r>
    </w:p>
    <w:p w:rsidR="007D350E" w:rsidRPr="001E7E11" w:rsidRDefault="007D350E" w:rsidP="00343AA2">
      <w:pPr>
        <w:overflowPunct w:val="0"/>
        <w:autoSpaceDE w:val="0"/>
        <w:autoSpaceDN w:val="0"/>
        <w:adjustRightInd w:val="0"/>
        <w:jc w:val="both"/>
        <w:textAlignment w:val="baseline"/>
        <w:rPr>
          <w:rFonts w:ascii="Arial" w:hAnsi="Arial" w:cs="Arial"/>
          <w:b/>
          <w:color w:val="000000"/>
          <w:sz w:val="18"/>
          <w:szCs w:val="18"/>
        </w:rPr>
      </w:pPr>
      <w:r w:rsidRPr="001E7E11">
        <w:rPr>
          <w:rFonts w:ascii="Arial" w:hAnsi="Arial" w:cs="Arial"/>
          <w:color w:val="000000"/>
          <w:sz w:val="18"/>
          <w:szCs w:val="18"/>
        </w:rPr>
        <w:t xml:space="preserve">zwaną/ym dalej </w:t>
      </w:r>
      <w:r w:rsidRPr="001E7E11">
        <w:rPr>
          <w:rFonts w:ascii="Arial" w:hAnsi="Arial" w:cs="Arial"/>
          <w:b/>
          <w:color w:val="000000"/>
          <w:sz w:val="18"/>
          <w:szCs w:val="18"/>
        </w:rPr>
        <w:t>WYKONAWCĄ</w:t>
      </w:r>
    </w:p>
    <w:p w:rsidR="007D350E" w:rsidRPr="001E7E11" w:rsidRDefault="007D350E" w:rsidP="006F07F3">
      <w:pPr>
        <w:overflowPunct w:val="0"/>
        <w:autoSpaceDE w:val="0"/>
        <w:autoSpaceDN w:val="0"/>
        <w:adjustRightInd w:val="0"/>
        <w:jc w:val="both"/>
        <w:textAlignment w:val="baseline"/>
        <w:rPr>
          <w:rFonts w:ascii="Arial" w:hAnsi="Arial" w:cs="Arial"/>
          <w:color w:val="000000"/>
          <w:sz w:val="18"/>
          <w:szCs w:val="18"/>
        </w:rPr>
      </w:pPr>
      <w:r w:rsidRPr="001E7E11">
        <w:rPr>
          <w:rFonts w:ascii="Arial" w:hAnsi="Arial" w:cs="Arial"/>
          <w:color w:val="000000"/>
          <w:sz w:val="18"/>
          <w:szCs w:val="18"/>
        </w:rPr>
        <w:t>o następującej treści:</w:t>
      </w:r>
    </w:p>
    <w:p w:rsidR="007D350E" w:rsidRPr="001E7E11" w:rsidRDefault="007D350E"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1E7E11">
        <w:rPr>
          <w:rFonts w:ascii="Arial" w:hAnsi="Arial" w:cs="Arial"/>
          <w:b/>
          <w:color w:val="000000"/>
          <w:sz w:val="18"/>
          <w:szCs w:val="18"/>
        </w:rPr>
        <w:t>§ 1</w:t>
      </w:r>
    </w:p>
    <w:p w:rsidR="007D350E" w:rsidRPr="001E7E11" w:rsidRDefault="007D350E"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1E7E11">
        <w:rPr>
          <w:rFonts w:ascii="Arial" w:hAnsi="Arial" w:cs="Arial"/>
          <w:b/>
          <w:color w:val="000000"/>
          <w:sz w:val="18"/>
          <w:szCs w:val="18"/>
        </w:rPr>
        <w:t>Przedmiot umowy</w:t>
      </w:r>
    </w:p>
    <w:p w:rsidR="007D350E" w:rsidRPr="001E7E11" w:rsidRDefault="007D350E" w:rsidP="00343AA2">
      <w:pPr>
        <w:tabs>
          <w:tab w:val="num" w:pos="360"/>
        </w:tabs>
        <w:autoSpaceDE w:val="0"/>
        <w:autoSpaceDN w:val="0"/>
        <w:adjustRightInd w:val="0"/>
        <w:jc w:val="both"/>
        <w:rPr>
          <w:rFonts w:ascii="Arial" w:hAnsi="Arial" w:cs="Arial"/>
          <w:color w:val="000000"/>
          <w:sz w:val="18"/>
          <w:szCs w:val="18"/>
        </w:rPr>
      </w:pPr>
      <w:r w:rsidRPr="001E7E11">
        <w:rPr>
          <w:rFonts w:ascii="Arial" w:hAnsi="Arial" w:cs="Arial"/>
          <w:color w:val="000000"/>
          <w:sz w:val="18"/>
          <w:szCs w:val="18"/>
        </w:rPr>
        <w:t xml:space="preserve">Umowa jest następstwem dokonanego przez Zamawiającego wyboru Wykonawcy w prowadzonym </w:t>
      </w:r>
      <w:r w:rsidRPr="001E7E11">
        <w:rPr>
          <w:rFonts w:ascii="Arial" w:hAnsi="Arial" w:cs="Arial"/>
          <w:color w:val="000000"/>
          <w:sz w:val="18"/>
          <w:szCs w:val="18"/>
        </w:rPr>
        <w:br/>
        <w:t xml:space="preserve">w trybie przetargu nieograniczonego  w postępowaniu o udzielenie zamówienia publicznego </w:t>
      </w:r>
      <w:r w:rsidRPr="001E7E11">
        <w:rPr>
          <w:rFonts w:ascii="Arial" w:hAnsi="Arial" w:cs="Arial"/>
          <w:color w:val="000000"/>
          <w:sz w:val="18"/>
          <w:szCs w:val="18"/>
        </w:rPr>
        <w:br/>
        <w:t xml:space="preserve">na podstawie art. 39 ustawy z dnia 29 stycznia 2004 roku – Prawo zamówień publicznych (Dz. U. </w:t>
      </w:r>
      <w:r w:rsidRPr="001E7E11">
        <w:rPr>
          <w:rFonts w:ascii="Arial" w:hAnsi="Arial" w:cs="Arial"/>
          <w:color w:val="000000"/>
          <w:sz w:val="18"/>
          <w:szCs w:val="18"/>
        </w:rPr>
        <w:br/>
        <w:t>z 2015r. poz. 2164 ze zm.) oraz § 19 Regulaminu udzielania zamówień publicznych w Starostwie Powiatowym we Wrocławiu, znak: SP.ZP.272</w:t>
      </w:r>
      <w:r>
        <w:rPr>
          <w:rFonts w:ascii="Arial" w:hAnsi="Arial" w:cs="Arial"/>
          <w:color w:val="000000"/>
          <w:sz w:val="18"/>
          <w:szCs w:val="18"/>
        </w:rPr>
        <w:t>.16.</w:t>
      </w:r>
      <w:r w:rsidRPr="001E7E11">
        <w:rPr>
          <w:rFonts w:ascii="Arial" w:hAnsi="Arial" w:cs="Arial"/>
          <w:color w:val="000000"/>
          <w:sz w:val="18"/>
          <w:szCs w:val="18"/>
        </w:rPr>
        <w:t>2017.II.DT rozstrzygniętego dnia .................. 2017 r.</w:t>
      </w:r>
    </w:p>
    <w:p w:rsidR="007D350E" w:rsidRPr="001E7E11" w:rsidRDefault="007D350E" w:rsidP="00343AA2">
      <w:pPr>
        <w:autoSpaceDE w:val="0"/>
        <w:autoSpaceDN w:val="0"/>
        <w:adjustRightInd w:val="0"/>
        <w:jc w:val="center"/>
        <w:rPr>
          <w:rFonts w:ascii="Arial" w:hAnsi="Arial" w:cs="Arial"/>
          <w:b/>
          <w:color w:val="000000"/>
          <w:sz w:val="18"/>
          <w:szCs w:val="18"/>
        </w:rPr>
      </w:pPr>
    </w:p>
    <w:p w:rsidR="007D350E" w:rsidRPr="001E7E11" w:rsidRDefault="007D350E" w:rsidP="00343AA2">
      <w:pPr>
        <w:autoSpaceDE w:val="0"/>
        <w:autoSpaceDN w:val="0"/>
        <w:adjustRightInd w:val="0"/>
        <w:jc w:val="center"/>
        <w:rPr>
          <w:rFonts w:ascii="Arial" w:hAnsi="Arial" w:cs="Arial"/>
          <w:b/>
          <w:color w:val="000000"/>
          <w:sz w:val="18"/>
          <w:szCs w:val="18"/>
        </w:rPr>
      </w:pPr>
      <w:r w:rsidRPr="001E7E11">
        <w:rPr>
          <w:rFonts w:ascii="Arial" w:hAnsi="Arial" w:cs="Arial"/>
          <w:b/>
          <w:color w:val="000000"/>
          <w:sz w:val="18"/>
          <w:szCs w:val="18"/>
        </w:rPr>
        <w:t>§ 2</w:t>
      </w:r>
    </w:p>
    <w:p w:rsidR="007D350E" w:rsidRPr="001E7E11" w:rsidRDefault="007D350E" w:rsidP="00343AA2">
      <w:pPr>
        <w:jc w:val="center"/>
        <w:rPr>
          <w:rFonts w:ascii="Arial" w:hAnsi="Arial" w:cs="Arial"/>
          <w:b/>
          <w:color w:val="000000"/>
          <w:sz w:val="18"/>
          <w:szCs w:val="18"/>
        </w:rPr>
      </w:pPr>
      <w:r w:rsidRPr="001E7E11">
        <w:rPr>
          <w:rFonts w:ascii="Arial" w:hAnsi="Arial" w:cs="Arial"/>
          <w:b/>
          <w:color w:val="000000"/>
          <w:sz w:val="18"/>
          <w:szCs w:val="18"/>
        </w:rPr>
        <w:t>Wynagrodzenie</w:t>
      </w:r>
    </w:p>
    <w:p w:rsidR="007D350E" w:rsidRPr="001E7E11" w:rsidRDefault="007D350E" w:rsidP="00025AAB">
      <w:pPr>
        <w:pStyle w:val="ListParagraph"/>
        <w:numPr>
          <w:ilvl w:val="0"/>
          <w:numId w:val="48"/>
        </w:numPr>
        <w:ind w:left="426" w:hanging="426"/>
        <w:jc w:val="both"/>
        <w:rPr>
          <w:rFonts w:ascii="Arial" w:hAnsi="Arial" w:cs="Arial"/>
          <w:b/>
          <w:bCs/>
          <w:color w:val="000000"/>
          <w:sz w:val="18"/>
          <w:szCs w:val="18"/>
          <w:lang w:eastAsia="en-US"/>
        </w:rPr>
      </w:pPr>
      <w:r w:rsidRPr="001E7E11">
        <w:rPr>
          <w:rFonts w:ascii="Arial" w:hAnsi="Arial" w:cs="Arial"/>
          <w:color w:val="000000"/>
          <w:sz w:val="18"/>
          <w:szCs w:val="18"/>
        </w:rPr>
        <w:t xml:space="preserve">Zamawiający zleca, a Wykonawca zobowiązuje się wykonać zadanie, pn.: </w:t>
      </w:r>
      <w:r w:rsidRPr="001E7E11">
        <w:rPr>
          <w:rFonts w:ascii="Arial" w:hAnsi="Arial" w:cs="Arial"/>
          <w:b/>
          <w:color w:val="000000"/>
          <w:sz w:val="18"/>
          <w:szCs w:val="18"/>
        </w:rPr>
        <w:t>„Modernizacja</w:t>
      </w:r>
      <w:r w:rsidRPr="001E7E11">
        <w:rPr>
          <w:rFonts w:ascii="Arial" w:hAnsi="Arial" w:cs="Arial"/>
          <w:color w:val="000000"/>
          <w:sz w:val="18"/>
          <w:szCs w:val="18"/>
        </w:rPr>
        <w:t xml:space="preserve"> </w:t>
      </w:r>
      <w:r w:rsidRPr="001E7E11">
        <w:rPr>
          <w:rFonts w:ascii="Arial" w:hAnsi="Arial" w:cs="Arial"/>
          <w:b/>
          <w:color w:val="000000"/>
          <w:sz w:val="18"/>
          <w:szCs w:val="18"/>
        </w:rPr>
        <w:t xml:space="preserve">dróg powiatowych na obszarze działania Obwodów Drogowych w Sulimowie i w Mirosławicach na terenie powiatu wrocławskiego w podziale na części – część II w podziale na 3 zadania – Zadanie nr 3 –  </w:t>
      </w:r>
      <w:r w:rsidRPr="001E7E11">
        <w:rPr>
          <w:rFonts w:ascii="Arial" w:hAnsi="Arial" w:cs="Arial"/>
          <w:b/>
          <w:bCs/>
          <w:color w:val="000000"/>
          <w:sz w:val="18"/>
          <w:szCs w:val="18"/>
          <w:lang w:eastAsia="en-US"/>
        </w:rPr>
        <w:t xml:space="preserve"> Modernizacja drogi powiatowe</w:t>
      </w:r>
      <w:r>
        <w:rPr>
          <w:rFonts w:ascii="Arial" w:hAnsi="Arial" w:cs="Arial"/>
          <w:b/>
          <w:bCs/>
          <w:color w:val="000000"/>
          <w:sz w:val="18"/>
          <w:szCs w:val="18"/>
          <w:lang w:eastAsia="en-US"/>
        </w:rPr>
        <w:t xml:space="preserve">j nr 1928D na odcinku dł. ok. </w:t>
      </w:r>
      <w:smartTag w:uri="urn:schemas-microsoft-com:office:smarttags" w:element="metricconverter">
        <w:smartTagPr>
          <w:attr w:name="ProductID" w:val="775 m"/>
        </w:smartTagPr>
        <w:r>
          <w:rPr>
            <w:rFonts w:ascii="Arial" w:hAnsi="Arial" w:cs="Arial"/>
            <w:b/>
            <w:bCs/>
            <w:color w:val="000000"/>
            <w:sz w:val="18"/>
            <w:szCs w:val="18"/>
            <w:lang w:eastAsia="en-US"/>
          </w:rPr>
          <w:t xml:space="preserve">775 </w:t>
        </w:r>
        <w:r w:rsidRPr="001E7E11">
          <w:rPr>
            <w:rFonts w:ascii="Arial" w:hAnsi="Arial" w:cs="Arial"/>
            <w:b/>
            <w:bCs/>
            <w:color w:val="000000"/>
            <w:sz w:val="18"/>
            <w:szCs w:val="18"/>
            <w:lang w:eastAsia="en-US"/>
          </w:rPr>
          <w:t>m</w:t>
        </w:r>
      </w:smartTag>
      <w:r w:rsidRPr="001E7E11">
        <w:rPr>
          <w:rFonts w:ascii="Arial" w:hAnsi="Arial" w:cs="Arial"/>
          <w:b/>
          <w:bCs/>
          <w:color w:val="000000"/>
          <w:sz w:val="18"/>
          <w:szCs w:val="18"/>
          <w:lang w:eastAsia="en-US"/>
        </w:rPr>
        <w:t xml:space="preserve"> od skrzyżowania z drogą </w:t>
      </w:r>
      <w:r w:rsidRPr="001E7E11">
        <w:rPr>
          <w:rFonts w:ascii="Arial" w:hAnsi="Arial" w:cs="Arial"/>
          <w:b/>
          <w:bCs/>
          <w:color w:val="000000"/>
          <w:sz w:val="18"/>
          <w:szCs w:val="18"/>
          <w:lang w:eastAsia="en-US"/>
        </w:rPr>
        <w:br/>
        <w:t>nr 1535D do skrzyżowania z drogą nr 1930D, obręb miejscowości Chrząstawa Mała, gmina Czernica”,</w:t>
      </w:r>
      <w:r w:rsidRPr="001E7E11">
        <w:rPr>
          <w:rFonts w:ascii="Arial" w:hAnsi="Arial" w:cs="Arial"/>
          <w:b/>
          <w:color w:val="000000"/>
          <w:sz w:val="18"/>
          <w:szCs w:val="18"/>
        </w:rPr>
        <w:t xml:space="preserve"> </w:t>
      </w:r>
      <w:r w:rsidRPr="001E7E11">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7D350E" w:rsidRPr="001E7E11" w:rsidRDefault="007D350E" w:rsidP="008F1053">
      <w:pPr>
        <w:pStyle w:val="Default"/>
        <w:ind w:left="426"/>
        <w:rPr>
          <w:rFonts w:ascii="Arial" w:hAnsi="Arial" w:cs="Arial"/>
          <w:sz w:val="18"/>
          <w:szCs w:val="18"/>
        </w:rPr>
      </w:pPr>
      <w:r w:rsidRPr="001E7E11">
        <w:rPr>
          <w:rFonts w:ascii="Arial" w:hAnsi="Arial" w:cs="Arial"/>
          <w:sz w:val="18"/>
          <w:szCs w:val="18"/>
        </w:rPr>
        <w:t xml:space="preserve">Netto: .................................. zł </w:t>
      </w:r>
    </w:p>
    <w:p w:rsidR="007D350E" w:rsidRPr="001E7E11" w:rsidRDefault="007D350E" w:rsidP="002456EA">
      <w:pPr>
        <w:pStyle w:val="Default"/>
        <w:ind w:left="426"/>
        <w:jc w:val="both"/>
        <w:rPr>
          <w:rFonts w:ascii="Arial" w:hAnsi="Arial" w:cs="Arial"/>
          <w:sz w:val="18"/>
          <w:szCs w:val="18"/>
        </w:rPr>
      </w:pPr>
      <w:r w:rsidRPr="001E7E11">
        <w:rPr>
          <w:rFonts w:ascii="Arial" w:hAnsi="Arial" w:cs="Arial"/>
          <w:sz w:val="18"/>
          <w:szCs w:val="18"/>
        </w:rPr>
        <w:t xml:space="preserve">Podatek VAT: .................................. zł </w:t>
      </w:r>
    </w:p>
    <w:p w:rsidR="007D350E" w:rsidRPr="001E7E11" w:rsidRDefault="007D350E" w:rsidP="002456EA">
      <w:pPr>
        <w:pStyle w:val="Default"/>
        <w:ind w:left="426"/>
        <w:jc w:val="both"/>
        <w:rPr>
          <w:rFonts w:ascii="Arial" w:hAnsi="Arial" w:cs="Arial"/>
          <w:sz w:val="18"/>
          <w:szCs w:val="18"/>
        </w:rPr>
      </w:pPr>
      <w:r w:rsidRPr="001E7E11">
        <w:rPr>
          <w:rFonts w:ascii="Arial" w:hAnsi="Arial" w:cs="Arial"/>
          <w:sz w:val="18"/>
          <w:szCs w:val="18"/>
        </w:rPr>
        <w:t xml:space="preserve">Brutto: .................................. zł </w:t>
      </w:r>
    </w:p>
    <w:p w:rsidR="007D350E" w:rsidRPr="001E7E11" w:rsidRDefault="007D350E" w:rsidP="002456EA">
      <w:pPr>
        <w:pStyle w:val="Default"/>
        <w:ind w:left="426"/>
        <w:jc w:val="both"/>
        <w:rPr>
          <w:rFonts w:ascii="Arial" w:hAnsi="Arial" w:cs="Arial"/>
          <w:sz w:val="18"/>
          <w:szCs w:val="18"/>
        </w:rPr>
      </w:pPr>
      <w:r w:rsidRPr="001E7E11">
        <w:rPr>
          <w:rFonts w:ascii="Arial" w:hAnsi="Arial" w:cs="Arial"/>
          <w:sz w:val="18"/>
          <w:szCs w:val="18"/>
        </w:rPr>
        <w:t xml:space="preserve">(słownie brutto: ......................................................................................................................). </w:t>
      </w:r>
    </w:p>
    <w:p w:rsidR="007D350E" w:rsidRPr="001E7E11" w:rsidRDefault="007D350E"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7D350E" w:rsidRPr="001E7E11" w:rsidRDefault="007D350E"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7D350E" w:rsidRDefault="007D350E"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1E7E11">
        <w:rPr>
          <w:rFonts w:ascii="Arial" w:hAnsi="Arial" w:cs="Arial"/>
          <w:color w:val="000000"/>
          <w:sz w:val="18"/>
          <w:szCs w:val="18"/>
          <w:lang w:eastAsia="en-US"/>
        </w:rPr>
        <w:br/>
        <w:t xml:space="preserve">jak również nieujęte w wyżej wymienionych dokumentach, a niezbędne do wykonania zadania, takie, jak </w:t>
      </w:r>
      <w:r w:rsidRPr="001E7E11">
        <w:rPr>
          <w:rFonts w:ascii="Arial" w:hAnsi="Arial" w:cs="Arial"/>
          <w:color w:val="000000"/>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1E7E11">
        <w:rPr>
          <w:rFonts w:ascii="Arial" w:hAnsi="Arial" w:cs="Arial"/>
          <w:color w:val="000000"/>
          <w:sz w:val="18"/>
          <w:szCs w:val="18"/>
          <w:lang w:eastAsia="en-US"/>
        </w:rPr>
        <w:t>) oraz ich odbioru w formie operatu kolaudacyjnego, pomiarów powykonawczych w zakresie uzgodnionym z Zamawiającym itp.</w:t>
      </w:r>
    </w:p>
    <w:p w:rsidR="007D350E" w:rsidRPr="001E7E11" w:rsidRDefault="007D350E" w:rsidP="006E2C0B">
      <w:pPr>
        <w:autoSpaceDE w:val="0"/>
        <w:autoSpaceDN w:val="0"/>
        <w:adjustRightInd w:val="0"/>
        <w:ind w:left="360"/>
        <w:jc w:val="both"/>
        <w:rPr>
          <w:rFonts w:ascii="Arial" w:hAnsi="Arial" w:cs="Arial"/>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3</w:t>
      </w:r>
    </w:p>
    <w:p w:rsidR="007D350E" w:rsidRPr="001E7E11" w:rsidRDefault="007D350E" w:rsidP="00343AA2">
      <w:pPr>
        <w:ind w:left="340"/>
        <w:jc w:val="center"/>
        <w:rPr>
          <w:rFonts w:ascii="Arial" w:hAnsi="Arial" w:cs="Arial"/>
          <w:b/>
          <w:color w:val="000000"/>
          <w:sz w:val="18"/>
          <w:szCs w:val="18"/>
        </w:rPr>
      </w:pPr>
      <w:r w:rsidRPr="001E7E11">
        <w:rPr>
          <w:rFonts w:ascii="Arial" w:hAnsi="Arial" w:cs="Arial"/>
          <w:b/>
          <w:color w:val="000000"/>
          <w:sz w:val="18"/>
          <w:szCs w:val="18"/>
        </w:rPr>
        <w:t>Warunki realizacji prac przez podwykonawców</w:t>
      </w:r>
    </w:p>
    <w:p w:rsidR="007D350E" w:rsidRPr="001E7E11" w:rsidRDefault="007D350E"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7D350E" w:rsidRPr="001E7E11" w:rsidRDefault="007D350E"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7D350E" w:rsidRPr="001E7E11" w:rsidRDefault="007D350E"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7D350E" w:rsidRPr="001E7E11" w:rsidRDefault="007D350E"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nazwy, imiona lub nazwiska oraz dane kontaktowe podwykonawców,</w:t>
      </w:r>
    </w:p>
    <w:p w:rsidR="007D350E" w:rsidRPr="001E7E11" w:rsidRDefault="007D350E"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imiona i nazwiska osób wskazanych przez podwykonawców do kontaktu w sprawie realizowanych przez nich części przedmiotu umowy,</w:t>
      </w:r>
    </w:p>
    <w:p w:rsidR="007D350E" w:rsidRPr="001E7E11" w:rsidRDefault="007D350E"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części przedmiotu umowy, których wykonanie zamierza powierzyć podwykonawcom.</w:t>
      </w:r>
    </w:p>
    <w:p w:rsidR="007D350E" w:rsidRPr="001E7E11" w:rsidRDefault="007D350E"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7D350E" w:rsidRPr="001E7E11" w:rsidRDefault="007D350E"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350E" w:rsidRPr="001E7E11" w:rsidRDefault="007D350E"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7D350E" w:rsidRPr="001E7E11" w:rsidRDefault="007D350E"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7D350E" w:rsidRPr="001E7E11" w:rsidRDefault="007D350E"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Ust. 6 i 7 stosuje się odpowiednio wobec dalszych podwykonawców.</w:t>
      </w:r>
    </w:p>
    <w:p w:rsidR="007D350E" w:rsidRPr="001E7E11" w:rsidRDefault="007D350E"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b/>
          <w:bCs/>
          <w:color w:val="000000"/>
          <w:sz w:val="18"/>
          <w:szCs w:val="18"/>
          <w:lang w:eastAsia="en-US"/>
        </w:rPr>
        <w:t>Podwykonawcy i dalsi podwykonawcy</w:t>
      </w:r>
      <w:r w:rsidRPr="001E7E11">
        <w:rPr>
          <w:rFonts w:ascii="Arial" w:hAnsi="Arial" w:cs="Arial"/>
          <w:color w:val="000000"/>
          <w:sz w:val="18"/>
          <w:szCs w:val="18"/>
          <w:lang w:eastAsia="en-US"/>
        </w:rPr>
        <w:t xml:space="preserve">. </w:t>
      </w:r>
    </w:p>
    <w:p w:rsidR="007D350E" w:rsidRPr="001E7E11" w:rsidRDefault="007D350E" w:rsidP="00E21BC3">
      <w:pPr>
        <w:numPr>
          <w:ilvl w:val="3"/>
          <w:numId w:val="30"/>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b/>
          <w:bCs/>
          <w:color w:val="000000"/>
          <w:sz w:val="18"/>
          <w:szCs w:val="18"/>
          <w:lang w:eastAsia="en-US"/>
        </w:rPr>
        <w:t xml:space="preserve">Umowa z podwykonawcą i dalszym podwykonawcą: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1E7E11">
        <w:rPr>
          <w:rFonts w:ascii="Arial" w:hAnsi="Arial" w:cs="Arial"/>
          <w:color w:val="000000"/>
          <w:sz w:val="18"/>
          <w:szCs w:val="18"/>
          <w:vertAlign w:val="superscript"/>
          <w:lang w:eastAsia="en-US"/>
        </w:rPr>
        <w:t>1</w:t>
      </w:r>
      <w:r w:rsidRPr="001E7E11">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w terminie 7 dni zgłasza w formie pisemnej pisemne zastrzeżenia do przedłożonego projektu umowy o podwykonawstwo, której przedmiotem są roboty budowlane, a także do projektu jej zmiany, w szczególności, gdy: </w:t>
      </w:r>
    </w:p>
    <w:p w:rsidR="007D350E" w:rsidRPr="001E7E11" w:rsidRDefault="007D350E" w:rsidP="001948FC">
      <w:pPr>
        <w:autoSpaceDE w:val="0"/>
        <w:autoSpaceDN w:val="0"/>
        <w:adjustRightInd w:val="0"/>
        <w:ind w:left="1440" w:hanging="30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c1)   nie spełnia wymagań określonych w SIWZ; </w:t>
      </w:r>
    </w:p>
    <w:p w:rsidR="007D350E" w:rsidRPr="001E7E11" w:rsidRDefault="007D350E" w:rsidP="001948FC">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c2)   termin zapłaty wynagrodzenia podwykonawcy w umowie o podwykonawstwo jest dłuższy niż 30 dni od dnia doręczenia Wykonawcy faktury lub rachunku, potwierdzających wykonanie części zamówienia zleconej podwykonawcy; </w:t>
      </w:r>
    </w:p>
    <w:p w:rsidR="007D350E" w:rsidRPr="001E7E11" w:rsidRDefault="007D350E" w:rsidP="001948FC">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c3)   umowa z podwykonawcą o podwykonawstwo dotyczy innej części zamówienia niż wskazana </w:t>
      </w:r>
      <w:r w:rsidRPr="001E7E11">
        <w:rPr>
          <w:rFonts w:ascii="Arial" w:hAnsi="Arial" w:cs="Arial"/>
          <w:color w:val="000000"/>
          <w:sz w:val="18"/>
          <w:szCs w:val="18"/>
          <w:lang w:eastAsia="en-US"/>
        </w:rPr>
        <w:br/>
        <w:t xml:space="preserve">w ofercie bez wcześniejszego uzyskania zgody Zamawiającego na zmianę jej zakresu; </w:t>
      </w:r>
    </w:p>
    <w:p w:rsidR="007D350E" w:rsidRPr="001E7E11" w:rsidRDefault="007D350E" w:rsidP="001948FC">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c4)  termin wykonania umowy o podwykonawstwo wykracza poza termin wykonania wskazany </w:t>
      </w:r>
      <w:r w:rsidRPr="001E7E11">
        <w:rPr>
          <w:rFonts w:ascii="Arial" w:hAnsi="Arial" w:cs="Arial"/>
          <w:color w:val="000000"/>
          <w:sz w:val="18"/>
          <w:szCs w:val="18"/>
          <w:lang w:eastAsia="en-US"/>
        </w:rPr>
        <w:br/>
        <w:t xml:space="preserve">w § 4 ust. 2 niniejszej umowy; </w:t>
      </w:r>
    </w:p>
    <w:p w:rsidR="007D350E" w:rsidRPr="001E7E11" w:rsidRDefault="007D350E" w:rsidP="001948FC">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7D350E" w:rsidRPr="001E7E11" w:rsidRDefault="007D350E" w:rsidP="001948FC">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c6)  umowa zawiera postanowienia uzależniające wypłatę wynagrodzenia podwykonawcy od dokonania przez Zamawiającego płatności na rzecz Wykonawcy za części zamówienia zrealizowane przez podwykonawcę;</w:t>
      </w:r>
    </w:p>
    <w:p w:rsidR="007D350E" w:rsidRPr="001E7E11" w:rsidRDefault="007D350E" w:rsidP="001948FC">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c7)   umowa nie zawiera uregulowań dotyczących zawierania umów o podwykonawstwo z dalszymi podwykonawcami; </w:t>
      </w:r>
    </w:p>
    <w:p w:rsidR="007D350E" w:rsidRPr="001E7E11" w:rsidRDefault="007D350E" w:rsidP="001948FC">
      <w:pPr>
        <w:autoSpaceDE w:val="0"/>
        <w:autoSpaceDN w:val="0"/>
        <w:adjustRightInd w:val="0"/>
        <w:ind w:left="1134"/>
        <w:jc w:val="both"/>
        <w:rPr>
          <w:rFonts w:ascii="Arial" w:hAnsi="Arial" w:cs="Arial"/>
          <w:color w:val="000000"/>
          <w:sz w:val="18"/>
          <w:szCs w:val="18"/>
          <w:lang w:eastAsia="en-US"/>
        </w:rPr>
      </w:pPr>
      <w:r w:rsidRPr="001E7E11">
        <w:rPr>
          <w:rFonts w:ascii="Arial" w:hAnsi="Arial" w:cs="Arial"/>
          <w:color w:val="000000"/>
          <w:sz w:val="18"/>
          <w:szCs w:val="18"/>
          <w:lang w:eastAsia="en-US"/>
        </w:rPr>
        <w:t>c8)   w umowie nie wskazano numeru konta podwykonawcy,</w:t>
      </w:r>
    </w:p>
    <w:p w:rsidR="007D350E" w:rsidRPr="001E7E11" w:rsidRDefault="007D350E" w:rsidP="001948FC">
      <w:pPr>
        <w:autoSpaceDE w:val="0"/>
        <w:autoSpaceDN w:val="0"/>
        <w:adjustRightInd w:val="0"/>
        <w:ind w:left="1134"/>
        <w:jc w:val="both"/>
        <w:rPr>
          <w:rFonts w:ascii="Arial" w:hAnsi="Arial" w:cs="Arial"/>
          <w:color w:val="000000"/>
          <w:sz w:val="18"/>
          <w:szCs w:val="18"/>
          <w:lang w:eastAsia="en-US"/>
        </w:rPr>
      </w:pPr>
      <w:r w:rsidRPr="001E7E11">
        <w:rPr>
          <w:rFonts w:ascii="Arial" w:hAnsi="Arial" w:cs="Arial"/>
          <w:color w:val="000000"/>
          <w:sz w:val="18"/>
          <w:szCs w:val="18"/>
          <w:lang w:eastAsia="en-US"/>
        </w:rPr>
        <w:t>c9)   umowa nie zawiera zapisów dot. obowiązku zatrudnienia osób na podstawie umowy o pracę.</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w:t>
      </w:r>
      <w:r w:rsidRPr="001E7E11">
        <w:rPr>
          <w:rFonts w:ascii="Arial" w:hAnsi="Arial" w:cs="Arial"/>
          <w:color w:val="000000"/>
          <w:sz w:val="18"/>
          <w:szCs w:val="18"/>
          <w:lang w:eastAsia="en-US"/>
        </w:rPr>
        <w:br/>
        <w:t xml:space="preserve">7 dni od ich przekazania uważa się za akceptację projektu lub projektu jej zmiany przez Zamawiającego.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1E7E11">
        <w:rPr>
          <w:rFonts w:ascii="Arial" w:hAnsi="Arial" w:cs="Arial"/>
          <w:bCs/>
          <w:color w:val="000000"/>
          <w:sz w:val="18"/>
          <w:szCs w:val="18"/>
          <w:lang w:eastAsia="en-US"/>
        </w:rPr>
        <w:t>7</w:t>
      </w:r>
      <w:r w:rsidRPr="001E7E11">
        <w:rPr>
          <w:rFonts w:ascii="Arial" w:hAnsi="Arial" w:cs="Arial"/>
          <w:b/>
          <w:bCs/>
          <w:color w:val="000000"/>
          <w:sz w:val="18"/>
          <w:szCs w:val="18"/>
          <w:lang w:eastAsia="en-US"/>
        </w:rPr>
        <w:t xml:space="preserve"> </w:t>
      </w:r>
      <w:r w:rsidRPr="001E7E11">
        <w:rPr>
          <w:rFonts w:ascii="Arial" w:hAnsi="Arial" w:cs="Arial"/>
          <w:color w:val="000000"/>
          <w:sz w:val="18"/>
          <w:szCs w:val="18"/>
          <w:lang w:eastAsia="en-US"/>
        </w:rPr>
        <w:t xml:space="preserve">dni od dnia jej zawarcia.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1E7E11">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1E7E11">
        <w:rPr>
          <w:rFonts w:ascii="Arial" w:hAnsi="Arial" w:cs="Arial"/>
          <w:bCs/>
          <w:color w:val="000000"/>
          <w:sz w:val="18"/>
          <w:szCs w:val="18"/>
          <w:lang w:eastAsia="en-US"/>
        </w:rPr>
        <w:t>7</w:t>
      </w:r>
      <w:r w:rsidRPr="001E7E11">
        <w:rPr>
          <w:rFonts w:ascii="Arial" w:hAnsi="Arial" w:cs="Arial"/>
          <w:b/>
          <w:bCs/>
          <w:color w:val="000000"/>
          <w:sz w:val="18"/>
          <w:szCs w:val="18"/>
          <w:lang w:eastAsia="en-US"/>
        </w:rPr>
        <w:t xml:space="preserve"> </w:t>
      </w:r>
      <w:r w:rsidRPr="001E7E11">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Jeżeli termin zapłaty wynagrodzenia podwykonawcy w umowie o podwykonawstwo jest dłuższy niż </w:t>
      </w:r>
      <w:r w:rsidRPr="001E7E11">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1E7E11">
        <w:rPr>
          <w:rFonts w:ascii="Arial" w:hAnsi="Arial" w:cs="Arial"/>
          <w:color w:val="000000"/>
          <w:sz w:val="18"/>
          <w:szCs w:val="18"/>
          <w:lang w:eastAsia="en-US"/>
        </w:rPr>
        <w:br/>
        <w:t xml:space="preserve">do doprowadzenia do zmiany tej umowy pod rygorem wystąpienia o zapłatę kary umownej.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Kopie umów o podwykonawstwo poświadcza za zgodność z oryginałem przedkładający. </w:t>
      </w:r>
    </w:p>
    <w:p w:rsidR="007D350E" w:rsidRPr="001E7E11" w:rsidRDefault="007D350E"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7D350E" w:rsidRPr="001E7E11" w:rsidRDefault="007D350E" w:rsidP="00E21BC3">
      <w:pPr>
        <w:numPr>
          <w:ilvl w:val="3"/>
          <w:numId w:val="30"/>
        </w:numPr>
        <w:tabs>
          <w:tab w:val="clear" w:pos="3240"/>
          <w:tab w:val="num" w:pos="720"/>
        </w:tabs>
        <w:autoSpaceDE w:val="0"/>
        <w:autoSpaceDN w:val="0"/>
        <w:adjustRightInd w:val="0"/>
        <w:ind w:left="720"/>
        <w:rPr>
          <w:rFonts w:ascii="Arial" w:hAnsi="Arial" w:cs="Arial"/>
          <w:color w:val="000000"/>
          <w:sz w:val="18"/>
          <w:szCs w:val="18"/>
          <w:lang w:eastAsia="en-US"/>
        </w:rPr>
      </w:pPr>
      <w:r w:rsidRPr="001E7E11">
        <w:rPr>
          <w:rFonts w:ascii="Arial" w:hAnsi="Arial" w:cs="Arial"/>
          <w:b/>
          <w:bCs/>
          <w:color w:val="000000"/>
          <w:sz w:val="18"/>
          <w:szCs w:val="18"/>
          <w:lang w:eastAsia="en-US"/>
        </w:rPr>
        <w:t xml:space="preserve">Płatności: </w:t>
      </w:r>
    </w:p>
    <w:p w:rsidR="007D350E" w:rsidRPr="001E7E11" w:rsidRDefault="007D350E" w:rsidP="00343AA2">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7D350E" w:rsidRPr="001E7E11" w:rsidRDefault="007D350E"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7D350E" w:rsidRPr="001E7E11" w:rsidRDefault="007D350E"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D350E" w:rsidRPr="001E7E11" w:rsidRDefault="007D350E"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7D350E" w:rsidRPr="001E7E11" w:rsidRDefault="007D350E"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7D350E" w:rsidRPr="001E7E11" w:rsidRDefault="007D350E"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zgłoszenia we wskazanym terminie uwag, o których mowa w pkt. e), Zamawiający może: </w:t>
      </w:r>
    </w:p>
    <w:p w:rsidR="007D350E" w:rsidRPr="001E7E11" w:rsidRDefault="007D350E" w:rsidP="00AB4DB0">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f1) nie dokonać bezpośredniej zapłaty wynagrodzenia podwykonawcy lub dalszemu podwykonawcy, jeżeli Wykonawca wykaże niezasadność takiej zapłaty albo </w:t>
      </w:r>
    </w:p>
    <w:p w:rsidR="007D350E" w:rsidRPr="001E7E11" w:rsidRDefault="007D350E" w:rsidP="00AB4DB0">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f2)   złożyć do depozytu sądowego kwotę potrzebną na pokrycie wynagrodzenia podwykonawcy </w:t>
      </w:r>
      <w:r w:rsidRPr="001E7E11">
        <w:rPr>
          <w:rFonts w:ascii="Arial" w:hAnsi="Arial" w:cs="Arial"/>
          <w:color w:val="000000"/>
          <w:sz w:val="18"/>
          <w:szCs w:val="18"/>
          <w:lang w:eastAsia="en-US"/>
        </w:rPr>
        <w:br/>
        <w:t xml:space="preserve">lub dalszego podwykonawcy w przypadku istnienia zasadniczej wątpliwości Zamawiającego </w:t>
      </w:r>
      <w:r w:rsidRPr="001E7E11">
        <w:rPr>
          <w:rFonts w:ascii="Arial" w:hAnsi="Arial" w:cs="Arial"/>
          <w:color w:val="000000"/>
          <w:sz w:val="18"/>
          <w:szCs w:val="18"/>
          <w:lang w:eastAsia="en-US"/>
        </w:rPr>
        <w:br/>
        <w:t xml:space="preserve">co do wysokości należnej zapłaty lub podmiotu, któremu płatność się należy, albo </w:t>
      </w:r>
    </w:p>
    <w:p w:rsidR="007D350E" w:rsidRPr="001E7E11" w:rsidRDefault="007D350E" w:rsidP="00AB4DB0">
      <w:pPr>
        <w:autoSpaceDE w:val="0"/>
        <w:autoSpaceDN w:val="0"/>
        <w:adjustRightInd w:val="0"/>
        <w:ind w:left="1560" w:hanging="426"/>
        <w:jc w:val="both"/>
        <w:rPr>
          <w:rFonts w:ascii="Arial" w:hAnsi="Arial" w:cs="Arial"/>
          <w:color w:val="000000"/>
          <w:sz w:val="18"/>
          <w:szCs w:val="18"/>
          <w:lang w:eastAsia="en-US"/>
        </w:rPr>
      </w:pPr>
      <w:r w:rsidRPr="001E7E11">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7D350E" w:rsidRPr="001E7E11" w:rsidRDefault="007D350E" w:rsidP="00E21BC3">
      <w:pPr>
        <w:numPr>
          <w:ilvl w:val="0"/>
          <w:numId w:val="39"/>
        </w:numPr>
        <w:tabs>
          <w:tab w:val="left" w:pos="709"/>
        </w:tabs>
        <w:autoSpaceDE w:val="0"/>
        <w:autoSpaceDN w:val="0"/>
        <w:adjustRightInd w:val="0"/>
        <w:ind w:left="1134" w:hanging="425"/>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Zapłata przez Zamawiającego na rzecz podwykonawcy dokonana będzie w terminie do 30 dni od dnia zgłoszenia roszczenia. </w:t>
      </w:r>
    </w:p>
    <w:p w:rsidR="007D350E" w:rsidRPr="001E7E11" w:rsidRDefault="007D350E" w:rsidP="00E21BC3">
      <w:pPr>
        <w:numPr>
          <w:ilvl w:val="0"/>
          <w:numId w:val="39"/>
        </w:numPr>
        <w:tabs>
          <w:tab w:val="left" w:pos="709"/>
        </w:tabs>
        <w:autoSpaceDE w:val="0"/>
        <w:autoSpaceDN w:val="0"/>
        <w:adjustRightInd w:val="0"/>
        <w:ind w:left="1134" w:hanging="425"/>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7D350E" w:rsidRPr="001E7E11" w:rsidRDefault="007D350E" w:rsidP="00E21BC3">
      <w:pPr>
        <w:numPr>
          <w:ilvl w:val="3"/>
          <w:numId w:val="30"/>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7D350E" w:rsidRPr="001E7E11" w:rsidRDefault="007D350E" w:rsidP="00E21BC3">
      <w:pPr>
        <w:numPr>
          <w:ilvl w:val="3"/>
          <w:numId w:val="30"/>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jest odpowiedzialny za działania lub zaniechania podwykonawcy(ców), jak za działania </w:t>
      </w:r>
      <w:r w:rsidRPr="001E7E11">
        <w:rPr>
          <w:rFonts w:ascii="Arial" w:hAnsi="Arial" w:cs="Arial"/>
          <w:color w:val="000000"/>
          <w:sz w:val="18"/>
          <w:szCs w:val="18"/>
          <w:lang w:eastAsia="en-US"/>
        </w:rPr>
        <w:br/>
        <w:t xml:space="preserve">lub zaniechania własne. </w:t>
      </w:r>
    </w:p>
    <w:p w:rsidR="007D350E" w:rsidRPr="001E7E11" w:rsidRDefault="007D350E" w:rsidP="00E21BC3">
      <w:pPr>
        <w:numPr>
          <w:ilvl w:val="3"/>
          <w:numId w:val="30"/>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jest zobowiązany do należytego wykonywania umowy zawartej przez siebie </w:t>
      </w:r>
      <w:r w:rsidRPr="001E7E11">
        <w:rPr>
          <w:rFonts w:ascii="Arial" w:hAnsi="Arial" w:cs="Arial"/>
          <w:color w:val="000000"/>
          <w:sz w:val="18"/>
          <w:szCs w:val="18"/>
          <w:lang w:eastAsia="en-US"/>
        </w:rPr>
        <w:br/>
        <w:t xml:space="preserve">z podwykonawcą. </w:t>
      </w:r>
    </w:p>
    <w:p w:rsidR="007D350E" w:rsidRPr="001E7E11" w:rsidRDefault="007D350E" w:rsidP="00E21BC3">
      <w:pPr>
        <w:numPr>
          <w:ilvl w:val="3"/>
          <w:numId w:val="30"/>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Na roboty wykonane przez podwykonawców gwarancji i rękojmi udziela Wykonawca. </w:t>
      </w:r>
    </w:p>
    <w:p w:rsidR="007D350E" w:rsidRPr="001E7E11" w:rsidRDefault="007D350E" w:rsidP="00343AA2">
      <w:pPr>
        <w:autoSpaceDE w:val="0"/>
        <w:autoSpaceDN w:val="0"/>
        <w:adjustRightInd w:val="0"/>
        <w:ind w:left="360"/>
        <w:jc w:val="center"/>
        <w:rPr>
          <w:rFonts w:ascii="Arial" w:hAnsi="Arial" w:cs="Arial"/>
          <w:b/>
          <w:bCs/>
          <w:color w:val="000000"/>
          <w:sz w:val="18"/>
          <w:szCs w:val="18"/>
          <w:lang w:eastAsia="en-US"/>
        </w:rPr>
      </w:pPr>
    </w:p>
    <w:p w:rsidR="007D350E" w:rsidRPr="001E7E11" w:rsidRDefault="007D350E" w:rsidP="00343AA2">
      <w:pPr>
        <w:autoSpaceDE w:val="0"/>
        <w:autoSpaceDN w:val="0"/>
        <w:adjustRightInd w:val="0"/>
        <w:ind w:left="36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4</w:t>
      </w:r>
    </w:p>
    <w:p w:rsidR="007D350E" w:rsidRPr="001E7E11" w:rsidRDefault="007D350E" w:rsidP="00343AA2">
      <w:pPr>
        <w:jc w:val="center"/>
        <w:rPr>
          <w:rFonts w:ascii="Arial" w:hAnsi="Arial" w:cs="Arial"/>
          <w:b/>
          <w:color w:val="000000"/>
          <w:sz w:val="18"/>
          <w:szCs w:val="18"/>
        </w:rPr>
      </w:pPr>
      <w:r w:rsidRPr="001E7E11">
        <w:rPr>
          <w:rFonts w:ascii="Arial" w:hAnsi="Arial" w:cs="Arial"/>
          <w:b/>
          <w:color w:val="000000"/>
          <w:sz w:val="18"/>
          <w:szCs w:val="18"/>
        </w:rPr>
        <w:t>Termin realizacji</w:t>
      </w:r>
    </w:p>
    <w:p w:rsidR="007D350E" w:rsidRPr="001E7E11" w:rsidRDefault="007D350E"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7D350E" w:rsidRPr="001E7E11" w:rsidRDefault="007D350E" w:rsidP="004D6E40">
      <w:pPr>
        <w:numPr>
          <w:ilvl w:val="0"/>
          <w:numId w:val="6"/>
        </w:numPr>
        <w:tabs>
          <w:tab w:val="clear" w:pos="1440"/>
          <w:tab w:val="num" w:pos="360"/>
        </w:tabs>
        <w:autoSpaceDE w:val="0"/>
        <w:autoSpaceDN w:val="0"/>
        <w:adjustRightInd w:val="0"/>
        <w:ind w:left="360"/>
        <w:jc w:val="both"/>
        <w:rPr>
          <w:rFonts w:ascii="Arial" w:hAnsi="Arial" w:cs="Arial"/>
          <w:strike/>
          <w:color w:val="000000"/>
          <w:sz w:val="18"/>
          <w:szCs w:val="18"/>
          <w:lang w:eastAsia="en-US"/>
        </w:rPr>
      </w:pPr>
      <w:r w:rsidRPr="001E7E11">
        <w:rPr>
          <w:rFonts w:ascii="Arial" w:hAnsi="Arial" w:cs="Arial"/>
          <w:color w:val="000000"/>
          <w:sz w:val="18"/>
          <w:szCs w:val="18"/>
          <w:lang w:eastAsia="en-US"/>
        </w:rPr>
        <w:t xml:space="preserve">Termin wykonania przedmiotu umowy: </w:t>
      </w:r>
      <w:r w:rsidRPr="001E7E11">
        <w:rPr>
          <w:rFonts w:ascii="Arial" w:hAnsi="Arial" w:cs="Arial"/>
          <w:b/>
          <w:color w:val="000000"/>
          <w:sz w:val="18"/>
          <w:szCs w:val="18"/>
          <w:lang w:eastAsia="en-US"/>
        </w:rPr>
        <w:t xml:space="preserve">do 40 dni kalendarzowych od dnia zawarcia umowy, tj. </w:t>
      </w:r>
      <w:r w:rsidRPr="001E7E11">
        <w:rPr>
          <w:rFonts w:ascii="Arial" w:hAnsi="Arial" w:cs="Arial"/>
          <w:b/>
          <w:color w:val="000000"/>
          <w:sz w:val="18"/>
          <w:szCs w:val="18"/>
          <w:lang w:eastAsia="en-US"/>
        </w:rPr>
        <w:br/>
        <w:t>do dnia……………………………...</w:t>
      </w:r>
      <w:r w:rsidRPr="001E7E11">
        <w:rPr>
          <w:rFonts w:ascii="Arial" w:hAnsi="Arial" w:cs="Arial"/>
          <w:b/>
          <w:bCs/>
          <w:strike/>
          <w:color w:val="000000"/>
          <w:sz w:val="18"/>
          <w:szCs w:val="18"/>
          <w:lang w:eastAsia="en-US"/>
        </w:rPr>
        <w:t xml:space="preserve"> </w:t>
      </w:r>
    </w:p>
    <w:p w:rsidR="007D350E" w:rsidRPr="001E7E11" w:rsidRDefault="007D350E" w:rsidP="00B22E27">
      <w:pPr>
        <w:autoSpaceDE w:val="0"/>
        <w:autoSpaceDN w:val="0"/>
        <w:adjustRightInd w:val="0"/>
        <w:jc w:val="center"/>
        <w:rPr>
          <w:rFonts w:ascii="Arial" w:hAnsi="Arial" w:cs="Arial"/>
          <w:b/>
          <w:bCs/>
          <w:color w:val="000000"/>
          <w:sz w:val="18"/>
          <w:szCs w:val="18"/>
          <w:lang w:eastAsia="en-US"/>
        </w:rPr>
      </w:pPr>
    </w:p>
    <w:p w:rsidR="007D350E" w:rsidRPr="001E7E11" w:rsidRDefault="007D350E" w:rsidP="00B22E27">
      <w:pPr>
        <w:autoSpaceDE w:val="0"/>
        <w:autoSpaceDN w:val="0"/>
        <w:adjustRightInd w:val="0"/>
        <w:jc w:val="center"/>
        <w:rPr>
          <w:rFonts w:ascii="Arial" w:hAnsi="Arial" w:cs="Arial"/>
          <w:b/>
          <w:bCs/>
          <w:color w:val="000000"/>
          <w:sz w:val="18"/>
          <w:szCs w:val="18"/>
          <w:lang w:eastAsia="en-US"/>
        </w:rPr>
      </w:pPr>
    </w:p>
    <w:p w:rsidR="007D350E" w:rsidRPr="001E7E11" w:rsidRDefault="007D350E" w:rsidP="00B22E27">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 5</w:t>
      </w:r>
    </w:p>
    <w:p w:rsidR="007D350E" w:rsidRPr="001E7E11" w:rsidRDefault="007D350E" w:rsidP="00343AA2">
      <w:pPr>
        <w:ind w:left="283" w:hanging="283"/>
        <w:jc w:val="center"/>
        <w:rPr>
          <w:rFonts w:ascii="Arial" w:hAnsi="Arial" w:cs="Arial"/>
          <w:b/>
          <w:color w:val="000000"/>
          <w:sz w:val="18"/>
          <w:szCs w:val="18"/>
        </w:rPr>
      </w:pPr>
      <w:r w:rsidRPr="001E7E11">
        <w:rPr>
          <w:rFonts w:ascii="Arial" w:hAnsi="Arial" w:cs="Arial"/>
          <w:b/>
          <w:color w:val="000000"/>
          <w:sz w:val="18"/>
          <w:szCs w:val="18"/>
        </w:rPr>
        <w:t>Przekazanie terenu robót – harmonogram rzeczowo - finansowy robót</w:t>
      </w:r>
    </w:p>
    <w:p w:rsidR="007D350E" w:rsidRPr="001E7E11" w:rsidRDefault="007D350E" w:rsidP="00343AA2">
      <w:pPr>
        <w:numPr>
          <w:ilvl w:val="0"/>
          <w:numId w:val="25"/>
        </w:numPr>
        <w:snapToGrid w:val="0"/>
        <w:ind w:left="357" w:hanging="357"/>
        <w:jc w:val="both"/>
        <w:rPr>
          <w:rFonts w:ascii="Arial" w:hAnsi="Arial" w:cs="Arial"/>
          <w:color w:val="000000"/>
          <w:sz w:val="18"/>
          <w:szCs w:val="18"/>
        </w:rPr>
      </w:pPr>
      <w:r w:rsidRPr="001E7E11">
        <w:rPr>
          <w:rFonts w:ascii="Arial" w:hAnsi="Arial" w:cs="Arial"/>
          <w:color w:val="000000"/>
          <w:sz w:val="18"/>
          <w:szCs w:val="18"/>
        </w:rPr>
        <w:t>Zamawiający przekaże protokolarnie Wykonawcy teren robót w terminie do 7 dni od daty zawarcia umowy.</w:t>
      </w:r>
    </w:p>
    <w:p w:rsidR="007D350E" w:rsidRPr="001E7E11" w:rsidRDefault="007D350E" w:rsidP="00343AA2">
      <w:pPr>
        <w:numPr>
          <w:ilvl w:val="0"/>
          <w:numId w:val="25"/>
        </w:numPr>
        <w:snapToGrid w:val="0"/>
        <w:ind w:left="357" w:hanging="357"/>
        <w:jc w:val="both"/>
        <w:rPr>
          <w:rFonts w:ascii="Arial" w:hAnsi="Arial" w:cs="Arial"/>
          <w:color w:val="000000"/>
          <w:sz w:val="18"/>
          <w:szCs w:val="18"/>
        </w:rPr>
      </w:pPr>
      <w:r w:rsidRPr="001E7E11">
        <w:rPr>
          <w:rFonts w:ascii="Arial" w:hAnsi="Arial" w:cs="Arial"/>
          <w:color w:val="000000"/>
          <w:sz w:val="18"/>
          <w:szCs w:val="18"/>
        </w:rPr>
        <w:t>Wykonawca zobowiązany jest w dniu przekazania placu budowy, przedłożyć Zamawiającemu:</w:t>
      </w:r>
    </w:p>
    <w:p w:rsidR="007D350E" w:rsidRPr="001E7E11" w:rsidRDefault="007D350E" w:rsidP="00343AA2">
      <w:pPr>
        <w:numPr>
          <w:ilvl w:val="0"/>
          <w:numId w:val="26"/>
        </w:numPr>
        <w:tabs>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plan zapewnienia jakości,</w:t>
      </w:r>
    </w:p>
    <w:p w:rsidR="007D350E" w:rsidRPr="001E7E11" w:rsidRDefault="007D350E" w:rsidP="00343AA2">
      <w:pPr>
        <w:numPr>
          <w:ilvl w:val="0"/>
          <w:numId w:val="26"/>
        </w:numPr>
        <w:tabs>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plan BIOZ,</w:t>
      </w:r>
    </w:p>
    <w:p w:rsidR="007D350E" w:rsidRPr="001E7E11" w:rsidRDefault="007D350E" w:rsidP="00343AA2">
      <w:pPr>
        <w:numPr>
          <w:ilvl w:val="0"/>
          <w:numId w:val="26"/>
        </w:numPr>
        <w:tabs>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oświadczenie Kierownika budowy o przyjęciu obowiązków,</w:t>
      </w:r>
    </w:p>
    <w:p w:rsidR="007D350E" w:rsidRPr="001E7E11" w:rsidRDefault="007D350E" w:rsidP="00343AA2">
      <w:pPr>
        <w:numPr>
          <w:ilvl w:val="0"/>
          <w:numId w:val="25"/>
        </w:numPr>
        <w:snapToGrid w:val="0"/>
        <w:ind w:left="357" w:hanging="357"/>
        <w:jc w:val="both"/>
        <w:rPr>
          <w:rFonts w:ascii="Arial" w:hAnsi="Arial" w:cs="Arial"/>
          <w:color w:val="000000"/>
          <w:sz w:val="18"/>
          <w:szCs w:val="18"/>
        </w:rPr>
      </w:pPr>
      <w:r w:rsidRPr="001E7E11">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7D350E" w:rsidRPr="001E7E11" w:rsidRDefault="007D350E" w:rsidP="00343AA2">
      <w:pPr>
        <w:numPr>
          <w:ilvl w:val="0"/>
          <w:numId w:val="25"/>
        </w:numPr>
        <w:snapToGrid w:val="0"/>
        <w:ind w:left="357" w:hanging="357"/>
        <w:jc w:val="both"/>
        <w:rPr>
          <w:rFonts w:ascii="Arial" w:hAnsi="Arial" w:cs="Arial"/>
          <w:color w:val="000000"/>
          <w:sz w:val="18"/>
          <w:szCs w:val="18"/>
        </w:rPr>
      </w:pPr>
      <w:r w:rsidRPr="001E7E11">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7D350E" w:rsidRDefault="007D350E" w:rsidP="00343AA2">
      <w:pPr>
        <w:jc w:val="center"/>
        <w:rPr>
          <w:rFonts w:ascii="Arial" w:hAnsi="Arial" w:cs="Arial"/>
          <w:color w:val="000000"/>
          <w:sz w:val="18"/>
          <w:szCs w:val="18"/>
        </w:rPr>
      </w:pPr>
    </w:p>
    <w:p w:rsidR="007D350E" w:rsidRPr="001E7E11" w:rsidRDefault="007D350E" w:rsidP="00343AA2">
      <w:pPr>
        <w:jc w:val="center"/>
        <w:rPr>
          <w:rFonts w:ascii="Arial" w:hAnsi="Arial" w:cs="Arial"/>
          <w:color w:val="000000"/>
          <w:sz w:val="18"/>
          <w:szCs w:val="18"/>
        </w:rPr>
      </w:pPr>
    </w:p>
    <w:p w:rsidR="007D350E" w:rsidRPr="001E7E11" w:rsidRDefault="007D350E" w:rsidP="00343AA2">
      <w:pPr>
        <w:jc w:val="center"/>
        <w:rPr>
          <w:rFonts w:ascii="Arial" w:hAnsi="Arial" w:cs="Arial"/>
          <w:b/>
          <w:color w:val="000000"/>
          <w:sz w:val="18"/>
          <w:szCs w:val="18"/>
        </w:rPr>
      </w:pPr>
      <w:r w:rsidRPr="001E7E11">
        <w:rPr>
          <w:rFonts w:ascii="Arial" w:hAnsi="Arial" w:cs="Arial"/>
          <w:b/>
          <w:color w:val="000000"/>
          <w:sz w:val="18"/>
          <w:szCs w:val="18"/>
        </w:rPr>
        <w:t>§ 6</w:t>
      </w:r>
    </w:p>
    <w:p w:rsidR="007D350E" w:rsidRPr="001E7E11" w:rsidRDefault="007D350E" w:rsidP="00A80A5E">
      <w:pPr>
        <w:jc w:val="center"/>
        <w:rPr>
          <w:rFonts w:ascii="Arial" w:hAnsi="Arial" w:cs="Arial"/>
          <w:b/>
          <w:color w:val="000000"/>
          <w:sz w:val="18"/>
          <w:szCs w:val="18"/>
        </w:rPr>
      </w:pPr>
      <w:r w:rsidRPr="001E7E11">
        <w:rPr>
          <w:rFonts w:ascii="Arial" w:hAnsi="Arial" w:cs="Arial"/>
          <w:b/>
          <w:color w:val="000000"/>
          <w:sz w:val="18"/>
          <w:szCs w:val="18"/>
        </w:rPr>
        <w:t>Przedstawiciele stron</w:t>
      </w:r>
    </w:p>
    <w:p w:rsidR="007D350E" w:rsidRPr="001E7E11" w:rsidRDefault="007D350E" w:rsidP="00DD10FD">
      <w:pPr>
        <w:numPr>
          <w:ilvl w:val="0"/>
          <w:numId w:val="27"/>
        </w:numPr>
        <w:tabs>
          <w:tab w:val="num" w:pos="360"/>
        </w:tabs>
        <w:ind w:left="360"/>
        <w:jc w:val="both"/>
        <w:rPr>
          <w:rFonts w:ascii="Arial" w:hAnsi="Arial" w:cs="Arial"/>
          <w:color w:val="000000"/>
          <w:sz w:val="18"/>
          <w:szCs w:val="18"/>
        </w:rPr>
      </w:pPr>
      <w:r w:rsidRPr="001E7E11">
        <w:rPr>
          <w:rFonts w:ascii="Arial" w:hAnsi="Arial" w:cs="Arial"/>
          <w:b/>
          <w:color w:val="000000"/>
          <w:sz w:val="18"/>
          <w:szCs w:val="18"/>
        </w:rPr>
        <w:t>Wykonawca</w:t>
      </w:r>
      <w:r w:rsidRPr="001E7E11">
        <w:rPr>
          <w:rFonts w:ascii="Arial" w:hAnsi="Arial" w:cs="Arial"/>
          <w:color w:val="000000"/>
          <w:sz w:val="18"/>
          <w:szCs w:val="18"/>
        </w:rPr>
        <w:t xml:space="preserve"> ustanawia </w:t>
      </w:r>
      <w:r w:rsidRPr="001E7E11">
        <w:rPr>
          <w:rFonts w:ascii="Arial" w:hAnsi="Arial" w:cs="Arial"/>
          <w:b/>
          <w:color w:val="000000"/>
          <w:sz w:val="18"/>
          <w:szCs w:val="18"/>
        </w:rPr>
        <w:t>Kierownika budowy</w:t>
      </w:r>
      <w:r w:rsidRPr="001E7E11">
        <w:rPr>
          <w:rFonts w:ascii="Arial" w:hAnsi="Arial" w:cs="Arial"/>
          <w:color w:val="000000"/>
          <w:sz w:val="18"/>
          <w:szCs w:val="18"/>
        </w:rPr>
        <w:t xml:space="preserve"> w osobie:…………………………………………………………..  inne osoby wskazane przez Wykonawcę :…………………………………….…………</w:t>
      </w:r>
    </w:p>
    <w:p w:rsidR="007D350E" w:rsidRPr="001E7E11" w:rsidRDefault="007D350E" w:rsidP="00DD10FD">
      <w:pPr>
        <w:numPr>
          <w:ilvl w:val="0"/>
          <w:numId w:val="27"/>
        </w:numPr>
        <w:tabs>
          <w:tab w:val="num" w:pos="360"/>
        </w:tabs>
        <w:ind w:left="360"/>
        <w:jc w:val="both"/>
        <w:rPr>
          <w:rFonts w:ascii="Arial" w:hAnsi="Arial" w:cs="Arial"/>
          <w:color w:val="000000"/>
          <w:sz w:val="18"/>
          <w:szCs w:val="18"/>
        </w:rPr>
      </w:pPr>
      <w:r w:rsidRPr="001E7E11">
        <w:rPr>
          <w:rFonts w:ascii="Arial" w:hAnsi="Arial" w:cs="Arial"/>
          <w:color w:val="000000"/>
          <w:sz w:val="18"/>
          <w:szCs w:val="18"/>
        </w:rPr>
        <w:t>Ze strony Zamawiającego nadzór nad tokiem prac sprawowany będzie przez …………………………………...</w:t>
      </w:r>
    </w:p>
    <w:p w:rsidR="007D350E" w:rsidRPr="001E7E11" w:rsidRDefault="007D350E" w:rsidP="00DD10FD">
      <w:pPr>
        <w:numPr>
          <w:ilvl w:val="0"/>
          <w:numId w:val="27"/>
        </w:numPr>
        <w:tabs>
          <w:tab w:val="num" w:pos="360"/>
        </w:tabs>
        <w:ind w:left="360"/>
        <w:jc w:val="both"/>
        <w:rPr>
          <w:rFonts w:ascii="Arial" w:hAnsi="Arial" w:cs="Arial"/>
          <w:color w:val="000000"/>
          <w:sz w:val="18"/>
          <w:szCs w:val="18"/>
        </w:rPr>
      </w:pPr>
      <w:r w:rsidRPr="001E7E11">
        <w:rPr>
          <w:rFonts w:ascii="Arial" w:hAnsi="Arial" w:cs="Arial"/>
          <w:color w:val="000000"/>
          <w:sz w:val="18"/>
          <w:szCs w:val="18"/>
        </w:rPr>
        <w:t>………………………….…. wymieniony/-eni w ust. 2 upoważniony/-eni jest/ są z ramienia Zamawiającego do:</w:t>
      </w:r>
    </w:p>
    <w:p w:rsidR="007D350E" w:rsidRPr="001E7E11" w:rsidRDefault="007D350E" w:rsidP="00DD10FD">
      <w:pPr>
        <w:numPr>
          <w:ilvl w:val="0"/>
          <w:numId w:val="37"/>
        </w:numPr>
        <w:tabs>
          <w:tab w:val="num" w:pos="720"/>
        </w:tabs>
        <w:ind w:left="720"/>
        <w:jc w:val="both"/>
        <w:rPr>
          <w:rFonts w:ascii="Arial" w:hAnsi="Arial" w:cs="Arial"/>
          <w:color w:val="000000"/>
          <w:sz w:val="18"/>
          <w:szCs w:val="18"/>
        </w:rPr>
      </w:pPr>
      <w:r w:rsidRPr="001E7E11">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7D350E" w:rsidRPr="001E7E11" w:rsidRDefault="007D350E" w:rsidP="00DD10FD">
      <w:pPr>
        <w:numPr>
          <w:ilvl w:val="0"/>
          <w:numId w:val="37"/>
        </w:numPr>
        <w:tabs>
          <w:tab w:val="num" w:pos="720"/>
        </w:tabs>
        <w:ind w:left="720"/>
        <w:jc w:val="both"/>
        <w:rPr>
          <w:rFonts w:ascii="Arial" w:hAnsi="Arial" w:cs="Arial"/>
          <w:color w:val="000000"/>
          <w:sz w:val="18"/>
          <w:szCs w:val="18"/>
        </w:rPr>
      </w:pPr>
      <w:r w:rsidRPr="001E7E11">
        <w:rPr>
          <w:rFonts w:ascii="Arial" w:hAnsi="Arial" w:cs="Arial"/>
          <w:color w:val="000000"/>
          <w:sz w:val="18"/>
          <w:szCs w:val="18"/>
        </w:rPr>
        <w:t>podpisania protokołów odbioru robót.</w:t>
      </w:r>
    </w:p>
    <w:p w:rsidR="007D350E" w:rsidRPr="001E7E11" w:rsidRDefault="007D350E" w:rsidP="00DD10FD">
      <w:pPr>
        <w:numPr>
          <w:ilvl w:val="0"/>
          <w:numId w:val="27"/>
        </w:numPr>
        <w:tabs>
          <w:tab w:val="num" w:pos="360"/>
        </w:tabs>
        <w:ind w:left="360"/>
        <w:jc w:val="both"/>
        <w:rPr>
          <w:rFonts w:ascii="Arial" w:hAnsi="Arial" w:cs="Arial"/>
          <w:color w:val="000000"/>
          <w:sz w:val="18"/>
          <w:szCs w:val="18"/>
        </w:rPr>
      </w:pPr>
      <w:r w:rsidRPr="001E7E11">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7D350E" w:rsidRPr="001E7E11" w:rsidRDefault="007D350E" w:rsidP="00DD10FD">
      <w:pPr>
        <w:numPr>
          <w:ilvl w:val="0"/>
          <w:numId w:val="27"/>
        </w:numPr>
        <w:tabs>
          <w:tab w:val="num" w:pos="360"/>
        </w:tabs>
        <w:ind w:left="360"/>
        <w:jc w:val="both"/>
        <w:rPr>
          <w:rFonts w:ascii="Arial" w:hAnsi="Arial" w:cs="Arial"/>
          <w:color w:val="000000"/>
          <w:sz w:val="18"/>
          <w:szCs w:val="18"/>
        </w:rPr>
      </w:pPr>
      <w:r w:rsidRPr="001E7E11">
        <w:rPr>
          <w:rFonts w:ascii="Arial" w:hAnsi="Arial" w:cs="Arial"/>
          <w:color w:val="000000"/>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7D350E" w:rsidRPr="001E7E11" w:rsidRDefault="007D350E" w:rsidP="00DD10FD">
      <w:pPr>
        <w:numPr>
          <w:ilvl w:val="0"/>
          <w:numId w:val="27"/>
        </w:numPr>
        <w:tabs>
          <w:tab w:val="num" w:pos="360"/>
        </w:tabs>
        <w:ind w:left="360"/>
        <w:jc w:val="both"/>
        <w:rPr>
          <w:rFonts w:ascii="Arial" w:hAnsi="Arial" w:cs="Arial"/>
          <w:color w:val="000000"/>
          <w:sz w:val="18"/>
          <w:szCs w:val="18"/>
        </w:rPr>
      </w:pPr>
      <w:r w:rsidRPr="001E7E11">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7D350E" w:rsidRDefault="007D350E" w:rsidP="00DD10FD">
      <w:pPr>
        <w:numPr>
          <w:ilvl w:val="0"/>
          <w:numId w:val="27"/>
        </w:numPr>
        <w:tabs>
          <w:tab w:val="num" w:pos="360"/>
        </w:tabs>
        <w:ind w:left="360"/>
        <w:jc w:val="both"/>
        <w:rPr>
          <w:rFonts w:ascii="Arial" w:hAnsi="Arial" w:cs="Arial"/>
          <w:color w:val="000000"/>
          <w:sz w:val="18"/>
          <w:szCs w:val="18"/>
        </w:rPr>
      </w:pPr>
      <w:r w:rsidRPr="001E7E11">
        <w:rPr>
          <w:rFonts w:ascii="Arial" w:hAnsi="Arial" w:cs="Arial"/>
          <w:color w:val="000000"/>
          <w:sz w:val="18"/>
          <w:szCs w:val="18"/>
        </w:rPr>
        <w:t>W przypadku zmiany osób, o której mowa w ust. 4 oraz w ust. 5, nowa osoba musi spełniać wymagania określone dla Kierownika budowy w SIWZ dotyczą</w:t>
      </w:r>
      <w:r>
        <w:rPr>
          <w:rFonts w:ascii="Arial" w:hAnsi="Arial" w:cs="Arial"/>
          <w:color w:val="000000"/>
          <w:sz w:val="18"/>
          <w:szCs w:val="18"/>
        </w:rPr>
        <w:t>cej przedmiotu niniejszej umowy.</w:t>
      </w:r>
    </w:p>
    <w:p w:rsidR="007D350E" w:rsidRPr="001E7E11" w:rsidRDefault="007D350E" w:rsidP="00F17204">
      <w:pPr>
        <w:ind w:left="360"/>
        <w:jc w:val="both"/>
        <w:rPr>
          <w:rFonts w:ascii="Arial" w:hAnsi="Arial" w:cs="Arial"/>
          <w:color w:val="000000"/>
          <w:sz w:val="18"/>
          <w:szCs w:val="18"/>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color w:val="000000"/>
          <w:sz w:val="18"/>
          <w:szCs w:val="18"/>
        </w:rPr>
        <w:t>§ 7</w:t>
      </w:r>
    </w:p>
    <w:p w:rsidR="007D350E" w:rsidRPr="001E7E11" w:rsidRDefault="007D350E" w:rsidP="00343AA2">
      <w:pPr>
        <w:jc w:val="center"/>
        <w:rPr>
          <w:rFonts w:ascii="Arial" w:hAnsi="Arial" w:cs="Arial"/>
          <w:b/>
          <w:color w:val="000000"/>
          <w:sz w:val="18"/>
          <w:szCs w:val="18"/>
        </w:rPr>
      </w:pPr>
      <w:r w:rsidRPr="001E7E11">
        <w:rPr>
          <w:rFonts w:ascii="Arial" w:hAnsi="Arial" w:cs="Arial"/>
          <w:b/>
          <w:color w:val="000000"/>
          <w:sz w:val="18"/>
          <w:szCs w:val="18"/>
        </w:rPr>
        <w:t>Potencjał Wykonawcy</w:t>
      </w:r>
    </w:p>
    <w:p w:rsidR="007D350E" w:rsidRPr="001E7E11" w:rsidRDefault="007D350E" w:rsidP="00E21BC3">
      <w:pPr>
        <w:numPr>
          <w:ilvl w:val="0"/>
          <w:numId w:val="31"/>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1E7E11">
        <w:rPr>
          <w:rFonts w:ascii="Arial" w:hAnsi="Arial" w:cs="Arial"/>
          <w:color w:val="000000"/>
          <w:sz w:val="18"/>
          <w:szCs w:val="18"/>
          <w:lang w:eastAsia="en-US"/>
        </w:rPr>
        <w:t xml:space="preserve"> </w:t>
      </w:r>
    </w:p>
    <w:p w:rsidR="007D350E" w:rsidRPr="001E7E11" w:rsidRDefault="007D350E" w:rsidP="00E21BC3">
      <w:pPr>
        <w:numPr>
          <w:ilvl w:val="0"/>
          <w:numId w:val="31"/>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7D350E" w:rsidRPr="001E7E11" w:rsidRDefault="007D350E" w:rsidP="00E21BC3">
      <w:pPr>
        <w:numPr>
          <w:ilvl w:val="0"/>
          <w:numId w:val="31"/>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1E7E11">
        <w:rPr>
          <w:rFonts w:ascii="Arial" w:hAnsi="Arial" w:cs="Arial"/>
          <w:i/>
          <w:color w:val="000000"/>
          <w:sz w:val="18"/>
          <w:szCs w:val="18"/>
        </w:rPr>
        <w:t>w jakim wiedza i doświadczenie podmiotu trzeciego były deklarowane do wykonania przedmiotu umowy na użytek postępowania o udzielenie zamówienia publicznego</w:t>
      </w:r>
      <w:r w:rsidRPr="001E7E11">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7D350E" w:rsidRPr="001E7E11" w:rsidRDefault="007D350E" w:rsidP="00E21BC3">
      <w:pPr>
        <w:numPr>
          <w:ilvl w:val="0"/>
          <w:numId w:val="31"/>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Wykonawca oświadcza, że dysponuje odpowiednimi środkami finansowymi umożliwiającymi wykonanie przedmiotu umowy.</w:t>
      </w:r>
    </w:p>
    <w:p w:rsidR="007D350E" w:rsidRPr="001E7E11" w:rsidRDefault="007D350E" w:rsidP="00FE54B3">
      <w:pPr>
        <w:numPr>
          <w:ilvl w:val="0"/>
          <w:numId w:val="31"/>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 xml:space="preserve">Zamawiający wymaga a Wykonawca zobowiązuje się do zatrudnienia na podstawie umowy o pracę </w:t>
      </w:r>
      <w:r w:rsidRPr="001E7E11">
        <w:rPr>
          <w:rFonts w:ascii="Arial" w:hAnsi="Arial" w:cs="Arial"/>
          <w:color w:val="000000"/>
          <w:sz w:val="18"/>
          <w:szCs w:val="18"/>
          <w:lang w:eastAsia="en-US"/>
        </w:rPr>
        <w:t xml:space="preserve">w rozumieniu przepisów ustawy z dnia 26 czerwca 1974r.  – Kodeks pracy (Dz. U. z 2016r., poz. 1666 z późn. zm.) </w:t>
      </w:r>
      <w:r w:rsidRPr="001E7E11">
        <w:rPr>
          <w:rFonts w:ascii="Arial" w:hAnsi="Arial" w:cs="Arial"/>
          <w:color w:val="000000"/>
          <w:sz w:val="18"/>
          <w:szCs w:val="18"/>
        </w:rPr>
        <w:t>pracowników wykonujących nw. czynności:</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wykonanie prac geodezyjnych;</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wykonanie oznakowania pionowego (zabezpieczenie robót);</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rozbieranie krawężników;</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cięcie piłą nawierzchni bitumicznych;</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wykonywanie wykopów i nasypów;</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profilowanie i zagęszczanie podłoża;</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układanie podbudowy z kruszywa;</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układanie krawężników betonowych;</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wykonanie ławy pod krawężniki;</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frezowanie nawierzchni bitumicznej;</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skropienie warstw konstrukcyjnych ( bitumicznych, z kruszyw) emulsją asfaltową;</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układanie nawierzchni asfaltowej;</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ścinanie, uzupełnianie poboczy;</w:t>
      </w:r>
    </w:p>
    <w:p w:rsidR="007D350E" w:rsidRPr="001E7E11" w:rsidRDefault="007D350E" w:rsidP="005053D6">
      <w:pPr>
        <w:pStyle w:val="ListParagraph"/>
        <w:numPr>
          <w:ilvl w:val="2"/>
          <w:numId w:val="39"/>
        </w:numPr>
        <w:ind w:left="851" w:hanging="142"/>
        <w:jc w:val="both"/>
        <w:rPr>
          <w:rFonts w:ascii="Arial" w:hAnsi="Arial" w:cs="Arial"/>
          <w:color w:val="000000"/>
          <w:sz w:val="18"/>
          <w:szCs w:val="18"/>
        </w:rPr>
      </w:pPr>
      <w:r w:rsidRPr="001E7E11">
        <w:rPr>
          <w:rFonts w:ascii="Arial" w:hAnsi="Arial" w:cs="Arial"/>
          <w:color w:val="000000"/>
          <w:sz w:val="18"/>
          <w:szCs w:val="18"/>
        </w:rPr>
        <w:t xml:space="preserve">wywózka urobku; </w:t>
      </w:r>
    </w:p>
    <w:p w:rsidR="007D350E" w:rsidRPr="001E7E11" w:rsidRDefault="007D350E" w:rsidP="009162BC">
      <w:pPr>
        <w:ind w:left="426"/>
        <w:jc w:val="both"/>
        <w:rPr>
          <w:rFonts w:ascii="Arial" w:hAnsi="Arial" w:cs="Arial"/>
          <w:color w:val="000000"/>
          <w:sz w:val="18"/>
          <w:szCs w:val="18"/>
        </w:rPr>
      </w:pPr>
      <w:r w:rsidRPr="001E7E11">
        <w:rPr>
          <w:rFonts w:ascii="Arial" w:hAnsi="Arial" w:cs="Arial"/>
          <w:color w:val="000000"/>
          <w:sz w:val="18"/>
          <w:szCs w:val="18"/>
        </w:rPr>
        <w:t xml:space="preserve">Wymóg zatrudnienia ww. osób na podstawie umowy o pracę nie dotyczy osób wykonujących ww. czynności będących wspólnikami spółki osobowej i/lub osób  fizycznych prowadzących działalność gospodarczą. </w:t>
      </w:r>
    </w:p>
    <w:p w:rsidR="007D350E" w:rsidRPr="001E7E11" w:rsidRDefault="007D350E" w:rsidP="00FB2F5C">
      <w:pPr>
        <w:pStyle w:val="ListParagraph"/>
        <w:numPr>
          <w:ilvl w:val="0"/>
          <w:numId w:val="31"/>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7D350E" w:rsidRPr="001E7E11" w:rsidRDefault="007D350E" w:rsidP="00FB2F5C">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7D350E" w:rsidRPr="001E7E11" w:rsidRDefault="007D350E" w:rsidP="00554109">
      <w:pPr>
        <w:pStyle w:val="Akapitzlist3"/>
        <w:numPr>
          <w:ilvl w:val="0"/>
          <w:numId w:val="46"/>
        </w:numPr>
        <w:suppressAutoHyphens/>
        <w:ind w:left="709"/>
        <w:jc w:val="both"/>
        <w:rPr>
          <w:rFonts w:ascii="Arial" w:hAnsi="Arial" w:cs="Arial"/>
          <w:color w:val="000000"/>
          <w:sz w:val="18"/>
          <w:szCs w:val="18"/>
        </w:rPr>
      </w:pPr>
      <w:r w:rsidRPr="001E7E11">
        <w:rPr>
          <w:rFonts w:ascii="Arial" w:hAnsi="Arial" w:cs="Arial"/>
          <w:color w:val="000000"/>
          <w:sz w:val="18"/>
          <w:szCs w:val="18"/>
        </w:rPr>
        <w:t>żądania oświadczeń i dokumentów w zakresie potwierdzenia spełniania ww. wymogów i dokonywania ich oceny,</w:t>
      </w:r>
    </w:p>
    <w:p w:rsidR="007D350E" w:rsidRPr="001E7E11" w:rsidRDefault="007D350E" w:rsidP="00554109">
      <w:pPr>
        <w:pStyle w:val="Akapitzlist3"/>
        <w:numPr>
          <w:ilvl w:val="0"/>
          <w:numId w:val="46"/>
        </w:numPr>
        <w:suppressAutoHyphens/>
        <w:ind w:left="709"/>
        <w:jc w:val="both"/>
        <w:rPr>
          <w:rFonts w:ascii="Arial" w:hAnsi="Arial" w:cs="Arial"/>
          <w:color w:val="000000"/>
          <w:sz w:val="18"/>
          <w:szCs w:val="18"/>
        </w:rPr>
      </w:pPr>
      <w:r w:rsidRPr="001E7E11">
        <w:rPr>
          <w:rFonts w:ascii="Arial" w:hAnsi="Arial" w:cs="Arial"/>
          <w:color w:val="000000"/>
          <w:sz w:val="18"/>
          <w:szCs w:val="18"/>
        </w:rPr>
        <w:t>żądania wyjaśnień w przypadku wątpliwości w zakresie potwierdzenia spełniania ww. wymogów,</w:t>
      </w:r>
    </w:p>
    <w:p w:rsidR="007D350E" w:rsidRPr="001E7E11" w:rsidRDefault="007D350E" w:rsidP="00554109">
      <w:pPr>
        <w:pStyle w:val="Akapitzlist3"/>
        <w:numPr>
          <w:ilvl w:val="0"/>
          <w:numId w:val="46"/>
        </w:numPr>
        <w:suppressAutoHyphens/>
        <w:ind w:left="709"/>
        <w:jc w:val="both"/>
        <w:rPr>
          <w:rFonts w:ascii="Arial" w:hAnsi="Arial" w:cs="Arial"/>
          <w:color w:val="000000"/>
          <w:sz w:val="18"/>
          <w:szCs w:val="18"/>
        </w:rPr>
      </w:pPr>
      <w:r w:rsidRPr="001E7E11">
        <w:rPr>
          <w:rFonts w:ascii="Arial" w:hAnsi="Arial" w:cs="Arial"/>
          <w:color w:val="000000"/>
          <w:sz w:val="18"/>
          <w:szCs w:val="18"/>
        </w:rPr>
        <w:t>przeprowadzania kontroli na miejscu wykonywania świadczenia.</w:t>
      </w:r>
    </w:p>
    <w:p w:rsidR="007D350E" w:rsidRPr="001E7E11" w:rsidRDefault="007D350E" w:rsidP="00FB2F5C">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lang w:eastAsia="en-US"/>
        </w:rPr>
        <w:t>Wykonawca zobowiązany jest do dostarczenia Zamawiającemu, najpóźniej w dniu przekazania placu budowy,</w:t>
      </w:r>
      <w:r w:rsidRPr="001E7E11">
        <w:rPr>
          <w:rFonts w:ascii="Arial" w:hAnsi="Arial" w:cs="Arial"/>
          <w:color w:val="000000"/>
          <w:sz w:val="18"/>
          <w:szCs w:val="18"/>
        </w:rPr>
        <w:t xml:space="preserve"> listy osób, o których mowa w ust. 5 </w:t>
      </w:r>
      <w:r w:rsidRPr="001E7E11">
        <w:rPr>
          <w:rFonts w:ascii="Arial" w:hAnsi="Arial" w:cs="Arial"/>
          <w:color w:val="000000"/>
          <w:sz w:val="18"/>
          <w:szCs w:val="18"/>
          <w:lang w:eastAsia="en-US"/>
        </w:rPr>
        <w:t xml:space="preserve">(z wyszczególnieniem </w:t>
      </w:r>
      <w:r w:rsidRPr="001E7E11">
        <w:rPr>
          <w:rFonts w:ascii="Arial" w:hAnsi="Arial" w:cs="Arial"/>
          <w:color w:val="000000"/>
          <w:sz w:val="18"/>
          <w:szCs w:val="18"/>
        </w:rPr>
        <w:t>osób wykonujących czynności, o których mowa w ust. 5, będących wspólnikami spółki osobowej i/lub osób fizycznych prowadzących działalność gospodarczą</w:t>
      </w:r>
      <w:r w:rsidRPr="001E7E11">
        <w:rPr>
          <w:rFonts w:ascii="Arial" w:hAnsi="Arial" w:cs="Arial"/>
          <w:color w:val="000000"/>
          <w:sz w:val="18"/>
          <w:szCs w:val="18"/>
          <w:lang w:eastAsia="en-US"/>
        </w:rPr>
        <w:t>) wraz z oświadczeniem</w:t>
      </w:r>
      <w:r w:rsidRPr="001E7E11">
        <w:rPr>
          <w:rFonts w:ascii="Arial" w:hAnsi="Arial" w:cs="Arial"/>
          <w:color w:val="000000"/>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1E7E11">
        <w:rPr>
          <w:rFonts w:ascii="Arial" w:hAnsi="Arial" w:cs="Arial"/>
          <w:color w:val="000000"/>
          <w:sz w:val="18"/>
          <w:szCs w:val="18"/>
          <w:lang w:eastAsia="en-US"/>
        </w:rPr>
        <w:t xml:space="preserve"> określenie pełnionej funkcji, okresu obowiązywania umowy, rodzaju umowy o pracę i wymiaru etatu oraz podmiotu zatrudniającego (Wykonawcy lub podwykonawcy)</w:t>
      </w:r>
      <w:r w:rsidRPr="001E7E11">
        <w:rPr>
          <w:rFonts w:ascii="Arial" w:hAnsi="Arial" w:cs="Arial"/>
          <w:color w:val="000000"/>
          <w:sz w:val="18"/>
          <w:szCs w:val="18"/>
        </w:rPr>
        <w:t>. Lista wraz z oświadczeniem powinna być podpisana przez osobę uprawnioną</w:t>
      </w:r>
      <w:r w:rsidRPr="001E7E11">
        <w:rPr>
          <w:rFonts w:ascii="Arial" w:hAnsi="Arial" w:cs="Arial"/>
          <w:color w:val="000000"/>
          <w:sz w:val="18"/>
          <w:szCs w:val="18"/>
          <w:lang w:eastAsia="en-US"/>
        </w:rPr>
        <w:t xml:space="preserve"> do złożenia dokumentów w imieniu Wykonawcy lub podwykonawcy </w:t>
      </w:r>
    </w:p>
    <w:p w:rsidR="007D350E" w:rsidRPr="001E7E11" w:rsidRDefault="007D350E" w:rsidP="00FB2F5C">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7D350E" w:rsidRPr="001E7E11" w:rsidRDefault="007D350E" w:rsidP="0024310E">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kopię druku RCA zawierającego kod tytułu ubezpieczenia 01.10 dla każdego pracownika, kopię dowodu potwierdzającego zgłoszenie pracownika przez pracodawcę do ubezpieczeń. Powyższe dokumenty muszą być poświadczone za zgodność z oryginałem odpowiednio przez Wykonawcę lub podwykonawcę oraz zanonimizowane w sposób zapewniający ochronę danych osobowych, zgodnie z przepisami ustawy z dnia 29 sierpnia 1997r. o ochronie danych osobowych.</w:t>
      </w:r>
    </w:p>
    <w:p w:rsidR="007D350E" w:rsidRPr="001E7E11" w:rsidRDefault="007D350E" w:rsidP="00FB2F5C">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rPr>
        <w:t>Nieprzedłożenie przez Wykonawcę dowodów, o których mowa w ust. 10, traktowane będzie jako niewypełnienie obowiązku zatrudnienia pracowników na podstawie umowy o pracę.</w:t>
      </w:r>
    </w:p>
    <w:p w:rsidR="007D350E" w:rsidRPr="001E7E11" w:rsidRDefault="007D350E" w:rsidP="00FB2F5C">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lang w:eastAsia="en-US"/>
        </w:rPr>
        <w:t>Wykonawca poinformuje pracowników, o których mowa w ust. 5 o uprawnieniach Zamawiającego, tj. kontroli zatrudnienia na terenie budowy i obowiązku poddania się kontroli.</w:t>
      </w:r>
    </w:p>
    <w:p w:rsidR="007D350E" w:rsidRPr="001E7E11" w:rsidRDefault="007D350E" w:rsidP="00FB2F5C">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zastrzega sobie prawo zwrócenia się do organów kontrolnych uprawnionych do wglądu </w:t>
      </w:r>
      <w:r w:rsidRPr="001E7E11">
        <w:rPr>
          <w:rFonts w:ascii="Arial" w:hAnsi="Arial" w:cs="Arial"/>
          <w:color w:val="000000"/>
          <w:sz w:val="18"/>
          <w:szCs w:val="18"/>
          <w:lang w:eastAsia="en-US"/>
        </w:rPr>
        <w:br/>
        <w:t>do dokumentacji pracowniczej z wnioskiem o weryfikację zawartych umów o pracę.</w:t>
      </w:r>
    </w:p>
    <w:p w:rsidR="007D350E" w:rsidRPr="001E7E11" w:rsidRDefault="007D350E" w:rsidP="00FB2F5C">
      <w:pPr>
        <w:pStyle w:val="ListParagraph"/>
        <w:numPr>
          <w:ilvl w:val="0"/>
          <w:numId w:val="31"/>
        </w:numPr>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7D350E" w:rsidRPr="001E7E11" w:rsidRDefault="007D350E" w:rsidP="006F07F3">
      <w:pPr>
        <w:autoSpaceDE w:val="0"/>
        <w:autoSpaceDN w:val="0"/>
        <w:adjustRightInd w:val="0"/>
        <w:rPr>
          <w:rFonts w:ascii="Arial" w:hAnsi="Arial" w:cs="Arial"/>
          <w:b/>
          <w:bCs/>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8</w:t>
      </w: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color w:val="000000"/>
          <w:sz w:val="18"/>
          <w:szCs w:val="18"/>
          <w:lang w:eastAsia="en-US"/>
        </w:rPr>
        <w:t>Obowiązki stron</w:t>
      </w:r>
    </w:p>
    <w:p w:rsidR="007D350E" w:rsidRPr="001E7E11" w:rsidRDefault="007D350E" w:rsidP="00343AA2">
      <w:pPr>
        <w:ind w:left="283" w:hanging="283"/>
        <w:jc w:val="both"/>
        <w:rPr>
          <w:rFonts w:ascii="Arial" w:hAnsi="Arial" w:cs="Arial"/>
          <w:color w:val="000000"/>
          <w:sz w:val="18"/>
          <w:szCs w:val="18"/>
        </w:rPr>
      </w:pPr>
      <w:r w:rsidRPr="001E7E11">
        <w:rPr>
          <w:rFonts w:ascii="Arial" w:hAnsi="Arial" w:cs="Arial"/>
          <w:color w:val="000000"/>
          <w:sz w:val="18"/>
          <w:szCs w:val="18"/>
        </w:rPr>
        <w:t>Obowiązki stron:</w:t>
      </w:r>
    </w:p>
    <w:p w:rsidR="007D350E" w:rsidRPr="001E7E11" w:rsidRDefault="007D350E" w:rsidP="00343AA2">
      <w:pPr>
        <w:jc w:val="both"/>
        <w:rPr>
          <w:rFonts w:ascii="Arial" w:hAnsi="Arial" w:cs="Arial"/>
          <w:color w:val="000000"/>
          <w:sz w:val="18"/>
          <w:szCs w:val="18"/>
        </w:rPr>
      </w:pPr>
      <w:r w:rsidRPr="001E7E11">
        <w:rPr>
          <w:rFonts w:ascii="Arial" w:hAnsi="Arial" w:cs="Arial"/>
          <w:color w:val="000000"/>
          <w:sz w:val="18"/>
          <w:szCs w:val="18"/>
          <w:u w:val="single"/>
        </w:rPr>
        <w:t>1. Obowiązki Zamawiającego</w:t>
      </w:r>
      <w:r w:rsidRPr="001E7E11">
        <w:rPr>
          <w:rFonts w:ascii="Arial" w:hAnsi="Arial" w:cs="Arial"/>
          <w:color w:val="000000"/>
          <w:sz w:val="18"/>
          <w:szCs w:val="18"/>
        </w:rPr>
        <w:t xml:space="preserve">: </w:t>
      </w:r>
    </w:p>
    <w:p w:rsidR="007D350E" w:rsidRPr="001E7E11" w:rsidRDefault="007D350E" w:rsidP="00343AA2">
      <w:pPr>
        <w:numPr>
          <w:ilvl w:val="3"/>
          <w:numId w:val="24"/>
        </w:numPr>
        <w:tabs>
          <w:tab w:val="clear" w:pos="2880"/>
          <w:tab w:val="num" w:pos="720"/>
        </w:tabs>
        <w:ind w:left="720"/>
        <w:jc w:val="both"/>
        <w:rPr>
          <w:rFonts w:ascii="Arial" w:hAnsi="Arial" w:cs="Arial"/>
          <w:color w:val="000000"/>
          <w:sz w:val="18"/>
          <w:szCs w:val="18"/>
        </w:rPr>
      </w:pPr>
      <w:r w:rsidRPr="001E7E11">
        <w:rPr>
          <w:rFonts w:ascii="Arial" w:hAnsi="Arial" w:cs="Arial"/>
          <w:color w:val="000000"/>
          <w:sz w:val="18"/>
          <w:szCs w:val="18"/>
        </w:rPr>
        <w:t>protokolarne przekazanie terenu budowy w terminie do 7 dni od dnia zawarcia umowy,</w:t>
      </w:r>
    </w:p>
    <w:p w:rsidR="007D350E" w:rsidRPr="001E7E11" w:rsidRDefault="007D350E" w:rsidP="00343AA2">
      <w:pPr>
        <w:numPr>
          <w:ilvl w:val="3"/>
          <w:numId w:val="24"/>
        </w:numPr>
        <w:tabs>
          <w:tab w:val="clear" w:pos="2880"/>
          <w:tab w:val="num" w:pos="720"/>
        </w:tabs>
        <w:ind w:left="720"/>
        <w:jc w:val="both"/>
        <w:rPr>
          <w:rFonts w:ascii="Arial" w:hAnsi="Arial" w:cs="Arial"/>
          <w:color w:val="000000"/>
          <w:sz w:val="18"/>
          <w:szCs w:val="18"/>
        </w:rPr>
      </w:pPr>
      <w:r w:rsidRPr="001E7E11">
        <w:rPr>
          <w:rFonts w:ascii="Arial" w:hAnsi="Arial" w:cs="Arial"/>
          <w:color w:val="000000"/>
          <w:sz w:val="18"/>
          <w:szCs w:val="18"/>
        </w:rPr>
        <w:t>zapewnienie nadzoru nad realizowanymi robotami,</w:t>
      </w:r>
    </w:p>
    <w:p w:rsidR="007D350E" w:rsidRPr="001E7E11" w:rsidRDefault="007D350E" w:rsidP="00343AA2">
      <w:pPr>
        <w:numPr>
          <w:ilvl w:val="3"/>
          <w:numId w:val="24"/>
        </w:numPr>
        <w:tabs>
          <w:tab w:val="clear" w:pos="2880"/>
          <w:tab w:val="num" w:pos="720"/>
        </w:tabs>
        <w:ind w:left="720"/>
        <w:jc w:val="both"/>
        <w:rPr>
          <w:rFonts w:ascii="Arial" w:hAnsi="Arial" w:cs="Arial"/>
          <w:color w:val="000000"/>
          <w:sz w:val="18"/>
          <w:szCs w:val="18"/>
        </w:rPr>
      </w:pPr>
      <w:r w:rsidRPr="001E7E11">
        <w:rPr>
          <w:rFonts w:ascii="Arial" w:hAnsi="Arial" w:cs="Arial"/>
          <w:color w:val="000000"/>
          <w:sz w:val="18"/>
          <w:szCs w:val="18"/>
        </w:rPr>
        <w:t>zapłata za wykonane i odebrane roboty,</w:t>
      </w:r>
    </w:p>
    <w:p w:rsidR="007D350E" w:rsidRPr="001E7E11" w:rsidRDefault="007D350E" w:rsidP="00343AA2">
      <w:pPr>
        <w:numPr>
          <w:ilvl w:val="3"/>
          <w:numId w:val="24"/>
        </w:numPr>
        <w:tabs>
          <w:tab w:val="clear" w:pos="2880"/>
          <w:tab w:val="num" w:pos="720"/>
        </w:tabs>
        <w:ind w:left="720"/>
        <w:jc w:val="both"/>
        <w:rPr>
          <w:rFonts w:ascii="Arial" w:hAnsi="Arial" w:cs="Arial"/>
          <w:color w:val="000000"/>
          <w:sz w:val="18"/>
          <w:szCs w:val="18"/>
        </w:rPr>
      </w:pPr>
      <w:r w:rsidRPr="001E7E11">
        <w:rPr>
          <w:rFonts w:ascii="Arial" w:hAnsi="Arial" w:cs="Arial"/>
          <w:color w:val="000000"/>
          <w:sz w:val="18"/>
          <w:szCs w:val="18"/>
        </w:rPr>
        <w:t>zwołanie komisji odbiorowej oraz przeprowadzenie odbioru końcowego robót w terminie do 14 dni od daty zgłoszenia przez Wykonawcę gotowości do odbioru końcowego,</w:t>
      </w:r>
    </w:p>
    <w:p w:rsidR="007D350E" w:rsidRPr="001E7E11" w:rsidRDefault="007D350E" w:rsidP="00343AA2">
      <w:pPr>
        <w:numPr>
          <w:ilvl w:val="3"/>
          <w:numId w:val="24"/>
        </w:numPr>
        <w:tabs>
          <w:tab w:val="clear" w:pos="2880"/>
          <w:tab w:val="num" w:pos="720"/>
        </w:tabs>
        <w:ind w:left="720"/>
        <w:jc w:val="both"/>
        <w:rPr>
          <w:rFonts w:ascii="Arial" w:hAnsi="Arial" w:cs="Arial"/>
          <w:color w:val="000000"/>
          <w:sz w:val="18"/>
          <w:szCs w:val="18"/>
        </w:rPr>
      </w:pPr>
      <w:r w:rsidRPr="001E7E11">
        <w:rPr>
          <w:rFonts w:ascii="Arial" w:hAnsi="Arial" w:cs="Arial"/>
          <w:color w:val="000000"/>
          <w:sz w:val="18"/>
          <w:szCs w:val="18"/>
        </w:rPr>
        <w:t>zwołanie komisji przeglądowej w okresie trwania okresu gwarancyjnego.</w:t>
      </w:r>
    </w:p>
    <w:p w:rsidR="007D350E" w:rsidRPr="001E7E11" w:rsidRDefault="007D350E" w:rsidP="00343AA2">
      <w:pPr>
        <w:ind w:left="360" w:hanging="360"/>
        <w:jc w:val="both"/>
        <w:rPr>
          <w:rFonts w:ascii="Arial" w:hAnsi="Arial" w:cs="Arial"/>
          <w:color w:val="000000"/>
          <w:sz w:val="18"/>
          <w:szCs w:val="18"/>
          <w:u w:val="single"/>
        </w:rPr>
      </w:pPr>
      <w:r w:rsidRPr="001E7E11">
        <w:rPr>
          <w:rFonts w:ascii="Arial" w:hAnsi="Arial" w:cs="Arial"/>
          <w:color w:val="000000"/>
          <w:sz w:val="18"/>
          <w:szCs w:val="18"/>
          <w:u w:val="single"/>
        </w:rPr>
        <w:t>2. Obowiązki Wykonawcy</w:t>
      </w:r>
      <w:r w:rsidRPr="001E7E11">
        <w:rPr>
          <w:rFonts w:ascii="Arial" w:hAnsi="Arial" w:cs="Arial"/>
          <w:color w:val="000000"/>
          <w:sz w:val="18"/>
          <w:szCs w:val="18"/>
        </w:rPr>
        <w:t xml:space="preserve"> w ramach wynagrodzenia brutto za wykonanie przedmiotu zamówienia określonego </w:t>
      </w:r>
      <w:r w:rsidRPr="001E7E11">
        <w:rPr>
          <w:rFonts w:ascii="Arial" w:hAnsi="Arial" w:cs="Arial"/>
          <w:color w:val="000000"/>
          <w:sz w:val="18"/>
          <w:szCs w:val="18"/>
        </w:rPr>
        <w:br/>
        <w:t>w § 2 ust. 1:</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Wykonawca zobowiązuje się przejąć teren budowy w terminie do 7 dni od dnia zawarcia umowy.</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Wykonawca zobowiązuje się wykonać przedmiot umowy zgodnie ze sztuką budowlaną oraz obowiązującymi przepisami.</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Wykonawca zobowiązuje się zorganizować, zagospodarować oraz należycie zabezpieczyć plac budowy </w:t>
      </w:r>
      <w:r w:rsidRPr="001E7E11">
        <w:rPr>
          <w:rFonts w:ascii="Arial" w:hAnsi="Arial" w:cs="Arial"/>
          <w:color w:val="000000"/>
          <w:sz w:val="18"/>
          <w:szCs w:val="18"/>
        </w:rPr>
        <w:br/>
        <w:t xml:space="preserve">oraz zaplecze budowy w sposób zapewniający bezpieczeństwo osób przebywających na terenie budowy </w:t>
      </w:r>
      <w:r w:rsidRPr="001E7E11">
        <w:rPr>
          <w:rFonts w:ascii="Arial" w:hAnsi="Arial" w:cs="Arial"/>
          <w:color w:val="000000"/>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 xml:space="preserve">Organizacja robót prowadzona będzie zgodnie z wymogami BHP oraz p. poż., a także przepisami dotyczącymi ochrony środowiska naturalnego i bezpieczeństwa ruchu drogowego. </w:t>
      </w:r>
    </w:p>
    <w:p w:rsidR="007D350E" w:rsidRPr="001E7E11" w:rsidRDefault="007D350E" w:rsidP="00343AA2">
      <w:pPr>
        <w:numPr>
          <w:ilvl w:val="0"/>
          <w:numId w:val="22"/>
        </w:numPr>
        <w:tabs>
          <w:tab w:val="clear" w:pos="1440"/>
          <w:tab w:val="num" w:pos="709"/>
        </w:tabs>
        <w:ind w:left="709" w:hanging="349"/>
        <w:jc w:val="both"/>
        <w:rPr>
          <w:rFonts w:ascii="Arial" w:hAnsi="Arial" w:cs="Arial"/>
          <w:color w:val="000000"/>
          <w:sz w:val="18"/>
          <w:szCs w:val="18"/>
        </w:rPr>
      </w:pPr>
      <w:r w:rsidRPr="001E7E11">
        <w:rPr>
          <w:rFonts w:ascii="Arial" w:hAnsi="Arial" w:cs="Arial"/>
          <w:color w:val="000000"/>
          <w:sz w:val="18"/>
          <w:szCs w:val="18"/>
        </w:rPr>
        <w:t>Wykonawca zapewnia, że wszystkie osoby, przy pomocy których będzie realizowany przedmiot umowy, będą ubrane w odzież umożliwiającą ich identyfikację.</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Wykonawca poinformuje wszystkich zainteresowanych o przystąpieniu do robót i ewentualnych utrudnieniach.</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Wykonawca własnym staraniem zapewni ciągły, bezpieczny dojazd i dojście do posesji znajdujących się </w:t>
      </w:r>
      <w:r w:rsidRPr="001E7E11">
        <w:rPr>
          <w:rFonts w:ascii="Arial" w:hAnsi="Arial" w:cs="Arial"/>
          <w:color w:val="000000"/>
          <w:sz w:val="18"/>
          <w:szCs w:val="18"/>
        </w:rPr>
        <w:br/>
        <w:t>na odcinku prowadzonych prac.</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Wykonawca zapewni czynny udział w odbiorach służb zewnętrznych odpowiednich gestorów sieci.</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Wykonawca wykona wszystkie niezbędne próby, badania, uzgodnienia, nadzory i odbiory </w:t>
      </w:r>
      <w:r w:rsidRPr="001E7E11">
        <w:rPr>
          <w:rFonts w:ascii="Arial" w:hAnsi="Arial" w:cs="Arial"/>
          <w:color w:val="000000"/>
          <w:sz w:val="18"/>
          <w:szCs w:val="18"/>
        </w:rPr>
        <w:br/>
        <w:t>z użytkownikami infrastruktury.</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Wykonawca sporządzi stosowne protokoły z przeprowadzonych prób i badań odbiorczych i przekaże je Zamawiającemu.</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1E7E11">
        <w:rPr>
          <w:rFonts w:ascii="Arial" w:hAnsi="Arial" w:cs="Arial"/>
          <w:color w:val="000000"/>
          <w:sz w:val="18"/>
          <w:szCs w:val="18"/>
        </w:rPr>
        <w:br/>
        <w:t>i powykonawczą w zakresie niezbędnym dla realizacji robót objętych umową z Zamawiającym.</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lang w:val="cs-CZ"/>
        </w:rPr>
        <w:t>Bez uprzedniej zgody Zamawiającego wykonywane mogą być jedynie prace niezbędne dla zapewnienia bezpieczeństwa i likwidacji zagrożeń oraz wynikające z konieczności zapobieżenia awarii.</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 xml:space="preserve">Wykonawca zobowiązuje się przed przystąpieniem do robót sporządzić Program Zapewnienia Jakości </w:t>
      </w:r>
      <w:r w:rsidRPr="001E7E11">
        <w:rPr>
          <w:rFonts w:ascii="Arial" w:hAnsi="Arial" w:cs="Arial"/>
          <w:color w:val="000000"/>
          <w:sz w:val="18"/>
          <w:szCs w:val="18"/>
        </w:rPr>
        <w:br/>
        <w:t>oraz przedstawić go do zatwierdzenia Zamawiającemu.</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Wykonawca na terenie robót będzie prowadził gospodarkę odpadami. Każdy odpad musi być zagospodarowany zgodnie z obowiązującymi przepisami. Wykonawca odpowiedzialny jest </w:t>
      </w:r>
      <w:r w:rsidRPr="001E7E11">
        <w:rPr>
          <w:rFonts w:ascii="Arial" w:hAnsi="Arial" w:cs="Arial"/>
          <w:color w:val="000000"/>
          <w:sz w:val="18"/>
          <w:szCs w:val="18"/>
        </w:rPr>
        <w:br/>
        <w:t>za przechowywanie dowodów potwierdzających ich zagospodarowanie.</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 xml:space="preserve">Opłaty i kary za przekroczenie w trakcie realizacji robót norm określonych w odpowiednich przepisach dotyczących ochrony środowiska i bezpieczeństwa ruchu poniesie wyłącznie Wykonawca, co oznacza, </w:t>
      </w:r>
      <w:r w:rsidRPr="001E7E11">
        <w:rPr>
          <w:rFonts w:ascii="Arial" w:hAnsi="Arial" w:cs="Arial"/>
          <w:color w:val="000000"/>
          <w:sz w:val="18"/>
          <w:szCs w:val="18"/>
        </w:rPr>
        <w:br/>
        <w:t>że nie są uwzględnione w wynagrodzeniu Wykonawcy, o którym mowa w § 2 ust. 1 umowy.</w:t>
      </w:r>
    </w:p>
    <w:p w:rsidR="007D350E" w:rsidRPr="001E7E11" w:rsidRDefault="007D350E" w:rsidP="00FB58AE">
      <w:pPr>
        <w:numPr>
          <w:ilvl w:val="0"/>
          <w:numId w:val="22"/>
        </w:numPr>
        <w:tabs>
          <w:tab w:val="clear" w:pos="1440"/>
          <w:tab w:val="num" w:pos="709"/>
        </w:tabs>
        <w:ind w:left="709" w:hanging="425"/>
        <w:jc w:val="both"/>
        <w:rPr>
          <w:rFonts w:ascii="Arial" w:hAnsi="Arial" w:cs="Arial"/>
          <w:color w:val="000000"/>
          <w:sz w:val="18"/>
          <w:szCs w:val="18"/>
        </w:rPr>
      </w:pPr>
      <w:r w:rsidRPr="001E7E11">
        <w:rPr>
          <w:rFonts w:ascii="Arial" w:hAnsi="Arial" w:cs="Arial"/>
          <w:color w:val="000000"/>
          <w:sz w:val="18"/>
          <w:szCs w:val="18"/>
          <w:lang w:val="cs-CZ"/>
        </w:rPr>
        <w:t xml:space="preserve">Wykonawca zobowiazuje się zapewnić, na czas trwania robót, kierownictwo: Kierownika budowy </w:t>
      </w:r>
      <w:r w:rsidRPr="001E7E11">
        <w:rPr>
          <w:rFonts w:ascii="Arial" w:hAnsi="Arial" w:cs="Arial"/>
          <w:color w:val="000000"/>
          <w:sz w:val="18"/>
          <w:szCs w:val="18"/>
          <w:lang w:val="cs-CZ"/>
        </w:rPr>
        <w:br/>
        <w:t>oraz innych osób wskazanych przez Wykonawcę, działajacych w granicach umocowania okreslonego przepisami ustawy z dnia 7 lipca 1994r. Prawo budowlane, a w przypadku koniecznosci zmiany którejkolwiek osoby uzgodnić nowego kandydata z Zamawiajacym.</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zobowiązany jest do realizacji zaleceń wpisanych do dziennika budowy.</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u w:val="single"/>
        </w:rPr>
      </w:pPr>
      <w:r w:rsidRPr="001E7E11">
        <w:rPr>
          <w:rFonts w:ascii="Arial" w:hAnsi="Arial" w:cs="Arial"/>
          <w:color w:val="000000"/>
          <w:sz w:val="18"/>
          <w:szCs w:val="18"/>
          <w:u w:val="single"/>
        </w:rPr>
        <w:t>Wykonawca zobowiązany jest do czyszczenia opon sprzętu wyjeżdżającego z budowy na drogę.</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lang w:val="cs-CZ"/>
        </w:rPr>
        <w:t>Wykonawca ponosi ryzyko obrażeń lub śmierci osób oraz utraty lub uszkodzeń mienia Wykonawcy i osób trzecich.</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 xml:space="preserve">Wykonawca odpowiada za szkody wynikłe </w:t>
      </w:r>
      <w:r w:rsidRPr="001E7E11">
        <w:rPr>
          <w:rFonts w:ascii="Arial" w:hAnsi="Arial" w:cs="Arial"/>
          <w:color w:val="000000"/>
          <w:sz w:val="18"/>
          <w:szCs w:val="18"/>
          <w:lang w:val="cs-CZ"/>
        </w:rPr>
        <w:t xml:space="preserve">na terenie budowy w terminie od daty protokolarnego przejęcia terenu budowy przez Wykonawcę do daty protokolarnego odebrania robót przez Zamawiającego </w:t>
      </w:r>
      <w:r w:rsidRPr="001E7E11">
        <w:rPr>
          <w:rFonts w:ascii="Arial" w:hAnsi="Arial" w:cs="Arial"/>
          <w:color w:val="000000"/>
          <w:sz w:val="18"/>
          <w:szCs w:val="18"/>
        </w:rPr>
        <w:t>oraz zobowiązuje się na własny koszt natychmiastowo usuwać w sposób docelowy wszelkie szkody i awarie powstałe podczas realizacji robót.</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1E7E11">
        <w:rPr>
          <w:rFonts w:ascii="Arial" w:hAnsi="Arial" w:cs="Arial"/>
          <w:color w:val="000000"/>
          <w:sz w:val="18"/>
          <w:szCs w:val="18"/>
        </w:rPr>
        <w:t>, o którym mowa w § 2 ust. 1 umowy</w:t>
      </w:r>
      <w:r w:rsidRPr="001E7E11">
        <w:rPr>
          <w:rFonts w:ascii="Arial" w:hAnsi="Arial" w:cs="Arial"/>
          <w:color w:val="000000"/>
          <w:sz w:val="18"/>
          <w:szCs w:val="18"/>
          <w:lang w:val="cs-CZ"/>
        </w:rPr>
        <w:t>.</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lang w:val="cs-CZ"/>
        </w:rPr>
        <w:t>Wykonawca zobowiązany jest do zgłoszenia Zamawiającemu o problemach lub okolicznościach mogących wpłynąć na jakość robót lub termin wykonania robót.</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lang w:val="cs-CZ"/>
        </w:rPr>
        <w:t>Wykonawca winien niezwłocznie poinformować Zamawiającego o zaistniałych na terenie budowy kontrolach i wypadkach.</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zobowiązuje się zabezpieczyć teren robót, zgodnie z wymogami przewidzianymi w polskim prawie, strzec mienia znajdującego się na tym terenie.</w:t>
      </w:r>
    </w:p>
    <w:p w:rsidR="007D350E" w:rsidRPr="001E7E11" w:rsidRDefault="007D350E" w:rsidP="00B571FB">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1E7E11">
        <w:rPr>
          <w:rFonts w:ascii="Arial" w:hAnsi="Arial" w:cs="Arial"/>
          <w:color w:val="000000"/>
          <w:sz w:val="18"/>
          <w:szCs w:val="18"/>
        </w:rPr>
        <w:t xml:space="preserve">. </w:t>
      </w:r>
    </w:p>
    <w:p w:rsidR="007D350E" w:rsidRPr="001E7E11" w:rsidRDefault="007D350E" w:rsidP="00B571FB">
      <w:pPr>
        <w:tabs>
          <w:tab w:val="num" w:pos="709"/>
        </w:tabs>
        <w:ind w:left="709"/>
        <w:jc w:val="both"/>
        <w:rPr>
          <w:rFonts w:ascii="Arial" w:hAnsi="Arial" w:cs="Arial"/>
          <w:color w:val="000000"/>
          <w:sz w:val="18"/>
          <w:szCs w:val="18"/>
          <w:u w:val="single"/>
        </w:rPr>
      </w:pPr>
      <w:r w:rsidRPr="001E7E11">
        <w:rPr>
          <w:rFonts w:ascii="Arial" w:hAnsi="Arial" w:cs="Arial"/>
          <w:color w:val="000000"/>
          <w:sz w:val="18"/>
          <w:szCs w:val="18"/>
        </w:rPr>
        <w:t xml:space="preserve">Wykonawca w ciągu 7 dni od dnia zawarcia umowy złoży w siedzibie Zamawiającego, celem zatwierdzenia, projekt organizacji ruchu tymczasowego (w 2 egz.) wraz z niezbędnymi załącznikami (w tym wymaganymi opiniami), zgodnie z ww. rozporządzeniem. </w:t>
      </w:r>
      <w:r w:rsidRPr="001E7E11">
        <w:rPr>
          <w:rFonts w:ascii="Arial" w:hAnsi="Arial" w:cs="Arial"/>
          <w:color w:val="000000"/>
          <w:sz w:val="18"/>
          <w:szCs w:val="18"/>
          <w:u w:val="single"/>
        </w:rPr>
        <w:t>Wykonawca możne wykorzystać gotowe schematy organizacji ruchu, które również podlegają zatwierdzeniu na warunkach jak wyżej.</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u w:val="single"/>
        </w:rPr>
        <w:t>Wykonawca wykona na własny koszt i zapewni należytą eksploatację oznakowania tymczasowego</w:t>
      </w:r>
      <w:r w:rsidRPr="001E7E11">
        <w:rPr>
          <w:rFonts w:ascii="Arial" w:hAnsi="Arial" w:cs="Arial"/>
          <w:color w:val="000000"/>
          <w:sz w:val="18"/>
          <w:szCs w:val="18"/>
        </w:rPr>
        <w:t xml:space="preserve">, stanowiącego zabezpieczenie robót i ruchu zastępczego przez cały okres realizacji robót, zgodnie </w:t>
      </w:r>
      <w:r w:rsidRPr="001E7E11">
        <w:rPr>
          <w:rFonts w:ascii="Arial" w:hAnsi="Arial" w:cs="Arial"/>
          <w:color w:val="000000"/>
          <w:sz w:val="18"/>
          <w:szCs w:val="18"/>
        </w:rPr>
        <w:br/>
        <w:t xml:space="preserve">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w cenie oferty zapewni obsługę geodezyjną w zakresie niezbędnym do prawidłowego wykonania robót oraz ich odbioru w formie operatu kolaudacyjnego, pomiarów powykonawczych w zakresie uzgodnionym z Zamawiającym.</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7D350E" w:rsidRPr="001E7E11" w:rsidRDefault="007D350E" w:rsidP="00343AA2">
      <w:pPr>
        <w:numPr>
          <w:ilvl w:val="0"/>
          <w:numId w:val="22"/>
        </w:numPr>
        <w:tabs>
          <w:tab w:val="clear" w:pos="1440"/>
          <w:tab w:val="num" w:pos="720"/>
        </w:tabs>
        <w:ind w:left="720"/>
        <w:jc w:val="both"/>
        <w:rPr>
          <w:rFonts w:ascii="Arial" w:hAnsi="Arial" w:cs="Arial"/>
          <w:color w:val="000000"/>
          <w:sz w:val="18"/>
          <w:szCs w:val="18"/>
        </w:rPr>
      </w:pPr>
      <w:r w:rsidRPr="001E7E11">
        <w:rPr>
          <w:rFonts w:ascii="Arial" w:hAnsi="Arial" w:cs="Arial"/>
          <w:color w:val="000000"/>
          <w:sz w:val="18"/>
          <w:szCs w:val="18"/>
        </w:rPr>
        <w:t xml:space="preserve">Wykonawca zobowiązuje się do wykonania na własny koszt inwentaryzacji powykonawczej (w wersji elektronicznej) przez osobę uprawnioną. </w:t>
      </w:r>
      <w:r w:rsidRPr="001E7E11">
        <w:rPr>
          <w:rFonts w:ascii="Arial" w:hAnsi="Arial" w:cs="Arial"/>
          <w:color w:val="000000"/>
          <w:sz w:val="18"/>
          <w:szCs w:val="18"/>
          <w:u w:val="single"/>
        </w:rPr>
        <w:t xml:space="preserve">Wersja elektroniczna mapy zasadniczej, skalibrowana w formatach do wyboru: </w:t>
      </w:r>
    </w:p>
    <w:p w:rsidR="007D350E" w:rsidRPr="001E7E11" w:rsidRDefault="007D350E" w:rsidP="00343AA2">
      <w:pPr>
        <w:numPr>
          <w:ilvl w:val="0"/>
          <w:numId w:val="23"/>
        </w:numPr>
        <w:tabs>
          <w:tab w:val="clear" w:pos="1260"/>
          <w:tab w:val="num" w:pos="1080"/>
        </w:tabs>
        <w:snapToGrid w:val="0"/>
        <w:ind w:left="1080"/>
        <w:jc w:val="both"/>
        <w:rPr>
          <w:rFonts w:ascii="Arial" w:hAnsi="Arial" w:cs="Arial"/>
          <w:color w:val="000000"/>
          <w:sz w:val="18"/>
          <w:szCs w:val="18"/>
          <w:u w:val="single"/>
        </w:rPr>
      </w:pPr>
      <w:r w:rsidRPr="001E7E11">
        <w:rPr>
          <w:rFonts w:ascii="Arial" w:hAnsi="Arial" w:cs="Arial"/>
          <w:color w:val="000000"/>
          <w:sz w:val="18"/>
          <w:szCs w:val="18"/>
          <w:u w:val="single"/>
        </w:rPr>
        <w:t>grafika wektorowa – DXF, SHAPE,</w:t>
      </w:r>
    </w:p>
    <w:p w:rsidR="007D350E" w:rsidRPr="001E7E11" w:rsidRDefault="007D350E" w:rsidP="00343AA2">
      <w:pPr>
        <w:numPr>
          <w:ilvl w:val="0"/>
          <w:numId w:val="23"/>
        </w:numPr>
        <w:tabs>
          <w:tab w:val="clear" w:pos="1260"/>
          <w:tab w:val="num" w:pos="1080"/>
        </w:tabs>
        <w:snapToGrid w:val="0"/>
        <w:ind w:left="1080"/>
        <w:jc w:val="both"/>
        <w:rPr>
          <w:rFonts w:ascii="Arial" w:hAnsi="Arial" w:cs="Arial"/>
          <w:color w:val="000000"/>
          <w:sz w:val="18"/>
          <w:szCs w:val="18"/>
        </w:rPr>
      </w:pPr>
      <w:r w:rsidRPr="001E7E11">
        <w:rPr>
          <w:rFonts w:ascii="Arial" w:hAnsi="Arial" w:cs="Arial"/>
          <w:color w:val="000000"/>
          <w:sz w:val="18"/>
          <w:szCs w:val="18"/>
          <w:u w:val="single"/>
        </w:rPr>
        <w:t>grafika rastrowa – pliki TIF i TFW o takiej samej nazwie w jednym katalogu.</w:t>
      </w:r>
    </w:p>
    <w:p w:rsidR="007D350E" w:rsidRPr="001E7E11" w:rsidRDefault="007D350E" w:rsidP="00343AA2">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Wykonawca zobowiązuje się używać materiałów i urządzeń odpowiadających wymogom dokumentacji przetargowej i projektowej, a ponadto:</w:t>
      </w:r>
    </w:p>
    <w:p w:rsidR="007D350E" w:rsidRPr="001E7E11" w:rsidRDefault="007D350E" w:rsidP="00343AA2">
      <w:pPr>
        <w:numPr>
          <w:ilvl w:val="1"/>
          <w:numId w:val="21"/>
        </w:numPr>
        <w:snapToGrid w:val="0"/>
        <w:ind w:left="1080"/>
        <w:jc w:val="both"/>
        <w:rPr>
          <w:rFonts w:ascii="Arial" w:hAnsi="Arial" w:cs="Arial"/>
          <w:color w:val="000000"/>
          <w:sz w:val="18"/>
          <w:szCs w:val="18"/>
        </w:rPr>
      </w:pPr>
      <w:r w:rsidRPr="001E7E11">
        <w:rPr>
          <w:rFonts w:ascii="Arial" w:hAnsi="Arial" w:cs="Arial"/>
          <w:color w:val="000000"/>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w:t>
      </w:r>
      <w:r>
        <w:rPr>
          <w:rFonts w:ascii="Arial" w:hAnsi="Arial" w:cs="Arial"/>
          <w:color w:val="000000"/>
          <w:sz w:val="18"/>
          <w:szCs w:val="18"/>
        </w:rPr>
        <w:t>4r. o wyrobach budowlanych (</w:t>
      </w:r>
      <w:r w:rsidRPr="001E7E11">
        <w:rPr>
          <w:rFonts w:ascii="Arial" w:hAnsi="Arial" w:cs="Arial"/>
          <w:color w:val="000000"/>
          <w:sz w:val="18"/>
          <w:szCs w:val="18"/>
        </w:rPr>
        <w:t>Dz. U. 2016 poz. 1570 z późn. zm.) oraz odpowiednich norm technicznych i przepisów BHP,</w:t>
      </w:r>
    </w:p>
    <w:p w:rsidR="007D350E" w:rsidRPr="001E7E11" w:rsidRDefault="007D350E" w:rsidP="00343AA2">
      <w:pPr>
        <w:numPr>
          <w:ilvl w:val="1"/>
          <w:numId w:val="21"/>
        </w:numPr>
        <w:snapToGrid w:val="0"/>
        <w:ind w:left="1080"/>
        <w:jc w:val="both"/>
        <w:rPr>
          <w:rFonts w:ascii="Arial" w:hAnsi="Arial" w:cs="Arial"/>
          <w:color w:val="000000"/>
          <w:sz w:val="18"/>
          <w:szCs w:val="18"/>
        </w:rPr>
      </w:pPr>
      <w:r w:rsidRPr="001E7E11">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7D350E" w:rsidRPr="001E7E11" w:rsidRDefault="007D350E" w:rsidP="00343AA2">
      <w:pPr>
        <w:numPr>
          <w:ilvl w:val="1"/>
          <w:numId w:val="21"/>
        </w:numPr>
        <w:snapToGrid w:val="0"/>
        <w:ind w:left="1080"/>
        <w:jc w:val="both"/>
        <w:rPr>
          <w:rFonts w:ascii="Arial" w:hAnsi="Arial" w:cs="Arial"/>
          <w:color w:val="000000"/>
          <w:sz w:val="18"/>
          <w:szCs w:val="18"/>
        </w:rPr>
      </w:pPr>
      <w:r w:rsidRPr="001E7E11">
        <w:rPr>
          <w:rFonts w:ascii="Arial" w:hAnsi="Arial" w:cs="Arial"/>
          <w:color w:val="000000"/>
          <w:sz w:val="18"/>
          <w:szCs w:val="18"/>
          <w:lang w:val="cs-CZ"/>
        </w:rPr>
        <w:t>zapewniające spełnienie przez obiekt budowlany wymogów podstawowych, odpowiednich dla przedmiotu umowy, o których mowa w art. 5 ust. 1 pkt. 1 ustawy z dnia 7 lipca 1994r. Prawo budowlane (Dz. U. 2016, poz. 290 z późn. zm).</w:t>
      </w:r>
    </w:p>
    <w:p w:rsidR="007D350E" w:rsidRPr="001E7E11" w:rsidRDefault="007D350E" w:rsidP="00343AA2">
      <w:pPr>
        <w:numPr>
          <w:ilvl w:val="0"/>
          <w:numId w:val="22"/>
        </w:numPr>
        <w:tabs>
          <w:tab w:val="clear" w:pos="1440"/>
          <w:tab w:val="num" w:pos="720"/>
        </w:tabs>
        <w:snapToGrid w:val="0"/>
        <w:ind w:left="720"/>
        <w:jc w:val="both"/>
        <w:rPr>
          <w:rFonts w:ascii="Arial" w:hAnsi="Arial" w:cs="Arial"/>
          <w:color w:val="000000"/>
          <w:sz w:val="18"/>
          <w:szCs w:val="18"/>
        </w:rPr>
      </w:pPr>
      <w:r w:rsidRPr="001E7E11">
        <w:rPr>
          <w:rFonts w:ascii="Arial" w:hAnsi="Arial" w:cs="Arial"/>
          <w:color w:val="000000"/>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7D350E" w:rsidRPr="001E7E11" w:rsidRDefault="007D350E" w:rsidP="00343AA2">
      <w:pPr>
        <w:numPr>
          <w:ilvl w:val="0"/>
          <w:numId w:val="22"/>
        </w:numPr>
        <w:tabs>
          <w:tab w:val="clear" w:pos="1440"/>
          <w:tab w:val="num" w:pos="720"/>
        </w:tabs>
        <w:snapToGrid w:val="0"/>
        <w:ind w:left="720"/>
        <w:jc w:val="both"/>
        <w:rPr>
          <w:rFonts w:ascii="Arial" w:hAnsi="Arial" w:cs="Arial"/>
          <w:color w:val="000000"/>
          <w:sz w:val="18"/>
          <w:szCs w:val="18"/>
        </w:rPr>
      </w:pPr>
      <w:r w:rsidRPr="001E7E11">
        <w:rPr>
          <w:rFonts w:ascii="Arial" w:hAnsi="Arial" w:cs="Arial"/>
          <w:color w:val="000000"/>
          <w:sz w:val="18"/>
          <w:szCs w:val="18"/>
        </w:rPr>
        <w:t>Wykonawca winien uczestniczyć, na żądanie Zamawiającego, w naradach i innych czynnościach w trakcie realizacji przedmiotu umowy oraz w okresie gwarancji i rękojmi.</w:t>
      </w:r>
    </w:p>
    <w:p w:rsidR="007D350E" w:rsidRPr="001E7E11" w:rsidRDefault="007D350E" w:rsidP="00EB1AEA">
      <w:pPr>
        <w:numPr>
          <w:ilvl w:val="0"/>
          <w:numId w:val="22"/>
        </w:numPr>
        <w:tabs>
          <w:tab w:val="clear" w:pos="1440"/>
          <w:tab w:val="num" w:pos="720"/>
        </w:tabs>
        <w:snapToGrid w:val="0"/>
        <w:ind w:left="720"/>
        <w:jc w:val="both"/>
        <w:rPr>
          <w:rFonts w:ascii="Arial" w:hAnsi="Arial" w:cs="Arial"/>
          <w:color w:val="000000"/>
          <w:sz w:val="18"/>
          <w:szCs w:val="18"/>
        </w:rPr>
      </w:pPr>
      <w:r w:rsidRPr="001E7E11">
        <w:rPr>
          <w:rFonts w:ascii="Arial" w:hAnsi="Arial" w:cs="Arial"/>
          <w:color w:val="000000"/>
          <w:sz w:val="18"/>
          <w:szCs w:val="18"/>
        </w:rPr>
        <w:t>Wykonawca przekaże Zamawiającemu dokumenty obrazujące realizację przedmiotu umowy:</w:t>
      </w:r>
    </w:p>
    <w:p w:rsidR="007D350E" w:rsidRPr="001E7E11" w:rsidRDefault="007D350E" w:rsidP="00EB1AEA">
      <w:pPr>
        <w:numPr>
          <w:ilvl w:val="2"/>
          <w:numId w:val="3"/>
        </w:numPr>
        <w:tabs>
          <w:tab w:val="num" w:pos="1080"/>
        </w:tabs>
        <w:snapToGrid w:val="0"/>
        <w:ind w:left="1080"/>
        <w:jc w:val="both"/>
        <w:rPr>
          <w:rFonts w:ascii="Arial" w:hAnsi="Arial" w:cs="Arial"/>
          <w:color w:val="000000"/>
          <w:sz w:val="18"/>
          <w:szCs w:val="18"/>
        </w:rPr>
      </w:pPr>
      <w:r w:rsidRPr="001E7E11">
        <w:rPr>
          <w:rFonts w:ascii="Arial" w:hAnsi="Arial" w:cs="Arial"/>
          <w:color w:val="000000"/>
          <w:sz w:val="18"/>
          <w:szCs w:val="18"/>
        </w:rPr>
        <w:t>raporty cotygodniowe z co najmniej trzydniowym wyprzedzeniem, zawierające planowany zakres prac do realizacji, z podziałem na każdy dzień, z zaznaczeniem wykonanych już robót oraz problemów realizacyjnych do rozwiązania,</w:t>
      </w:r>
    </w:p>
    <w:p w:rsidR="007D350E" w:rsidRPr="001E7E11" w:rsidRDefault="007D350E" w:rsidP="00EB1AEA">
      <w:pPr>
        <w:numPr>
          <w:ilvl w:val="2"/>
          <w:numId w:val="3"/>
        </w:numPr>
        <w:tabs>
          <w:tab w:val="num" w:pos="1080"/>
        </w:tabs>
        <w:snapToGrid w:val="0"/>
        <w:ind w:left="1080"/>
        <w:jc w:val="both"/>
        <w:rPr>
          <w:rFonts w:ascii="Arial" w:hAnsi="Arial" w:cs="Arial"/>
          <w:color w:val="000000"/>
          <w:sz w:val="18"/>
          <w:szCs w:val="18"/>
        </w:rPr>
      </w:pPr>
      <w:r w:rsidRPr="001E7E11">
        <w:rPr>
          <w:rFonts w:ascii="Arial" w:hAnsi="Arial" w:cs="Arial"/>
          <w:color w:val="000000"/>
          <w:sz w:val="18"/>
          <w:szCs w:val="18"/>
        </w:rPr>
        <w:t>raporty cotygodniowe uwzględniające zakres oraz stan zaawansowania prac, charakter i zakres wykonanych robót, zakłócenia w budowie wraz z ich dokumentowaniem.</w:t>
      </w:r>
    </w:p>
    <w:p w:rsidR="007D350E" w:rsidRPr="001E7E11" w:rsidRDefault="007D350E" w:rsidP="00343AA2">
      <w:pPr>
        <w:numPr>
          <w:ilvl w:val="0"/>
          <w:numId w:val="22"/>
        </w:numPr>
        <w:tabs>
          <w:tab w:val="clear" w:pos="1440"/>
          <w:tab w:val="num" w:pos="720"/>
        </w:tabs>
        <w:snapToGrid w:val="0"/>
        <w:ind w:left="720"/>
        <w:jc w:val="both"/>
        <w:rPr>
          <w:rFonts w:ascii="Arial" w:hAnsi="Arial" w:cs="Arial"/>
          <w:color w:val="000000"/>
          <w:sz w:val="18"/>
          <w:szCs w:val="18"/>
        </w:rPr>
      </w:pPr>
      <w:r w:rsidRPr="001E7E11">
        <w:rPr>
          <w:rFonts w:ascii="Arial" w:hAnsi="Arial" w:cs="Arial"/>
          <w:color w:val="000000"/>
          <w:sz w:val="18"/>
          <w:szCs w:val="18"/>
        </w:rPr>
        <w:t>Wykonawca opracuje dokumentację powykonawczą i odbiorową dla całego przedmiotu umowy oraz przekaże ją Zamawiającemu w 1 egz. (operat kolaudacyjny).</w:t>
      </w:r>
    </w:p>
    <w:p w:rsidR="007D350E" w:rsidRPr="001E7E11" w:rsidRDefault="007D350E" w:rsidP="00343AA2">
      <w:pPr>
        <w:numPr>
          <w:ilvl w:val="0"/>
          <w:numId w:val="22"/>
        </w:numPr>
        <w:tabs>
          <w:tab w:val="clear" w:pos="1440"/>
          <w:tab w:val="num" w:pos="720"/>
        </w:tabs>
        <w:snapToGrid w:val="0"/>
        <w:ind w:left="720"/>
        <w:jc w:val="both"/>
        <w:rPr>
          <w:rFonts w:ascii="Arial" w:hAnsi="Arial" w:cs="Arial"/>
          <w:color w:val="000000"/>
          <w:sz w:val="18"/>
          <w:szCs w:val="18"/>
        </w:rPr>
      </w:pPr>
      <w:r w:rsidRPr="001E7E11">
        <w:rPr>
          <w:rFonts w:ascii="Arial" w:hAnsi="Arial" w:cs="Arial"/>
          <w:color w:val="000000"/>
          <w:sz w:val="18"/>
          <w:szCs w:val="18"/>
        </w:rPr>
        <w:t>Wykonawca zgłosi Zamawiającemu gotowość do końcowego odbioru przedmiotu umowy i zobowiązuje się uczestniczyć w odbiorach.</w:t>
      </w:r>
    </w:p>
    <w:p w:rsidR="007D350E" w:rsidRPr="001E7E11" w:rsidRDefault="007D350E" w:rsidP="00343AA2">
      <w:pPr>
        <w:numPr>
          <w:ilvl w:val="0"/>
          <w:numId w:val="22"/>
        </w:numPr>
        <w:tabs>
          <w:tab w:val="clear" w:pos="1440"/>
          <w:tab w:val="num" w:pos="720"/>
        </w:tabs>
        <w:snapToGrid w:val="0"/>
        <w:ind w:left="720"/>
        <w:jc w:val="both"/>
        <w:rPr>
          <w:rFonts w:ascii="Arial" w:hAnsi="Arial" w:cs="Arial"/>
          <w:color w:val="000000"/>
          <w:sz w:val="18"/>
          <w:szCs w:val="18"/>
        </w:rPr>
      </w:pPr>
      <w:r w:rsidRPr="001E7E11">
        <w:rPr>
          <w:rFonts w:ascii="Arial" w:hAnsi="Arial" w:cs="Arial"/>
          <w:color w:val="000000"/>
          <w:sz w:val="18"/>
          <w:szCs w:val="18"/>
        </w:rPr>
        <w:t>Wykonawca zdemontuje obiekty tymczasowe i uporządkuje teren po zakończeniu robót.</w:t>
      </w:r>
    </w:p>
    <w:p w:rsidR="007D350E" w:rsidRPr="001E7E11" w:rsidRDefault="007D350E" w:rsidP="00343AA2">
      <w:pPr>
        <w:numPr>
          <w:ilvl w:val="0"/>
          <w:numId w:val="22"/>
        </w:numPr>
        <w:tabs>
          <w:tab w:val="clear" w:pos="1440"/>
          <w:tab w:val="num" w:pos="720"/>
        </w:tabs>
        <w:snapToGrid w:val="0"/>
        <w:ind w:left="720"/>
        <w:jc w:val="both"/>
        <w:rPr>
          <w:rFonts w:ascii="Arial" w:hAnsi="Arial" w:cs="Arial"/>
          <w:color w:val="000000"/>
          <w:sz w:val="18"/>
          <w:szCs w:val="18"/>
        </w:rPr>
      </w:pPr>
      <w:r w:rsidRPr="001E7E11">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7D350E" w:rsidRPr="001E7E11" w:rsidRDefault="007D350E" w:rsidP="00343AA2">
      <w:pPr>
        <w:autoSpaceDE w:val="0"/>
        <w:autoSpaceDN w:val="0"/>
        <w:adjustRightInd w:val="0"/>
        <w:rPr>
          <w:rFonts w:ascii="Arial" w:hAnsi="Arial" w:cs="Arial"/>
          <w:b/>
          <w:bCs/>
          <w:color w:val="000000"/>
          <w:sz w:val="10"/>
          <w:szCs w:val="10"/>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9</w:t>
      </w: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Rozliczenia</w:t>
      </w:r>
    </w:p>
    <w:p w:rsidR="007D350E" w:rsidRPr="001E7E11" w:rsidRDefault="007D350E" w:rsidP="00991736">
      <w:pPr>
        <w:numPr>
          <w:ilvl w:val="0"/>
          <w:numId w:val="34"/>
        </w:numPr>
        <w:snapToGrid w:val="0"/>
        <w:contextualSpacing/>
        <w:jc w:val="both"/>
        <w:rPr>
          <w:rFonts w:ascii="Arial" w:hAnsi="Arial" w:cs="Arial"/>
          <w:color w:val="000000"/>
          <w:sz w:val="18"/>
          <w:szCs w:val="18"/>
          <w:lang w:val="cs-CZ"/>
        </w:rPr>
      </w:pPr>
      <w:r w:rsidRPr="001E7E11">
        <w:rPr>
          <w:rFonts w:ascii="Arial" w:hAnsi="Arial" w:cs="Arial"/>
          <w:color w:val="000000"/>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7D350E" w:rsidRPr="001E7E11" w:rsidRDefault="007D350E" w:rsidP="00306D49">
      <w:pPr>
        <w:pStyle w:val="ListParagraph"/>
        <w:numPr>
          <w:ilvl w:val="0"/>
          <w:numId w:val="20"/>
        </w:numPr>
        <w:tabs>
          <w:tab w:val="clear" w:pos="1440"/>
          <w:tab w:val="num" w:pos="426"/>
        </w:tabs>
        <w:ind w:left="284" w:hanging="284"/>
        <w:jc w:val="both"/>
        <w:rPr>
          <w:rFonts w:ascii="Arial" w:hAnsi="Arial" w:cs="Arial"/>
          <w:color w:val="000000"/>
          <w:sz w:val="18"/>
          <w:szCs w:val="18"/>
        </w:rPr>
      </w:pPr>
      <w:r w:rsidRPr="001E7E11">
        <w:rPr>
          <w:rFonts w:ascii="Arial" w:hAnsi="Arial" w:cs="Arial"/>
          <w:color w:val="000000"/>
          <w:sz w:val="18"/>
          <w:szCs w:val="18"/>
        </w:rPr>
        <w:t>Podstawę do wystawienia faktury VAT końcowej będzie stanowić:</w:t>
      </w:r>
    </w:p>
    <w:p w:rsidR="007D350E" w:rsidRPr="001E7E11" w:rsidRDefault="007D350E"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protokół odbioru końcowego podpisany przez Zamawiającego oraz Kierownika budowy,</w:t>
      </w:r>
    </w:p>
    <w:p w:rsidR="007D350E" w:rsidRPr="001E7E11" w:rsidRDefault="007D350E"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1E7E11">
        <w:rPr>
          <w:rFonts w:ascii="Arial" w:hAnsi="Arial" w:cs="Arial"/>
          <w:color w:val="000000"/>
          <w:sz w:val="18"/>
          <w:szCs w:val="18"/>
        </w:rPr>
        <w:br/>
        <w:t xml:space="preserve">przez przedstawicieli Zamawiającego, Kierownika budowy i kierownika robót podwykonawcy lub osobę upoważnioną przez dostawcę lub usługodawcę z określeniem zakresu robót budowlanych, dostaw </w:t>
      </w:r>
      <w:r w:rsidRPr="001E7E11">
        <w:rPr>
          <w:rFonts w:ascii="Arial" w:hAnsi="Arial" w:cs="Arial"/>
          <w:color w:val="000000"/>
          <w:sz w:val="18"/>
          <w:szCs w:val="18"/>
        </w:rPr>
        <w:br/>
        <w:t>lub usług wykonanych przez podwykonawcę i ich wartości,</w:t>
      </w:r>
    </w:p>
    <w:p w:rsidR="007D350E" w:rsidRPr="001E7E11" w:rsidRDefault="007D350E"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1E7E11">
        <w:rPr>
          <w:rFonts w:ascii="Arial" w:hAnsi="Arial" w:cs="Arial"/>
          <w:color w:val="000000"/>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7D350E" w:rsidRPr="001E7E11" w:rsidRDefault="007D350E" w:rsidP="00306D49">
      <w:pPr>
        <w:numPr>
          <w:ilvl w:val="0"/>
          <w:numId w:val="20"/>
        </w:numPr>
        <w:tabs>
          <w:tab w:val="num" w:pos="360"/>
        </w:tabs>
        <w:ind w:left="360"/>
        <w:jc w:val="both"/>
        <w:rPr>
          <w:rFonts w:ascii="Arial" w:hAnsi="Arial" w:cs="Arial"/>
          <w:b/>
          <w:color w:val="000000"/>
          <w:sz w:val="18"/>
          <w:szCs w:val="18"/>
        </w:rPr>
      </w:pPr>
      <w:r w:rsidRPr="001E7E11">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7D350E" w:rsidRPr="001E7E11" w:rsidRDefault="007D350E" w:rsidP="00306D49">
      <w:pPr>
        <w:numPr>
          <w:ilvl w:val="0"/>
          <w:numId w:val="20"/>
        </w:numPr>
        <w:tabs>
          <w:tab w:val="num" w:pos="360"/>
        </w:tabs>
        <w:ind w:left="360"/>
        <w:jc w:val="both"/>
        <w:rPr>
          <w:rFonts w:ascii="Arial" w:hAnsi="Arial" w:cs="Arial"/>
          <w:b/>
          <w:color w:val="000000"/>
          <w:sz w:val="18"/>
          <w:szCs w:val="18"/>
        </w:rPr>
      </w:pPr>
      <w:r w:rsidRPr="001E7E11">
        <w:rPr>
          <w:rFonts w:ascii="Arial" w:hAnsi="Arial" w:cs="Arial"/>
          <w:color w:val="000000"/>
          <w:sz w:val="18"/>
          <w:szCs w:val="18"/>
        </w:rPr>
        <w:t xml:space="preserve">W przypadku ujęcia w fakturze VAT zakresu robót budowlanych, dostaw lub usług realizowanych </w:t>
      </w:r>
      <w:r w:rsidRPr="001E7E11">
        <w:rPr>
          <w:rFonts w:ascii="Arial" w:hAnsi="Arial" w:cs="Arial"/>
          <w:color w:val="000000"/>
          <w:sz w:val="18"/>
          <w:szCs w:val="18"/>
        </w:rPr>
        <w:br/>
        <w:t>przez podwykonawców lub dalszych podwykonawców, podstawą zapłaty wynagrodzenia będzie:</w:t>
      </w:r>
    </w:p>
    <w:p w:rsidR="007D350E" w:rsidRPr="001E7E11" w:rsidRDefault="007D350E" w:rsidP="00343AA2">
      <w:pPr>
        <w:numPr>
          <w:ilvl w:val="0"/>
          <w:numId w:val="18"/>
        </w:numPr>
        <w:autoSpaceDE w:val="0"/>
        <w:autoSpaceDN w:val="0"/>
        <w:adjustRightInd w:val="0"/>
        <w:jc w:val="both"/>
        <w:rPr>
          <w:rFonts w:ascii="Arial" w:hAnsi="Arial" w:cs="Arial"/>
          <w:color w:val="000000"/>
          <w:sz w:val="18"/>
          <w:szCs w:val="18"/>
        </w:rPr>
      </w:pPr>
      <w:r w:rsidRPr="001E7E11">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7D350E" w:rsidRPr="001E7E11" w:rsidRDefault="007D350E" w:rsidP="00343AA2">
      <w:pPr>
        <w:numPr>
          <w:ilvl w:val="0"/>
          <w:numId w:val="18"/>
        </w:numPr>
        <w:autoSpaceDE w:val="0"/>
        <w:autoSpaceDN w:val="0"/>
        <w:adjustRightInd w:val="0"/>
        <w:jc w:val="both"/>
        <w:rPr>
          <w:rFonts w:ascii="Arial" w:hAnsi="Arial" w:cs="Arial"/>
          <w:color w:val="000000"/>
          <w:sz w:val="18"/>
          <w:szCs w:val="18"/>
        </w:rPr>
      </w:pPr>
      <w:r w:rsidRPr="001E7E11">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1E7E11">
        <w:rPr>
          <w:rFonts w:ascii="Arial" w:hAnsi="Arial" w:cs="Arial"/>
          <w:color w:val="000000"/>
          <w:sz w:val="18"/>
          <w:szCs w:val="18"/>
        </w:rPr>
        <w:br/>
        <w:t xml:space="preserve">i Podwykonawcę za zgodność z oryginałem, lub </w:t>
      </w:r>
    </w:p>
    <w:p w:rsidR="007D350E" w:rsidRPr="001E7E11" w:rsidRDefault="007D350E" w:rsidP="00343AA2">
      <w:pPr>
        <w:numPr>
          <w:ilvl w:val="0"/>
          <w:numId w:val="18"/>
        </w:numPr>
        <w:autoSpaceDE w:val="0"/>
        <w:autoSpaceDN w:val="0"/>
        <w:adjustRightInd w:val="0"/>
        <w:jc w:val="both"/>
        <w:rPr>
          <w:rFonts w:ascii="Arial" w:hAnsi="Arial" w:cs="Arial"/>
          <w:color w:val="000000"/>
          <w:sz w:val="18"/>
          <w:szCs w:val="18"/>
        </w:rPr>
      </w:pPr>
      <w:r w:rsidRPr="001E7E11">
        <w:rPr>
          <w:rFonts w:ascii="Arial" w:hAnsi="Arial" w:cs="Arial"/>
          <w:color w:val="000000"/>
          <w:sz w:val="18"/>
          <w:szCs w:val="18"/>
        </w:rPr>
        <w:t>oświadczenie Podwykonawcy o otrzymaniu od Wykonawcy wymagalnego wynagrodzenia za wykonane roboty, dostawy lub usługi, lub</w:t>
      </w:r>
    </w:p>
    <w:p w:rsidR="007D350E" w:rsidRPr="001E7E11" w:rsidRDefault="007D350E" w:rsidP="00343AA2">
      <w:pPr>
        <w:numPr>
          <w:ilvl w:val="0"/>
          <w:numId w:val="18"/>
        </w:numPr>
        <w:autoSpaceDE w:val="0"/>
        <w:autoSpaceDN w:val="0"/>
        <w:adjustRightInd w:val="0"/>
        <w:jc w:val="both"/>
        <w:rPr>
          <w:rFonts w:ascii="Arial" w:hAnsi="Arial" w:cs="Arial"/>
          <w:color w:val="000000"/>
          <w:sz w:val="18"/>
          <w:szCs w:val="18"/>
        </w:rPr>
      </w:pPr>
      <w:r w:rsidRPr="001E7E11">
        <w:rPr>
          <w:rFonts w:ascii="Arial" w:hAnsi="Arial" w:cs="Arial"/>
          <w:color w:val="000000"/>
          <w:sz w:val="18"/>
          <w:szCs w:val="18"/>
        </w:rPr>
        <w:t>oświadczenie dalszego podwykonawcy o otrzymaniu od podwykonawcy wynagrodzenia za wykonane roboty, dostawy lub usługi, lub</w:t>
      </w:r>
    </w:p>
    <w:p w:rsidR="007D350E" w:rsidRPr="001E7E11" w:rsidRDefault="007D350E" w:rsidP="00343AA2">
      <w:pPr>
        <w:numPr>
          <w:ilvl w:val="0"/>
          <w:numId w:val="18"/>
        </w:numPr>
        <w:autoSpaceDE w:val="0"/>
        <w:autoSpaceDN w:val="0"/>
        <w:adjustRightInd w:val="0"/>
        <w:jc w:val="both"/>
        <w:rPr>
          <w:rFonts w:ascii="Arial" w:hAnsi="Arial" w:cs="Arial"/>
          <w:color w:val="000000"/>
          <w:sz w:val="18"/>
          <w:szCs w:val="18"/>
        </w:rPr>
      </w:pPr>
      <w:r w:rsidRPr="001E7E11">
        <w:rPr>
          <w:rFonts w:ascii="Arial" w:hAnsi="Arial" w:cs="Arial"/>
          <w:color w:val="000000"/>
          <w:sz w:val="18"/>
          <w:szCs w:val="18"/>
        </w:rPr>
        <w:t xml:space="preserve">oświadczenie podwykonawcy o otrzymaniu od Wykonawcy całości wymagalnego wynagrodzenia </w:t>
      </w:r>
      <w:r w:rsidRPr="001E7E11">
        <w:rPr>
          <w:rFonts w:ascii="Arial" w:hAnsi="Arial" w:cs="Arial"/>
          <w:color w:val="000000"/>
          <w:sz w:val="18"/>
          <w:szCs w:val="18"/>
        </w:rPr>
        <w:br/>
        <w:t>za wykonane przez niego roboty budowlane, dostawy lub usługi – w ramach niniejszej umowy, lub</w:t>
      </w:r>
    </w:p>
    <w:p w:rsidR="007D350E" w:rsidRPr="001E7E11" w:rsidRDefault="007D350E" w:rsidP="00343AA2">
      <w:pPr>
        <w:numPr>
          <w:ilvl w:val="0"/>
          <w:numId w:val="18"/>
        </w:numPr>
        <w:autoSpaceDE w:val="0"/>
        <w:autoSpaceDN w:val="0"/>
        <w:adjustRightInd w:val="0"/>
        <w:jc w:val="both"/>
        <w:rPr>
          <w:rFonts w:ascii="Arial" w:hAnsi="Arial" w:cs="Arial"/>
          <w:color w:val="000000"/>
          <w:sz w:val="18"/>
          <w:szCs w:val="18"/>
        </w:rPr>
      </w:pPr>
      <w:r w:rsidRPr="001E7E11">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7D350E" w:rsidRPr="001E7E11" w:rsidRDefault="007D350E" w:rsidP="00306D49">
      <w:pPr>
        <w:numPr>
          <w:ilvl w:val="0"/>
          <w:numId w:val="20"/>
        </w:numPr>
        <w:tabs>
          <w:tab w:val="num" w:pos="360"/>
        </w:tabs>
        <w:ind w:left="360"/>
        <w:jc w:val="both"/>
        <w:rPr>
          <w:rFonts w:ascii="Arial" w:hAnsi="Arial" w:cs="Arial"/>
          <w:color w:val="000000"/>
          <w:sz w:val="18"/>
          <w:szCs w:val="18"/>
        </w:rPr>
      </w:pPr>
      <w:r w:rsidRPr="001E7E11">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7D350E" w:rsidRPr="001E7E11" w:rsidRDefault="007D350E" w:rsidP="00343AA2">
      <w:pPr>
        <w:numPr>
          <w:ilvl w:val="0"/>
          <w:numId w:val="16"/>
        </w:numPr>
        <w:jc w:val="both"/>
        <w:rPr>
          <w:rFonts w:ascii="Arial" w:hAnsi="Arial" w:cs="Arial"/>
          <w:color w:val="000000"/>
          <w:sz w:val="18"/>
          <w:szCs w:val="18"/>
        </w:rPr>
      </w:pPr>
      <w:r w:rsidRPr="001E7E11">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7D350E" w:rsidRPr="001E7E11" w:rsidRDefault="007D350E" w:rsidP="00343AA2">
      <w:pPr>
        <w:numPr>
          <w:ilvl w:val="0"/>
          <w:numId w:val="16"/>
        </w:numPr>
        <w:jc w:val="both"/>
        <w:rPr>
          <w:rFonts w:ascii="Arial" w:hAnsi="Arial" w:cs="Arial"/>
          <w:color w:val="000000"/>
          <w:sz w:val="18"/>
          <w:szCs w:val="18"/>
        </w:rPr>
      </w:pPr>
      <w:r w:rsidRPr="001E7E11">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1E7E11">
        <w:rPr>
          <w:rFonts w:ascii="Arial" w:hAnsi="Arial" w:cs="Arial"/>
          <w:color w:val="000000"/>
          <w:sz w:val="18"/>
          <w:szCs w:val="18"/>
        </w:rPr>
        <w:br/>
        <w:t xml:space="preserve">lub po przedłożeniu Zamawiającemu poświadczonej za zgodność z oryginałem kopii umowy </w:t>
      </w:r>
      <w:r w:rsidRPr="001E7E11">
        <w:rPr>
          <w:rFonts w:ascii="Arial" w:hAnsi="Arial" w:cs="Arial"/>
          <w:color w:val="000000"/>
          <w:sz w:val="18"/>
          <w:szCs w:val="18"/>
        </w:rPr>
        <w:br/>
        <w:t>o podwykonawstwo, której przedmiotem są dostawy lub usługi.</w:t>
      </w:r>
    </w:p>
    <w:p w:rsidR="007D350E" w:rsidRPr="001E7E11" w:rsidRDefault="007D350E" w:rsidP="00343AA2">
      <w:pPr>
        <w:numPr>
          <w:ilvl w:val="0"/>
          <w:numId w:val="16"/>
        </w:numPr>
        <w:jc w:val="both"/>
        <w:rPr>
          <w:rFonts w:ascii="Arial" w:hAnsi="Arial" w:cs="Arial"/>
          <w:color w:val="000000"/>
          <w:sz w:val="18"/>
          <w:szCs w:val="18"/>
        </w:rPr>
      </w:pPr>
      <w:r w:rsidRPr="001E7E11">
        <w:rPr>
          <w:rFonts w:ascii="Arial" w:hAnsi="Arial" w:cs="Arial"/>
          <w:color w:val="000000"/>
          <w:sz w:val="18"/>
          <w:szCs w:val="18"/>
        </w:rPr>
        <w:t>Bezpośrednia zapłata obejmuje wyłącznie należne wynagrodzenie, bez odsetek należnych podwykonawcy lub dalszemu podwykonawcy.</w:t>
      </w:r>
    </w:p>
    <w:p w:rsidR="007D350E" w:rsidRPr="001E7E11" w:rsidRDefault="007D350E" w:rsidP="00343AA2">
      <w:pPr>
        <w:numPr>
          <w:ilvl w:val="0"/>
          <w:numId w:val="16"/>
        </w:numPr>
        <w:jc w:val="both"/>
        <w:rPr>
          <w:rFonts w:ascii="Arial" w:hAnsi="Arial" w:cs="Arial"/>
          <w:color w:val="000000"/>
          <w:sz w:val="18"/>
          <w:szCs w:val="18"/>
        </w:rPr>
      </w:pPr>
      <w:r w:rsidRPr="001E7E11">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7D350E" w:rsidRPr="001E7E11" w:rsidRDefault="007D350E" w:rsidP="00343AA2">
      <w:pPr>
        <w:numPr>
          <w:ilvl w:val="0"/>
          <w:numId w:val="16"/>
        </w:numPr>
        <w:jc w:val="both"/>
        <w:rPr>
          <w:rFonts w:ascii="Arial" w:hAnsi="Arial" w:cs="Arial"/>
          <w:color w:val="000000"/>
          <w:sz w:val="18"/>
          <w:szCs w:val="18"/>
        </w:rPr>
      </w:pPr>
      <w:r w:rsidRPr="001E7E11">
        <w:rPr>
          <w:rFonts w:ascii="Arial" w:hAnsi="Arial" w:cs="Arial"/>
          <w:color w:val="000000"/>
          <w:sz w:val="18"/>
          <w:szCs w:val="18"/>
        </w:rPr>
        <w:t>W przypadku zgłoszenia we wskazanym terminie uwag, o których mowa w pkt. 4), Zamawiający może:</w:t>
      </w:r>
    </w:p>
    <w:p w:rsidR="007D350E" w:rsidRPr="001E7E11" w:rsidRDefault="007D350E" w:rsidP="00343AA2">
      <w:pPr>
        <w:numPr>
          <w:ilvl w:val="1"/>
          <w:numId w:val="16"/>
        </w:numPr>
        <w:tabs>
          <w:tab w:val="clear" w:pos="1440"/>
          <w:tab w:val="num" w:pos="1080"/>
        </w:tabs>
        <w:ind w:left="1080"/>
        <w:jc w:val="both"/>
        <w:rPr>
          <w:rFonts w:ascii="Arial" w:hAnsi="Arial" w:cs="Arial"/>
          <w:color w:val="000000"/>
          <w:sz w:val="18"/>
          <w:szCs w:val="18"/>
        </w:rPr>
      </w:pPr>
      <w:r w:rsidRPr="001E7E11">
        <w:rPr>
          <w:rFonts w:ascii="Arial" w:hAnsi="Arial" w:cs="Arial"/>
          <w:color w:val="000000"/>
          <w:sz w:val="18"/>
          <w:szCs w:val="18"/>
        </w:rPr>
        <w:t>nie dokonać bezpośredniej zapłaty wynagrodzenia podwykonawcy lub dalszemu podwykonawcy, jeżeli wykonawca wykaże niezasadność takiej zapłaty, albo</w:t>
      </w:r>
    </w:p>
    <w:p w:rsidR="007D350E" w:rsidRPr="001E7E11" w:rsidRDefault="007D350E" w:rsidP="00343AA2">
      <w:pPr>
        <w:numPr>
          <w:ilvl w:val="1"/>
          <w:numId w:val="16"/>
        </w:numPr>
        <w:tabs>
          <w:tab w:val="clear" w:pos="1440"/>
          <w:tab w:val="num" w:pos="1080"/>
        </w:tabs>
        <w:ind w:left="1080"/>
        <w:jc w:val="both"/>
        <w:rPr>
          <w:rFonts w:ascii="Arial" w:hAnsi="Arial" w:cs="Arial"/>
          <w:color w:val="000000"/>
          <w:sz w:val="18"/>
          <w:szCs w:val="18"/>
        </w:rPr>
      </w:pPr>
      <w:r w:rsidRPr="001E7E11">
        <w:rPr>
          <w:rFonts w:ascii="Arial" w:hAnsi="Arial" w:cs="Arial"/>
          <w:color w:val="000000"/>
          <w:sz w:val="18"/>
          <w:szCs w:val="18"/>
        </w:rPr>
        <w:t xml:space="preserve">złożyć do depozytu sądowego kwotę potrzebną na pokrycie wynagrodzenia podwykonawcy </w:t>
      </w:r>
      <w:r w:rsidRPr="001E7E11">
        <w:rPr>
          <w:rFonts w:ascii="Arial" w:hAnsi="Arial" w:cs="Arial"/>
          <w:color w:val="000000"/>
          <w:sz w:val="18"/>
          <w:szCs w:val="18"/>
        </w:rPr>
        <w:br/>
        <w:t xml:space="preserve">lub dalszego podwykonawcy w przypadku istnienia zasadniczej wątpliwości Zamawiającego co </w:t>
      </w:r>
      <w:r w:rsidRPr="001E7E11">
        <w:rPr>
          <w:rFonts w:ascii="Arial" w:hAnsi="Arial" w:cs="Arial"/>
          <w:color w:val="000000"/>
          <w:sz w:val="18"/>
          <w:szCs w:val="18"/>
        </w:rPr>
        <w:br/>
        <w:t>do wysokości należnej zapłaty lub podmiotu, któremu płatność się należy, albo</w:t>
      </w:r>
    </w:p>
    <w:p w:rsidR="007D350E" w:rsidRPr="001E7E11" w:rsidRDefault="007D350E" w:rsidP="00343AA2">
      <w:pPr>
        <w:numPr>
          <w:ilvl w:val="1"/>
          <w:numId w:val="16"/>
        </w:numPr>
        <w:tabs>
          <w:tab w:val="clear" w:pos="1440"/>
          <w:tab w:val="num" w:pos="1080"/>
        </w:tabs>
        <w:ind w:left="1080"/>
        <w:jc w:val="both"/>
        <w:rPr>
          <w:rFonts w:ascii="Arial" w:hAnsi="Arial" w:cs="Arial"/>
          <w:color w:val="000000"/>
          <w:sz w:val="18"/>
          <w:szCs w:val="18"/>
        </w:rPr>
      </w:pPr>
      <w:r w:rsidRPr="001E7E11">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7D350E" w:rsidRPr="001E7E11" w:rsidRDefault="007D350E" w:rsidP="00343AA2">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1E7E11">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7D350E" w:rsidRPr="001E7E11" w:rsidRDefault="007D350E"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1E7E11">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7D350E" w:rsidRPr="001E7E11" w:rsidRDefault="007D350E"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1E7E11">
        <w:rPr>
          <w:rFonts w:ascii="Arial" w:hAnsi="Arial" w:cs="Arial"/>
          <w:color w:val="000000"/>
          <w:sz w:val="18"/>
          <w:szCs w:val="18"/>
        </w:rPr>
        <w:t>Ewentualne odsetki wynikające z  nieterminowej płatności z winy Wykonawcy w  stosunku do podwykonawców obciążają Wykonawcę.</w:t>
      </w:r>
    </w:p>
    <w:p w:rsidR="007D350E" w:rsidRPr="001E7E11" w:rsidRDefault="007D350E"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1E7E11">
        <w:rPr>
          <w:rFonts w:ascii="Arial" w:hAnsi="Arial" w:cs="Arial"/>
          <w:color w:val="000000"/>
          <w:sz w:val="18"/>
          <w:szCs w:val="18"/>
        </w:rPr>
        <w:t>Za termin zapłaty wynagrodzenia uważany będzie termin obciążenia rachunku bankowego Zamawiającego.</w:t>
      </w:r>
    </w:p>
    <w:p w:rsidR="007D350E" w:rsidRPr="001E7E11" w:rsidRDefault="007D350E"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1E7E11">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7D350E" w:rsidRPr="001E7E11" w:rsidRDefault="007D350E" w:rsidP="00343AA2">
      <w:pPr>
        <w:autoSpaceDE w:val="0"/>
        <w:autoSpaceDN w:val="0"/>
        <w:adjustRightInd w:val="0"/>
        <w:ind w:left="360"/>
        <w:jc w:val="both"/>
        <w:rPr>
          <w:rFonts w:ascii="Arial" w:hAnsi="Arial" w:cs="Arial"/>
          <w:color w:val="000000"/>
          <w:sz w:val="18"/>
          <w:szCs w:val="18"/>
        </w:rPr>
      </w:pPr>
      <w:r w:rsidRPr="001E7E11">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7D350E" w:rsidRPr="00A6396C" w:rsidRDefault="007D350E" w:rsidP="00A6396C">
      <w:pPr>
        <w:pStyle w:val="ListParagraph"/>
        <w:numPr>
          <w:ilvl w:val="0"/>
          <w:numId w:val="20"/>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A6396C">
        <w:rPr>
          <w:rFonts w:ascii="Arial" w:hAnsi="Arial" w:cs="Arial"/>
          <w:color w:val="000000"/>
          <w:sz w:val="18"/>
          <w:szCs w:val="18"/>
          <w:lang w:eastAsia="en-US"/>
        </w:rPr>
        <w:t>Protokół konieczności powinien być przekazany do zatwierdze</w:t>
      </w:r>
      <w:r>
        <w:rPr>
          <w:rFonts w:ascii="Arial" w:hAnsi="Arial" w:cs="Arial"/>
          <w:color w:val="000000"/>
          <w:sz w:val="18"/>
          <w:szCs w:val="18"/>
          <w:lang w:eastAsia="en-US"/>
        </w:rPr>
        <w:t xml:space="preserve">nia Zamawiającemu niezwłocznie </w:t>
      </w:r>
      <w:r w:rsidRPr="00A6396C">
        <w:rPr>
          <w:rFonts w:ascii="Arial" w:hAnsi="Arial" w:cs="Arial"/>
          <w:color w:val="000000"/>
          <w:sz w:val="18"/>
          <w:szCs w:val="18"/>
          <w:lang w:eastAsia="en-US"/>
        </w:rPr>
        <w:t xml:space="preserve">po zaistnieniu sytuacji powodującej konieczność jego powstania. Protokół stanowi podstawę do sporządzenia aneksu do umowy. </w:t>
      </w:r>
    </w:p>
    <w:p w:rsidR="007D350E" w:rsidRPr="001E7E11" w:rsidRDefault="007D350E" w:rsidP="00A6396C">
      <w:pPr>
        <w:numPr>
          <w:ilvl w:val="0"/>
          <w:numId w:val="20"/>
        </w:numPr>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1E7E11">
        <w:rPr>
          <w:rFonts w:ascii="Arial" w:hAnsi="Arial" w:cs="Arial"/>
          <w:color w:val="000000"/>
          <w:sz w:val="18"/>
          <w:szCs w:val="18"/>
          <w:vertAlign w:val="superscript"/>
          <w:lang w:eastAsia="en-US"/>
        </w:rPr>
        <w:t>1</w:t>
      </w:r>
      <w:r w:rsidRPr="001E7E11">
        <w:rPr>
          <w:rFonts w:ascii="Arial" w:hAnsi="Arial" w:cs="Arial"/>
          <w:color w:val="000000"/>
          <w:sz w:val="18"/>
          <w:szCs w:val="18"/>
          <w:lang w:eastAsia="en-US"/>
        </w:rPr>
        <w:t xml:space="preserve"> § 3 K. c. </w:t>
      </w:r>
    </w:p>
    <w:p w:rsidR="007D350E" w:rsidRPr="001E7E11" w:rsidRDefault="007D350E" w:rsidP="00A6396C">
      <w:pPr>
        <w:numPr>
          <w:ilvl w:val="0"/>
          <w:numId w:val="20"/>
        </w:numPr>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Wykonawca jest* / nie jest* płatnikiem podatku VAT – niepotrzebne skreślić.</w:t>
      </w:r>
    </w:p>
    <w:p w:rsidR="007D350E" w:rsidRPr="001E7E11" w:rsidRDefault="007D350E" w:rsidP="00A6396C">
      <w:pPr>
        <w:numPr>
          <w:ilvl w:val="0"/>
          <w:numId w:val="20"/>
        </w:numPr>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nie może bez zgody Zamawiającego przenieść wierzytelności wynikających z niniejszej umowy na osoby trzecie. </w:t>
      </w:r>
    </w:p>
    <w:p w:rsidR="007D350E" w:rsidRPr="001E7E11" w:rsidRDefault="007D350E" w:rsidP="00A6396C">
      <w:pPr>
        <w:numPr>
          <w:ilvl w:val="0"/>
          <w:numId w:val="20"/>
        </w:numPr>
        <w:autoSpaceDE w:val="0"/>
        <w:autoSpaceDN w:val="0"/>
        <w:adjustRightInd w:val="0"/>
        <w:ind w:left="360"/>
        <w:jc w:val="both"/>
        <w:rPr>
          <w:rFonts w:ascii="Arial" w:hAnsi="Arial" w:cs="Arial"/>
          <w:color w:val="000000"/>
          <w:sz w:val="18"/>
          <w:szCs w:val="18"/>
          <w:lang w:eastAsia="en-US"/>
        </w:rPr>
      </w:pPr>
      <w:r w:rsidRPr="001E7E11">
        <w:rPr>
          <w:rFonts w:ascii="Arial" w:hAnsi="Arial" w:cs="Arial"/>
          <w:iCs/>
          <w:color w:val="000000"/>
          <w:kern w:val="18"/>
        </w:rPr>
        <w:t>Zamawiający oświadcza, że jest płatnikiem podatku VAT.</w:t>
      </w:r>
    </w:p>
    <w:p w:rsidR="007D350E" w:rsidRPr="001E7E11" w:rsidRDefault="007D350E" w:rsidP="006F07F3">
      <w:pPr>
        <w:autoSpaceDE w:val="0"/>
        <w:autoSpaceDN w:val="0"/>
        <w:adjustRightInd w:val="0"/>
        <w:rPr>
          <w:rFonts w:ascii="Arial" w:hAnsi="Arial" w:cs="Arial"/>
          <w:b/>
          <w:bCs/>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10</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Prawa i zobowiązania stron umowy</w:t>
      </w:r>
    </w:p>
    <w:p w:rsidR="007D350E" w:rsidRPr="001E7E11" w:rsidRDefault="007D350E"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7D350E" w:rsidRPr="001E7E11" w:rsidRDefault="007D350E"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wykonania robót uwzględnionych w dokumentacji projektowej, a niewyszczególnionych w przedmiarze robót,</w:t>
      </w:r>
    </w:p>
    <w:p w:rsidR="007D350E" w:rsidRPr="001E7E11" w:rsidRDefault="007D350E"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7D350E" w:rsidRPr="001E7E11" w:rsidRDefault="007D350E"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zmian określonych uaktualnionym harmonogramem rzeczowo – finansowym kolejności wykonania robót.</w:t>
      </w:r>
    </w:p>
    <w:p w:rsidR="007D350E" w:rsidRPr="001E7E11" w:rsidRDefault="007D350E"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Wydane przez Zamawiającego polecenia, o których mowa w ust. 1, nie unieważniają w jakiejkolwiek mierze postanowień umowy, </w:t>
      </w:r>
    </w:p>
    <w:p w:rsidR="007D350E" w:rsidRPr="001E7E11" w:rsidRDefault="007D350E"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7D350E" w:rsidRPr="001E7E11" w:rsidRDefault="007D350E"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7D350E" w:rsidRPr="001E7E11" w:rsidRDefault="007D350E"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 ewentualne szkody powstałe w czasie prowadzenia robót odpowiada Wykonawca. </w:t>
      </w:r>
    </w:p>
    <w:p w:rsidR="007D350E" w:rsidRPr="001E7E11" w:rsidRDefault="007D350E"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Ryzyko Wykonawcy obejmuje ryzyko obrażeń lub śmierci osób oraz utraty lub uszkodzeń mienia (w tym </w:t>
      </w:r>
      <w:r w:rsidRPr="001E7E11">
        <w:rPr>
          <w:rFonts w:ascii="Arial" w:hAnsi="Arial" w:cs="Arial"/>
          <w:color w:val="000000"/>
          <w:sz w:val="18"/>
          <w:szCs w:val="18"/>
          <w:lang w:eastAsia="en-US"/>
        </w:rPr>
        <w:br/>
        <w:t>bez ograniczeń robót, urządzeń, materiałów, sprzętu, nieruchomości i ruchomości) Wykonawcy i osób trzecich.</w:t>
      </w:r>
    </w:p>
    <w:p w:rsidR="007D350E" w:rsidRPr="001E7E11" w:rsidRDefault="007D350E" w:rsidP="003B0B9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1E7E11">
        <w:rPr>
          <w:rFonts w:ascii="Arial" w:hAnsi="Arial" w:cs="Arial"/>
          <w:b/>
          <w:bCs/>
          <w:color w:val="000000"/>
          <w:sz w:val="18"/>
          <w:szCs w:val="18"/>
          <w:lang w:eastAsia="en-US"/>
        </w:rPr>
        <w:br/>
      </w: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11</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Zabezpieczenie należytego wykonania umowy</w:t>
      </w:r>
    </w:p>
    <w:p w:rsidR="007D350E" w:rsidRPr="001E7E11" w:rsidRDefault="007D350E"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Ustala się zabezpieczenie należytego wykonania umowy w wysokości 8% ceny ofertowej brutto. </w:t>
      </w:r>
    </w:p>
    <w:p w:rsidR="007D350E" w:rsidRPr="001E7E11" w:rsidRDefault="007D350E"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Wykonawca wniósł zabezpieczenie należytego wykonania umowy w kwocie: ………………….. zł w formie: …………………………………………………, co Zamawiający potwierdza.</w:t>
      </w:r>
    </w:p>
    <w:p w:rsidR="007D350E" w:rsidRPr="001E7E11" w:rsidRDefault="007D350E"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Strony ustalają, że okres rękojmi równy jest okresowi gwarancji. </w:t>
      </w:r>
    </w:p>
    <w:p w:rsidR="007D350E" w:rsidRPr="001E7E11" w:rsidRDefault="007D350E"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Zabezpieczenie należytego wykonania umowy Wykonawca wniósł przed zawarciem umowy z ważnością </w:t>
      </w:r>
      <w:r w:rsidRPr="001E7E11">
        <w:rPr>
          <w:rFonts w:ascii="Arial" w:hAnsi="Arial" w:cs="Arial"/>
          <w:color w:val="000000"/>
          <w:sz w:val="18"/>
          <w:szCs w:val="18"/>
          <w:lang w:eastAsia="en-US"/>
        </w:rPr>
        <w:br/>
        <w:t xml:space="preserve">30 dni ponad termin określony w § 4 ust. 2 niniejszej umowy, w tym 30% wartości zabezpieczenia należytego wykonania umowy z ważnością na okres rękojmi za wady, </w:t>
      </w:r>
      <w:r w:rsidRPr="001E7E11">
        <w:rPr>
          <w:rFonts w:ascii="Arial" w:hAnsi="Arial" w:cs="Arial"/>
          <w:color w:val="000000"/>
          <w:sz w:val="18"/>
          <w:szCs w:val="18"/>
        </w:rPr>
        <w:t>równy okresowi gwarancji</w:t>
      </w:r>
      <w:r w:rsidRPr="001E7E11">
        <w:rPr>
          <w:rFonts w:ascii="Arial" w:hAnsi="Arial" w:cs="Arial"/>
          <w:color w:val="000000"/>
          <w:sz w:val="18"/>
          <w:szCs w:val="18"/>
          <w:lang w:eastAsia="en-US"/>
        </w:rPr>
        <w:t xml:space="preserve">. </w:t>
      </w:r>
    </w:p>
    <w:p w:rsidR="007D350E" w:rsidRPr="001E7E11" w:rsidRDefault="007D350E"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wystąpienia konieczności przedłużenia terminu realizacji niniejszej umowy określonego </w:t>
      </w:r>
      <w:r w:rsidRPr="001E7E11">
        <w:rPr>
          <w:rFonts w:ascii="Arial" w:hAnsi="Arial" w:cs="Arial"/>
          <w:color w:val="000000"/>
          <w:sz w:val="18"/>
          <w:szCs w:val="18"/>
          <w:lang w:eastAsia="en-US"/>
        </w:rPr>
        <w:br/>
        <w:t xml:space="preserve">w § 4 ust. 2 powyżej 15 dni, Wykonawca dodatkowo zabezpieczy należyte wykonanie umowy z ważnością </w:t>
      </w:r>
      <w:r w:rsidRPr="001E7E11">
        <w:rPr>
          <w:rFonts w:ascii="Arial" w:hAnsi="Arial" w:cs="Arial"/>
          <w:color w:val="000000"/>
          <w:sz w:val="18"/>
          <w:szCs w:val="18"/>
          <w:lang w:eastAsia="en-US"/>
        </w:rPr>
        <w:br/>
        <w:t xml:space="preserve">30 dni ponad nowo ustalony termin. </w:t>
      </w:r>
    </w:p>
    <w:p w:rsidR="007D350E" w:rsidRPr="001E7E11" w:rsidRDefault="007D350E"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Zabezpieczenie należytego wykonania umowy, o którym mowa w ust. 1, zostanie zwrócone Wykonawcy: </w:t>
      </w:r>
    </w:p>
    <w:p w:rsidR="007D350E" w:rsidRPr="001E7E11" w:rsidRDefault="007D350E" w:rsidP="00343AA2">
      <w:pPr>
        <w:pStyle w:val="ListParagraph"/>
        <w:numPr>
          <w:ilvl w:val="1"/>
          <w:numId w:val="7"/>
        </w:numPr>
        <w:autoSpaceDE w:val="0"/>
        <w:autoSpaceDN w:val="0"/>
        <w:adjustRightInd w:val="0"/>
        <w:ind w:left="709" w:hanging="349"/>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70% w terminie 30 dni od dnia wykonania zamówienia i uznania przez Zamawiającego za należycie wykonane, </w:t>
      </w:r>
    </w:p>
    <w:p w:rsidR="007D350E" w:rsidRPr="001E7E11" w:rsidRDefault="007D350E" w:rsidP="00343AA2">
      <w:pPr>
        <w:numPr>
          <w:ilvl w:val="1"/>
          <w:numId w:val="7"/>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rPr>
        <w:t>30% w terminie 15 dni po upływie okresu rękojmi za wady, równemu okresowi gwarancji, pod warunkiem usunięcia ewentualnych wad i usterek stwierdzon</w:t>
      </w:r>
      <w:r>
        <w:rPr>
          <w:rFonts w:ascii="Arial" w:hAnsi="Arial" w:cs="Arial"/>
          <w:color w:val="000000"/>
          <w:sz w:val="18"/>
          <w:szCs w:val="18"/>
        </w:rPr>
        <w:t>ych</w:t>
      </w:r>
      <w:bookmarkStart w:id="0" w:name="_GoBack"/>
      <w:bookmarkEnd w:id="0"/>
      <w:r w:rsidRPr="001E7E11">
        <w:rPr>
          <w:rFonts w:ascii="Arial" w:hAnsi="Arial" w:cs="Arial"/>
          <w:color w:val="000000"/>
          <w:sz w:val="18"/>
          <w:szCs w:val="18"/>
        </w:rPr>
        <w:t xml:space="preserve"> w protokole, o którym mowa w § 12 ust. 7</w:t>
      </w:r>
      <w:r w:rsidRPr="001E7E11">
        <w:rPr>
          <w:rFonts w:ascii="Arial" w:hAnsi="Arial" w:cs="Arial"/>
          <w:color w:val="000000"/>
          <w:sz w:val="18"/>
          <w:szCs w:val="18"/>
          <w:lang w:eastAsia="en-US"/>
        </w:rPr>
        <w:t>.</w:t>
      </w:r>
    </w:p>
    <w:p w:rsidR="007D350E" w:rsidRPr="001E7E11" w:rsidRDefault="007D350E"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7D350E" w:rsidRPr="004A5280" w:rsidRDefault="007D350E" w:rsidP="00343AA2">
      <w:pPr>
        <w:autoSpaceDE w:val="0"/>
        <w:autoSpaceDN w:val="0"/>
        <w:adjustRightInd w:val="0"/>
        <w:jc w:val="center"/>
        <w:rPr>
          <w:rFonts w:ascii="Arial" w:hAnsi="Arial" w:cs="Arial"/>
          <w:b/>
          <w:bCs/>
          <w:color w:val="000000"/>
          <w:sz w:val="10"/>
          <w:szCs w:val="10"/>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12</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Gwarancja i rękojmia</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Okres gwarancyjny na roboty objęte umową wynosi </w:t>
      </w:r>
      <w:r w:rsidRPr="001E7E11">
        <w:rPr>
          <w:rFonts w:ascii="Arial" w:hAnsi="Arial" w:cs="Arial"/>
          <w:b/>
          <w:bCs/>
          <w:color w:val="000000"/>
          <w:sz w:val="18"/>
          <w:szCs w:val="18"/>
          <w:lang w:eastAsia="en-US"/>
        </w:rPr>
        <w:t xml:space="preserve">……..… </w:t>
      </w:r>
      <w:r w:rsidRPr="001E7E11">
        <w:rPr>
          <w:rFonts w:ascii="Arial" w:hAnsi="Arial" w:cs="Arial"/>
          <w:color w:val="000000"/>
          <w:sz w:val="18"/>
          <w:szCs w:val="18"/>
          <w:lang w:eastAsia="en-US"/>
        </w:rPr>
        <w:t xml:space="preserve">miesięcy. </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okresie gwarancyjnym Wykonawca jest obowiązany do dokonywania przeglądów oraz nieodpłatnego </w:t>
      </w:r>
      <w:r w:rsidRPr="001E7E11">
        <w:rPr>
          <w:rFonts w:ascii="Arial" w:hAnsi="Arial" w:cs="Arial"/>
          <w:color w:val="000000"/>
          <w:sz w:val="18"/>
          <w:szCs w:val="18"/>
          <w:lang w:eastAsia="en-US"/>
        </w:rPr>
        <w:br/>
        <w:t xml:space="preserve">i niezwłocznego usuwania zaistniałych wad. </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Gwarancja obejmuje wszystkie wykonane roboty budowlane, a także wbudowane materiały i urządzenia.</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Wykonawca odpowiada wobec Zamawiającego za cały przedmiot umowy, w tym także za części realizowane przez podwykonawców.</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Dla wmontowanych urządzeń </w:t>
      </w:r>
      <w:r>
        <w:rPr>
          <w:rFonts w:ascii="Arial" w:hAnsi="Arial" w:cs="Arial"/>
          <w:color w:val="000000"/>
          <w:sz w:val="18"/>
          <w:szCs w:val="18"/>
          <w:lang w:eastAsia="en-US"/>
        </w:rPr>
        <w:t xml:space="preserve">posiadających okres gwarancji dłuższy niż określono w ust. 1 </w:t>
      </w:r>
      <w:r w:rsidRPr="001E7E11">
        <w:rPr>
          <w:rFonts w:ascii="Arial" w:hAnsi="Arial" w:cs="Arial"/>
          <w:color w:val="000000"/>
          <w:sz w:val="18"/>
          <w:szCs w:val="18"/>
          <w:lang w:eastAsia="en-US"/>
        </w:rPr>
        <w:t>Wykonawca przeniesie na Zamawiającego wszelkie prawa wynikające z dokumentów gwarancyjnych wydanych przez sprzedawcę lub producenta danego urządzenia.</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w czasie trwania gwarancji jest zobowiązany do usunięcia wad zgłoszonych </w:t>
      </w:r>
      <w:r w:rsidRPr="001E7E11">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Komisyjne przeglądy gwarancyjne odbywać się będą nie rzadziej niż raz w roku w okresie obowiązywania gwarancji.</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7D350E" w:rsidRPr="001E7E11" w:rsidRDefault="007D350E" w:rsidP="00E21BC3">
      <w:pPr>
        <w:numPr>
          <w:ilvl w:val="0"/>
          <w:numId w:val="33"/>
        </w:numPr>
        <w:tabs>
          <w:tab w:val="clear" w:pos="108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7D350E" w:rsidRPr="001E7E11" w:rsidRDefault="007D350E" w:rsidP="00E21BC3">
      <w:pPr>
        <w:numPr>
          <w:ilvl w:val="0"/>
          <w:numId w:val="33"/>
        </w:numPr>
        <w:tabs>
          <w:tab w:val="clear" w:pos="1080"/>
          <w:tab w:val="num"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1E7E11">
        <w:rPr>
          <w:rFonts w:ascii="Arial" w:hAnsi="Arial" w:cs="Arial"/>
          <w:color w:val="000000"/>
          <w:sz w:val="18"/>
          <w:szCs w:val="18"/>
        </w:rPr>
        <w:t xml:space="preserve"> lub od chwili sporządzenia protokołu, o którym mowa w ust. 11</w:t>
      </w:r>
      <w:r w:rsidRPr="001E7E11">
        <w:rPr>
          <w:rFonts w:ascii="Arial" w:hAnsi="Arial" w:cs="Arial"/>
          <w:color w:val="000000"/>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Usunięcie wad uważa się za skuteczne z chwilą podpisania przez obie strony protokołu odbioru prac usuwania wad.</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Wykonawca jest odpowiedzialny za wszelkie szkody, które spowodował usuwaniem wad.</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Gwarancja wygasa automatycznie na te elementy, które Zamawiający (w tym użytkownik) poddał remontowi lub wymianie z przyczyn, za które nie ponosi odpowiedzialności Wykonawca.</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7D350E" w:rsidRPr="001E7E11" w:rsidRDefault="007D350E"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7D350E" w:rsidRPr="001E7E11" w:rsidRDefault="007D350E" w:rsidP="0089422C">
      <w:pPr>
        <w:autoSpaceDE w:val="0"/>
        <w:autoSpaceDN w:val="0"/>
        <w:adjustRightInd w:val="0"/>
        <w:ind w:left="360"/>
        <w:jc w:val="both"/>
        <w:rPr>
          <w:rFonts w:ascii="Arial" w:hAnsi="Arial" w:cs="Arial"/>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13</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Kary umowne</w:t>
      </w:r>
    </w:p>
    <w:p w:rsidR="007D350E" w:rsidRPr="001E7E11" w:rsidRDefault="007D350E"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Strony postanawiają, że podstawową formą odszkodowania są kary umowne. </w:t>
      </w:r>
    </w:p>
    <w:p w:rsidR="007D350E" w:rsidRPr="001E7E11" w:rsidRDefault="007D350E"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zapłaci Zamawiającemu kary umowne: </w:t>
      </w:r>
    </w:p>
    <w:p w:rsidR="007D350E" w:rsidRPr="001E7E11" w:rsidRDefault="007D350E" w:rsidP="00343AA2">
      <w:pPr>
        <w:pStyle w:val="ListParagraph"/>
        <w:numPr>
          <w:ilvl w:val="0"/>
          <w:numId w:val="12"/>
        </w:numPr>
        <w:autoSpaceDE w:val="0"/>
        <w:autoSpaceDN w:val="0"/>
        <w:adjustRightInd w:val="0"/>
        <w:ind w:left="709" w:hanging="349"/>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7D350E" w:rsidRPr="001E7E11" w:rsidRDefault="007D350E" w:rsidP="00343AA2">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 tytułu nieterminowej zapłaty wynagrodzenia należnego podwykonawcom lub dalszym podwykonawcom – w wysokości 0,01 % wartości wynagrodzenia brutto należnego podwykonawcom </w:t>
      </w:r>
      <w:r w:rsidRPr="001E7E11">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7D350E" w:rsidRPr="001E7E11" w:rsidRDefault="007D350E" w:rsidP="00343AA2">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7D350E" w:rsidRPr="001E7E11" w:rsidRDefault="007D350E" w:rsidP="00343AA2">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7D350E" w:rsidRPr="001E7E11" w:rsidRDefault="007D350E" w:rsidP="00343AA2">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 tytułu braku zmiany umowy o podwykonawstwo, do której Zamawiający zgłosił pisemny sprzeciw </w:t>
      </w:r>
      <w:r w:rsidRPr="001E7E11">
        <w:rPr>
          <w:rFonts w:ascii="Arial" w:hAnsi="Arial" w:cs="Arial"/>
          <w:color w:val="000000"/>
          <w:sz w:val="18"/>
          <w:szCs w:val="18"/>
          <w:lang w:eastAsia="en-US"/>
        </w:rPr>
        <w:br/>
        <w:t xml:space="preserve">w zakresie terminu zapłaty – w wysokości 0,01 % wartości wynagrodzenia brutto określonego w umowie </w:t>
      </w:r>
      <w:r w:rsidRPr="001E7E11">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7D350E" w:rsidRPr="001E7E11" w:rsidRDefault="007D350E" w:rsidP="00E9021E">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rPr>
        <w:t>za opóźnienie w wykonaniu przedmiotu umowy - w wysokości 0,2% całkowitego wynagrodzenia umownego brutto określonego w § 2 ust.1 niniejszej umowy za każdy dzień opóźnienia w stosunku do umownego terminu wykonania,</w:t>
      </w:r>
    </w:p>
    <w:p w:rsidR="007D350E" w:rsidRPr="001E7E11" w:rsidRDefault="007D350E" w:rsidP="00A63A71">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rPr>
        <w:t>za nieprzystąpienie do robót w terminie przekraczającym 7</w:t>
      </w:r>
      <w:r w:rsidRPr="001E7E11">
        <w:rPr>
          <w:rFonts w:ascii="Arial" w:hAnsi="Arial" w:cs="Arial"/>
          <w:b/>
          <w:color w:val="000000"/>
          <w:sz w:val="18"/>
          <w:szCs w:val="18"/>
        </w:rPr>
        <w:t xml:space="preserve"> </w:t>
      </w:r>
      <w:r w:rsidRPr="001E7E11">
        <w:rPr>
          <w:rFonts w:ascii="Arial" w:hAnsi="Arial" w:cs="Arial"/>
          <w:color w:val="000000"/>
          <w:sz w:val="18"/>
          <w:szCs w:val="18"/>
        </w:rPr>
        <w:t>dni od dnia przekazania terenu i lokalizacji robót – w wysokości 0,2 % wynagrodzenia umownego brutto określonego w § 2 ust.1 niniejszej umowy za każdy dzień opóźnienia,</w:t>
      </w:r>
    </w:p>
    <w:p w:rsidR="007D350E" w:rsidRPr="001E7E11" w:rsidRDefault="007D350E"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rPr>
        <w:t xml:space="preserve">za opóźnienie w usunięciu wad stwierdzonych przy odbiorze lub w okresie gwarancji –  w wysokości </w:t>
      </w:r>
      <w:r w:rsidRPr="001E7E11">
        <w:rPr>
          <w:rFonts w:ascii="Arial" w:hAnsi="Arial" w:cs="Arial"/>
          <w:color w:val="000000"/>
          <w:sz w:val="18"/>
          <w:szCs w:val="18"/>
        </w:rPr>
        <w:br/>
        <w:t>0,2 % wynagrodzenia umownego brutto określonego w § 2 ust.1 niniejszej umowy, za każdy dzień opóźnienia, liczony od daty wyznaczonej w protokole odbioru na usunięcie wad,</w:t>
      </w:r>
    </w:p>
    <w:p w:rsidR="007D350E" w:rsidRPr="001E7E11" w:rsidRDefault="007D350E" w:rsidP="006A347C">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w</w:t>
      </w:r>
      <w:r w:rsidRPr="001E7E11">
        <w:rPr>
          <w:rFonts w:ascii="Arial" w:hAnsi="Arial" w:cs="Arial"/>
          <w:color w:val="000000"/>
          <w:sz w:val="18"/>
          <w:szCs w:val="18"/>
        </w:rPr>
        <w:t xml:space="preserve"> razie odstąpienia przez Zamawiającego od umowy z przyczyn leżących po stronie Wykonawcy </w:t>
      </w:r>
      <w:r w:rsidRPr="001E7E11">
        <w:rPr>
          <w:rFonts w:ascii="Arial" w:hAnsi="Arial" w:cs="Arial"/>
          <w:color w:val="000000"/>
          <w:sz w:val="18"/>
          <w:szCs w:val="18"/>
        </w:rPr>
        <w:br/>
        <w:t>lub odstąpienia od umowy przez Wykonawcę, jednakże z przyczyn nieleżących po stronie Zamawiającego – jednorazowo w wysokości 10% wynagrodzenia umownego brutto określonego w § 2 ust.1 niniejszej umowy,</w:t>
      </w:r>
    </w:p>
    <w:p w:rsidR="007D350E" w:rsidRPr="001E7E11" w:rsidRDefault="007D350E" w:rsidP="006A347C">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w</w:t>
      </w:r>
      <w:r w:rsidRPr="001E7E11">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7D350E" w:rsidRPr="001E7E11" w:rsidRDefault="007D350E" w:rsidP="00863FD7">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bCs/>
          <w:color w:val="000000"/>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7D350E" w:rsidRPr="001E7E11" w:rsidRDefault="007D350E" w:rsidP="009D2BEA">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7D350E" w:rsidRPr="001E7E11" w:rsidRDefault="007D350E" w:rsidP="007877EA">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bCs/>
          <w:color w:val="000000"/>
          <w:sz w:val="18"/>
          <w:szCs w:val="18"/>
        </w:rPr>
        <w:t>za nieprzedłożenie Zamawiającemu listy osób wraz z oświadczeniem, o których mowa w § 7 ust. 8 – w wysokości 200,00 zł za każdy dzień opóźnienia,</w:t>
      </w:r>
    </w:p>
    <w:p w:rsidR="007D350E" w:rsidRPr="001E7E11" w:rsidRDefault="007D350E" w:rsidP="006A347C">
      <w:pPr>
        <w:numPr>
          <w:ilvl w:val="0"/>
          <w:numId w:val="12"/>
        </w:numPr>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7D350E" w:rsidRPr="001E7E11" w:rsidRDefault="007D350E"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1E7E11">
        <w:rPr>
          <w:rFonts w:ascii="Arial" w:hAnsi="Arial" w:cs="Arial"/>
          <w:color w:val="000000"/>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7D350E" w:rsidRPr="001E7E11" w:rsidRDefault="007D350E"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1E7E11">
        <w:rPr>
          <w:rFonts w:ascii="Arial" w:hAnsi="Arial" w:cs="Arial"/>
          <w:color w:val="000000"/>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7D350E" w:rsidRPr="001E7E11" w:rsidRDefault="007D350E"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7D350E" w:rsidRPr="001E7E11" w:rsidRDefault="007D350E"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oświadcza, że wyraża zgodę na potrącenie naliczonych kar umownych z wynagrodzenia </w:t>
      </w:r>
      <w:r w:rsidRPr="001E7E11">
        <w:rPr>
          <w:rFonts w:ascii="Arial" w:hAnsi="Arial" w:cs="Arial"/>
          <w:color w:val="000000"/>
          <w:sz w:val="18"/>
          <w:szCs w:val="18"/>
          <w:lang w:eastAsia="en-US"/>
        </w:rPr>
        <w:br/>
        <w:t xml:space="preserve">za wykonanie przedmiotu umowy. </w:t>
      </w:r>
    </w:p>
    <w:p w:rsidR="007D350E" w:rsidRPr="001E7E11" w:rsidRDefault="007D350E"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Strony zastrzegają sobie prawo dochodzenia odszkodowania przewyższającego wartość kar umownych </w:t>
      </w:r>
      <w:r w:rsidRPr="001E7E11">
        <w:rPr>
          <w:rFonts w:ascii="Arial" w:hAnsi="Arial" w:cs="Arial"/>
          <w:color w:val="000000"/>
          <w:sz w:val="18"/>
          <w:szCs w:val="18"/>
          <w:lang w:eastAsia="en-US"/>
        </w:rPr>
        <w:br/>
        <w:t>na zasadach ogólnych Kodeksu cywilnego.</w:t>
      </w:r>
    </w:p>
    <w:p w:rsidR="007D350E" w:rsidRPr="001E7E11" w:rsidRDefault="007D350E" w:rsidP="00343AA2">
      <w:pPr>
        <w:autoSpaceDE w:val="0"/>
        <w:autoSpaceDN w:val="0"/>
        <w:adjustRightInd w:val="0"/>
        <w:rPr>
          <w:rFonts w:ascii="Arial" w:hAnsi="Arial" w:cs="Arial"/>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14</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Odbiory</w:t>
      </w:r>
    </w:p>
    <w:p w:rsidR="007D350E" w:rsidRPr="001E7E11" w:rsidRDefault="007D350E" w:rsidP="00E21BC3">
      <w:pPr>
        <w:numPr>
          <w:ilvl w:val="0"/>
          <w:numId w:val="29"/>
        </w:numPr>
        <w:tabs>
          <w:tab w:val="clear" w:pos="1080"/>
          <w:tab w:val="left" w:pos="360"/>
        </w:tabs>
        <w:ind w:left="360"/>
        <w:contextualSpacing/>
        <w:jc w:val="both"/>
        <w:rPr>
          <w:rFonts w:ascii="Arial" w:hAnsi="Arial" w:cs="Arial"/>
          <w:b/>
          <w:color w:val="000000"/>
          <w:sz w:val="18"/>
          <w:szCs w:val="18"/>
          <w:lang w:eastAsia="en-US"/>
        </w:rPr>
      </w:pPr>
      <w:r w:rsidRPr="001E7E11">
        <w:rPr>
          <w:rFonts w:ascii="Arial" w:hAnsi="Arial" w:cs="Arial"/>
          <w:color w:val="000000"/>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7D350E" w:rsidRPr="001E7E11" w:rsidRDefault="007D350E" w:rsidP="00E21BC3">
      <w:pPr>
        <w:numPr>
          <w:ilvl w:val="0"/>
          <w:numId w:val="29"/>
        </w:numPr>
        <w:tabs>
          <w:tab w:val="clear" w:pos="1080"/>
          <w:tab w:val="left" w:pos="360"/>
        </w:tabs>
        <w:ind w:left="360"/>
        <w:contextualSpacing/>
        <w:jc w:val="both"/>
        <w:rPr>
          <w:rFonts w:ascii="Arial" w:hAnsi="Arial" w:cs="Arial"/>
          <w:b/>
          <w:color w:val="000000"/>
          <w:sz w:val="18"/>
          <w:szCs w:val="18"/>
          <w:lang w:eastAsia="en-US"/>
        </w:rPr>
      </w:pPr>
      <w:r w:rsidRPr="001E7E11">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Zamawiającego. </w:t>
      </w:r>
    </w:p>
    <w:p w:rsidR="007D350E" w:rsidRPr="001E7E11" w:rsidRDefault="007D350E" w:rsidP="00E21BC3">
      <w:pPr>
        <w:numPr>
          <w:ilvl w:val="0"/>
          <w:numId w:val="29"/>
        </w:numPr>
        <w:tabs>
          <w:tab w:val="clear" w:pos="1080"/>
          <w:tab w:val="left" w:pos="360"/>
        </w:tabs>
        <w:ind w:left="360"/>
        <w:contextualSpacing/>
        <w:jc w:val="both"/>
        <w:rPr>
          <w:rFonts w:ascii="Arial" w:hAnsi="Arial" w:cs="Arial"/>
          <w:b/>
          <w:color w:val="000000"/>
          <w:sz w:val="18"/>
          <w:szCs w:val="18"/>
          <w:lang w:eastAsia="en-US"/>
        </w:rPr>
      </w:pPr>
      <w:r w:rsidRPr="001E7E11">
        <w:rPr>
          <w:rFonts w:ascii="Arial" w:hAnsi="Arial" w:cs="Arial"/>
          <w:color w:val="000000"/>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1E7E11">
        <w:rPr>
          <w:rFonts w:ascii="Arial" w:hAnsi="Arial" w:cs="Arial"/>
          <w:color w:val="000000"/>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Dokonanie odbioru końcowego następuje protokołem odbioru końcowego na podstawie sporządzonego przez Wykonawcę i akceptowanego przez Zamawiającego </w:t>
      </w:r>
      <w:r w:rsidRPr="001E7E11">
        <w:rPr>
          <w:rFonts w:ascii="Arial" w:hAnsi="Arial" w:cs="Arial"/>
          <w:color w:val="000000"/>
          <w:spacing w:val="-4"/>
          <w:sz w:val="18"/>
          <w:szCs w:val="18"/>
          <w:lang w:eastAsia="ar-SA"/>
        </w:rPr>
        <w:t>kosztorysu powykonawczego</w:t>
      </w:r>
      <w:r w:rsidRPr="001E7E11">
        <w:rPr>
          <w:rFonts w:ascii="Arial" w:hAnsi="Arial" w:cs="Arial"/>
          <w:color w:val="000000"/>
          <w:spacing w:val="-2"/>
          <w:sz w:val="18"/>
          <w:szCs w:val="18"/>
          <w:lang w:eastAsia="ar-SA"/>
        </w:rPr>
        <w:t xml:space="preserve"> wykonanych robót budowlanych</w:t>
      </w:r>
      <w:r w:rsidRPr="001E7E11">
        <w:rPr>
          <w:rFonts w:ascii="Arial" w:hAnsi="Arial" w:cs="Arial"/>
          <w:color w:val="000000"/>
          <w:sz w:val="18"/>
          <w:szCs w:val="18"/>
          <w:lang w:eastAsia="en-US"/>
        </w:rPr>
        <w:t xml:space="preserve"> w terminie 14 dni, licząc od dnia zgłoszenia przez Wykonawcę gotowości do odbioru. </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pacing w:val="-4"/>
          <w:sz w:val="18"/>
          <w:szCs w:val="18"/>
          <w:lang w:eastAsia="ar-SA"/>
        </w:rPr>
        <w:t>Kosztorys powykonawczy</w:t>
      </w:r>
      <w:r w:rsidRPr="001E7E11">
        <w:rPr>
          <w:rFonts w:ascii="Arial" w:hAnsi="Arial" w:cs="Arial"/>
          <w:color w:val="000000"/>
          <w:sz w:val="18"/>
          <w:szCs w:val="18"/>
          <w:lang w:eastAsia="ar-SA"/>
        </w:rPr>
        <w:t xml:space="preserve"> wykonanych robót budowlanych</w:t>
      </w:r>
      <w:r w:rsidRPr="001E7E11">
        <w:rPr>
          <w:rFonts w:ascii="Arial" w:hAnsi="Arial" w:cs="Arial"/>
          <w:color w:val="000000"/>
          <w:sz w:val="18"/>
          <w:szCs w:val="18"/>
          <w:lang w:eastAsia="en-US"/>
        </w:rPr>
        <w:t xml:space="preserve">, o którym mowa w ust.7, jest akceptowany i korygowany przez Zamawiającego. </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wypadku stwierdzenia w toku odbioru wad nadających się do usunięcia, Wykonawca zobowiązany jest </w:t>
      </w:r>
      <w:r w:rsidRPr="001E7E11">
        <w:rPr>
          <w:rFonts w:ascii="Arial" w:hAnsi="Arial" w:cs="Arial"/>
          <w:color w:val="000000"/>
          <w:sz w:val="18"/>
          <w:szCs w:val="18"/>
          <w:lang w:eastAsia="en-US"/>
        </w:rPr>
        <w:br/>
        <w:t>do ich usunięcia w terminie wyznaczonym przez Zamawiającego oraz do zawiadomienia o powyższym Zamawiającego.</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7D350E" w:rsidRPr="001E7E11" w:rsidRDefault="007D350E" w:rsidP="00E21BC3">
      <w:pPr>
        <w:numPr>
          <w:ilvl w:val="0"/>
          <w:numId w:val="29"/>
        </w:numPr>
        <w:tabs>
          <w:tab w:val="clear" w:pos="1080"/>
          <w:tab w:val="left" w:pos="360"/>
        </w:tabs>
        <w:ind w:left="360"/>
        <w:contextualSpacing/>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razie odebrania przedmiotu umowy z zastrzeżeniem co do stwierdzonych przy odbiorze wad </w:t>
      </w:r>
      <w:r w:rsidRPr="001E7E11">
        <w:rPr>
          <w:rFonts w:ascii="Arial" w:hAnsi="Arial" w:cs="Arial"/>
          <w:color w:val="000000"/>
          <w:sz w:val="18"/>
          <w:szCs w:val="18"/>
          <w:lang w:eastAsia="en-US"/>
        </w:rPr>
        <w:br/>
        <w:t>lub stwierdzenia tych wad w okresie rękojmi - gwarancji Zamawiający może:</w:t>
      </w:r>
    </w:p>
    <w:p w:rsidR="007D350E" w:rsidRPr="001E7E11" w:rsidRDefault="007D350E" w:rsidP="00343AA2">
      <w:pPr>
        <w:pStyle w:val="ListParagraph"/>
        <w:numPr>
          <w:ilvl w:val="4"/>
          <w:numId w:val="28"/>
        </w:numPr>
        <w:tabs>
          <w:tab w:val="clear" w:pos="32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żądać usunięcia tych wad – jeżeli wady nadają się do usunięcia – wyznaczając pisemnie Wykonawcy odpowiedni termin,</w:t>
      </w:r>
    </w:p>
    <w:p w:rsidR="007D350E" w:rsidRPr="001E7E11" w:rsidRDefault="007D350E" w:rsidP="00343AA2">
      <w:pPr>
        <w:pStyle w:val="ListParagraph"/>
        <w:numPr>
          <w:ilvl w:val="4"/>
          <w:numId w:val="28"/>
        </w:numPr>
        <w:tabs>
          <w:tab w:val="clear" w:pos="32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7D350E" w:rsidRPr="001E7E11" w:rsidRDefault="007D350E" w:rsidP="00343AA2">
      <w:pPr>
        <w:pStyle w:val="ListParagraph"/>
        <w:numPr>
          <w:ilvl w:val="4"/>
          <w:numId w:val="28"/>
        </w:numPr>
        <w:tabs>
          <w:tab w:val="clear" w:pos="3240"/>
          <w:tab w:val="num" w:pos="72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7D350E" w:rsidRPr="001E7E11" w:rsidRDefault="007D350E" w:rsidP="00E21BC3">
      <w:pPr>
        <w:pStyle w:val="ListParagraph"/>
        <w:numPr>
          <w:ilvl w:val="0"/>
          <w:numId w:val="29"/>
        </w:numPr>
        <w:autoSpaceDE w:val="0"/>
        <w:autoSpaceDN w:val="0"/>
        <w:adjustRightInd w:val="0"/>
        <w:ind w:left="426" w:hanging="426"/>
        <w:jc w:val="both"/>
        <w:rPr>
          <w:rFonts w:ascii="Arial" w:hAnsi="Arial" w:cs="Arial"/>
          <w:color w:val="000000"/>
          <w:sz w:val="18"/>
          <w:szCs w:val="18"/>
        </w:rPr>
      </w:pPr>
      <w:r w:rsidRPr="001E7E11">
        <w:rPr>
          <w:rFonts w:ascii="Arial" w:hAnsi="Arial" w:cs="Arial"/>
          <w:color w:val="000000"/>
          <w:sz w:val="18"/>
          <w:szCs w:val="18"/>
        </w:rPr>
        <w:t xml:space="preserve">W przypadku gdy Wykonawca odmówi usunięcia wad lub nie usunie ich w terminie wyznaczonym </w:t>
      </w:r>
      <w:r w:rsidRPr="001E7E11">
        <w:rPr>
          <w:rFonts w:ascii="Arial" w:hAnsi="Arial" w:cs="Arial"/>
          <w:color w:val="000000"/>
          <w:sz w:val="18"/>
          <w:szCs w:val="18"/>
        </w:rPr>
        <w:br/>
        <w:t xml:space="preserve">przez Zamawiającego lub z okoliczności wynika, iż nie zdoła ich usunąć w tym terminie, Zamawiający </w:t>
      </w:r>
      <w:r w:rsidRPr="001E7E11">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7D350E" w:rsidRPr="001E7E11" w:rsidRDefault="007D350E" w:rsidP="00C85D49">
      <w:pPr>
        <w:pStyle w:val="ListParagraph"/>
        <w:numPr>
          <w:ilvl w:val="0"/>
          <w:numId w:val="29"/>
        </w:numPr>
        <w:autoSpaceDE w:val="0"/>
        <w:autoSpaceDN w:val="0"/>
        <w:adjustRightInd w:val="0"/>
        <w:ind w:left="426" w:hanging="426"/>
        <w:jc w:val="both"/>
        <w:rPr>
          <w:rFonts w:ascii="Arial" w:hAnsi="Arial" w:cs="Arial"/>
          <w:color w:val="000000"/>
          <w:sz w:val="18"/>
          <w:szCs w:val="18"/>
        </w:rPr>
      </w:pPr>
      <w:r w:rsidRPr="001E7E11">
        <w:rPr>
          <w:rFonts w:ascii="Arial" w:hAnsi="Arial" w:cs="Arial"/>
          <w:color w:val="000000"/>
          <w:sz w:val="18"/>
          <w:szCs w:val="18"/>
        </w:rPr>
        <w:t>W wypadku usunięcia wad Wykonawca zobowiązany jest do zawiadomienia Zamawiającego o ich usunięciu.</w:t>
      </w:r>
    </w:p>
    <w:p w:rsidR="007D350E" w:rsidRPr="001E7E11" w:rsidRDefault="007D350E" w:rsidP="00343AA2">
      <w:pPr>
        <w:autoSpaceDE w:val="0"/>
        <w:autoSpaceDN w:val="0"/>
        <w:adjustRightInd w:val="0"/>
        <w:rPr>
          <w:rFonts w:ascii="Arial" w:hAnsi="Arial" w:cs="Arial"/>
          <w:b/>
          <w:bCs/>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15</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Odstąpienie od umowy</w:t>
      </w:r>
    </w:p>
    <w:p w:rsidR="007D350E" w:rsidRPr="001E7E11" w:rsidRDefault="007D350E"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może odstąpić od umowy w terminie obowiązywania umowy określonym w </w:t>
      </w:r>
      <w:r w:rsidRPr="001E7E11">
        <w:rPr>
          <w:rFonts w:ascii="Arial" w:hAnsi="Arial" w:cs="Arial"/>
          <w:bCs/>
          <w:color w:val="000000"/>
          <w:sz w:val="18"/>
          <w:szCs w:val="18"/>
          <w:lang w:eastAsia="en-US"/>
        </w:rPr>
        <w:t>§ 4</w:t>
      </w:r>
      <w:r w:rsidRPr="001E7E11">
        <w:rPr>
          <w:rFonts w:ascii="Arial" w:hAnsi="Arial" w:cs="Arial"/>
          <w:color w:val="000000"/>
          <w:sz w:val="18"/>
          <w:szCs w:val="18"/>
          <w:lang w:eastAsia="en-US"/>
        </w:rPr>
        <w:t xml:space="preserve"> ust. 2 niniejszej umowy, jeżeli: </w:t>
      </w:r>
    </w:p>
    <w:p w:rsidR="007D350E" w:rsidRPr="001E7E11" w:rsidRDefault="007D350E"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wystąpią przesłanki formalno-prawne po stronie Wykonawcy, które uniemożliwiają wykonanie umowy,</w:t>
      </w:r>
    </w:p>
    <w:p w:rsidR="007D350E" w:rsidRPr="001E7E11" w:rsidRDefault="007D350E"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zaniecha realizacji robót, tj. w sposób nieprzerwany nie realizuje ich przez okres 7 dni, </w:t>
      </w:r>
    </w:p>
    <w:p w:rsidR="007D350E" w:rsidRPr="001E7E11" w:rsidRDefault="007D350E"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7D350E" w:rsidRPr="001E7E11" w:rsidRDefault="007D350E"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1E7E11">
        <w:rPr>
          <w:rFonts w:ascii="Arial" w:hAnsi="Arial" w:cs="Arial"/>
          <w:color w:val="000000"/>
          <w:sz w:val="18"/>
          <w:szCs w:val="18"/>
          <w:lang w:eastAsia="en-US"/>
        </w:rPr>
        <w:br/>
        <w:t xml:space="preserve">i ryzyko Wykonawcy. </w:t>
      </w:r>
    </w:p>
    <w:p w:rsidR="007D350E" w:rsidRPr="001E7E11" w:rsidRDefault="007D350E"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1E7E11">
        <w:rPr>
          <w:rFonts w:ascii="Arial" w:hAnsi="Arial" w:cs="Arial"/>
          <w:color w:val="000000"/>
          <w:sz w:val="18"/>
          <w:szCs w:val="18"/>
        </w:rPr>
        <w:t>lub dalsze wykonywanie umowy może zagrozić istotnemu interesowi bezpieczeństwa państwa lub bezpieczeństwu publicznemu,</w:t>
      </w:r>
      <w:r w:rsidRPr="001E7E11">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7D350E" w:rsidRPr="001E7E11" w:rsidRDefault="007D350E"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7D350E" w:rsidRPr="001E7E11" w:rsidRDefault="007D350E"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1E7E11">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7D350E" w:rsidRPr="001E7E11" w:rsidRDefault="007D350E"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rPr>
        <w:t>Wykonawcy zostanie zapłacone wynagrodzenie za roboty zrealizowane do dnia odstąpienia od umowy, których zakres zostanie określony w protokole.</w:t>
      </w:r>
    </w:p>
    <w:p w:rsidR="007D350E" w:rsidRPr="001E7E11" w:rsidRDefault="007D350E" w:rsidP="00343AA2">
      <w:pPr>
        <w:autoSpaceDE w:val="0"/>
        <w:autoSpaceDN w:val="0"/>
        <w:adjustRightInd w:val="0"/>
        <w:rPr>
          <w:rFonts w:ascii="Arial" w:hAnsi="Arial" w:cs="Arial"/>
          <w:b/>
          <w:bCs/>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16</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Zmiany umowy</w:t>
      </w:r>
    </w:p>
    <w:p w:rsidR="007D350E" w:rsidRPr="001E7E11" w:rsidRDefault="007D350E"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Wszelkie zmiany i uzupełnienia niniejszej umowy mogą być dokonywane jedynie w formie pisemnej </w:t>
      </w:r>
      <w:r w:rsidRPr="001E7E11">
        <w:rPr>
          <w:rFonts w:ascii="Arial" w:hAnsi="Arial" w:cs="Arial"/>
          <w:color w:val="000000"/>
          <w:sz w:val="18"/>
          <w:szCs w:val="18"/>
          <w:lang w:eastAsia="en-US"/>
        </w:rPr>
        <w:br/>
        <w:t xml:space="preserve">w postaci aneksu do umowy podpisanego przez obydwie strony, pod rygorem nieważności, z zastrzeżeniem § 7 ust. 9. </w:t>
      </w:r>
    </w:p>
    <w:p w:rsidR="007D350E" w:rsidRPr="001E7E11" w:rsidRDefault="007D350E"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1E7E11">
        <w:rPr>
          <w:rFonts w:ascii="Arial" w:hAnsi="Arial" w:cs="Arial"/>
          <w:color w:val="000000"/>
          <w:sz w:val="18"/>
          <w:szCs w:val="18"/>
          <w:lang w:eastAsia="en-US"/>
        </w:rPr>
        <w:br/>
        <w:t xml:space="preserve">z okoliczności wymienionych poniżej: </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przestojów lub opóźnień w realizacji przedmiotu umowy wywołanych:</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 xml:space="preserve">prowadzonymi równolegle pracami budowlanymi lub montażowymi przez inne podmioty lub </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przyczynami niezależnymi od stron umowy bądź zależnymi wyłącznie od Zamawiającego</w:t>
      </w:r>
    </w:p>
    <w:p w:rsidR="007D350E" w:rsidRPr="001E7E11" w:rsidRDefault="007D350E" w:rsidP="00343AA2">
      <w:pPr>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Zamawiający dopuszcza możliwość zmiany terminu wykonania przedmiotu umowy, określonego w § 4 ust. 2 umowy, odpowiednio o okres opóźnienia spowodowanego jedną z przyczyn wskazanych w ppkt. a) i b).</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zmianach mających wpływ na przyspieszenie wykonania,</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zmianach mających wpływ na obniżenie kosztu ponoszonego przez Zamawiającego na wykonanie, utrzymanie, lub użytkowanie,</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zmianach mających wpływ na poprawę sprawności, wydajności wykonanych robót dla Zamawiającego,</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zmianach mających wpływ na poprawę bezpieczeństwa realizacji robót budowlanych lub usprawnienia procesu budowy,</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zmianach mających wpływ na poprawę bezpieczeństwa użytkowania,</w:t>
      </w:r>
    </w:p>
    <w:p w:rsidR="007D350E" w:rsidRPr="001E7E11" w:rsidRDefault="007D350E" w:rsidP="00E21BC3">
      <w:pPr>
        <w:numPr>
          <w:ilvl w:val="1"/>
          <w:numId w:val="32"/>
        </w:numPr>
        <w:tabs>
          <w:tab w:val="clear" w:pos="1440"/>
        </w:tabs>
        <w:ind w:left="1080"/>
        <w:jc w:val="both"/>
        <w:rPr>
          <w:rFonts w:ascii="Arial" w:hAnsi="Arial" w:cs="Arial"/>
          <w:color w:val="000000"/>
          <w:sz w:val="18"/>
          <w:szCs w:val="18"/>
        </w:rPr>
      </w:pPr>
      <w:r w:rsidRPr="001E7E11">
        <w:rPr>
          <w:rFonts w:ascii="Arial" w:hAnsi="Arial" w:cs="Arial"/>
          <w:color w:val="000000"/>
          <w:sz w:val="18"/>
          <w:szCs w:val="18"/>
        </w:rPr>
        <w:t>zmianach mających wpływ na poprawę parametrów technicznych,</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zmianach mających wpływ na poprawę parametrów funkcjonalno-użytkowych,</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 xml:space="preserve">aktualizacji rozwiązań z uwagi na postęp technologiczny lub zmiany obowiązujących przepisów, </w:t>
      </w:r>
    </w:p>
    <w:p w:rsidR="007D350E" w:rsidRPr="001E7E11" w:rsidRDefault="007D350E" w:rsidP="00343AA2">
      <w:pPr>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 xml:space="preserve">wojny, działania wojenne, inwazje, </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 xml:space="preserve">terroryzm, rewolucje, powstania, wojny domowe, </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 xml:space="preserve">rozruchy, z wyjątkiem tych, które są ograniczone wyłącznie do pracowników Wykonawcy lub jego podwykonawców lub Zamawiającego, </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 xml:space="preserve">działania sił przyrody, w tym huragany lub powodzie, </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7D350E" w:rsidRPr="001E7E11" w:rsidRDefault="007D350E" w:rsidP="00343AA2">
      <w:pPr>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1E7E11">
        <w:rPr>
          <w:rFonts w:ascii="Arial" w:hAnsi="Arial" w:cs="Arial"/>
          <w:color w:val="000000"/>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1E7E11">
        <w:rPr>
          <w:rFonts w:ascii="Arial" w:hAnsi="Arial" w:cs="Arial"/>
          <w:color w:val="000000"/>
          <w:sz w:val="18"/>
          <w:szCs w:val="18"/>
        </w:rPr>
        <w:t>, i następnie zaakceptowanego przez Zamawiającego.</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Zamawiający przewiduje możliwość dokonania zmian i uzupełnień nieistotnych umowy (niestanowiących zmian istotnych niniejszej umowy), w szczególności:</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 nazwy, siedziby stron umowy, numerów kont bankowych oraz innych danych identyfikacyjnych,</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zmiana osób odpowiedzialnych za kontakty i nadzór nad przedmiotem umowy.</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zmiany Kierownika budowy (jedynie za uprzednią pisemną zgodą Zamawiającego) na wniosek Wykonawcy w przypadku wystąpienia jednej z poniższych sytuacji:</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choroby lub innych zdarzeń losowych dotyczących Kierownika budowy,</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niewywiązywania się Kierownika budowy z obowiązków wynikających z umowy,</w:t>
      </w:r>
    </w:p>
    <w:p w:rsidR="007D350E" w:rsidRPr="001E7E11" w:rsidRDefault="007D350E" w:rsidP="00E21BC3">
      <w:pPr>
        <w:numPr>
          <w:ilvl w:val="1"/>
          <w:numId w:val="32"/>
        </w:numPr>
        <w:tabs>
          <w:tab w:val="clear" w:pos="1440"/>
        </w:tabs>
        <w:autoSpaceDE w:val="0"/>
        <w:autoSpaceDN w:val="0"/>
        <w:adjustRightInd w:val="0"/>
        <w:ind w:left="1080"/>
        <w:jc w:val="both"/>
        <w:rPr>
          <w:rFonts w:ascii="Arial" w:hAnsi="Arial" w:cs="Arial"/>
          <w:color w:val="000000"/>
          <w:sz w:val="18"/>
          <w:szCs w:val="18"/>
        </w:rPr>
      </w:pPr>
      <w:r w:rsidRPr="001E7E11">
        <w:rPr>
          <w:rFonts w:ascii="Arial" w:hAnsi="Arial" w:cs="Arial"/>
          <w:color w:val="000000"/>
          <w:sz w:val="18"/>
          <w:szCs w:val="18"/>
        </w:rPr>
        <w:t>jeżeli zmiana Kierownika budowy stanie się konieczna z jakichkolwiek przyczyn niezależnych od Wykonawcy (np. rezygnacji).</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rPr>
      </w:pPr>
      <w:r w:rsidRPr="001E7E11">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rPr>
        <w:t>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w:t>
      </w:r>
    </w:p>
    <w:p w:rsidR="007D350E" w:rsidRPr="001E7E11" w:rsidRDefault="007D350E" w:rsidP="00E21BC3">
      <w:pPr>
        <w:numPr>
          <w:ilvl w:val="0"/>
          <w:numId w:val="32"/>
        </w:numPr>
        <w:tabs>
          <w:tab w:val="clear" w:pos="288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7D350E" w:rsidRPr="001E7E11" w:rsidRDefault="007D350E" w:rsidP="003703E8">
      <w:pPr>
        <w:numPr>
          <w:ilvl w:val="0"/>
          <w:numId w:val="32"/>
        </w:numPr>
        <w:tabs>
          <w:tab w:val="clear" w:pos="2880"/>
        </w:tabs>
        <w:autoSpaceDE w:val="0"/>
        <w:autoSpaceDN w:val="0"/>
        <w:adjustRightInd w:val="0"/>
        <w:ind w:left="720"/>
        <w:jc w:val="both"/>
        <w:rPr>
          <w:rFonts w:ascii="Arial" w:hAnsi="Arial" w:cs="Arial"/>
          <w:color w:val="000000"/>
          <w:sz w:val="18"/>
          <w:szCs w:val="18"/>
          <w:lang w:eastAsia="en-US"/>
        </w:rPr>
      </w:pPr>
      <w:r w:rsidRPr="001E7E11">
        <w:rPr>
          <w:rFonts w:ascii="Arial" w:hAnsi="Arial" w:cs="Arial"/>
          <w:color w:val="000000"/>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7D350E" w:rsidRPr="001E7E11" w:rsidRDefault="007D350E" w:rsidP="0024310E">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7D350E" w:rsidRPr="001E7E11" w:rsidRDefault="007D350E" w:rsidP="0024310E">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1E7E11">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7D350E" w:rsidRPr="001E7E11" w:rsidRDefault="007D350E" w:rsidP="0024310E">
      <w:pPr>
        <w:autoSpaceDE w:val="0"/>
        <w:autoSpaceDN w:val="0"/>
        <w:adjustRightInd w:val="0"/>
        <w:jc w:val="both"/>
        <w:rPr>
          <w:rFonts w:ascii="Arial" w:hAnsi="Arial" w:cs="Arial"/>
          <w:color w:val="000000"/>
          <w:sz w:val="18"/>
          <w:szCs w:val="18"/>
          <w:lang w:eastAsia="en-US"/>
        </w:rPr>
      </w:pPr>
    </w:p>
    <w:p w:rsidR="007D350E" w:rsidRPr="001E7E11" w:rsidRDefault="007D350E" w:rsidP="0024310E">
      <w:pPr>
        <w:tabs>
          <w:tab w:val="left" w:pos="2268"/>
        </w:tabs>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17</w:t>
      </w:r>
    </w:p>
    <w:p w:rsidR="007D350E" w:rsidRPr="001E7E11" w:rsidRDefault="007D350E" w:rsidP="0024310E">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Rozwiązanie umowy</w:t>
      </w:r>
    </w:p>
    <w:p w:rsidR="007D350E" w:rsidRPr="001E7E11" w:rsidRDefault="007D350E" w:rsidP="0024310E">
      <w:pPr>
        <w:jc w:val="both"/>
        <w:rPr>
          <w:rFonts w:ascii="Arial" w:hAnsi="Arial" w:cs="Arial"/>
          <w:color w:val="000000"/>
          <w:sz w:val="18"/>
          <w:szCs w:val="18"/>
        </w:rPr>
      </w:pPr>
      <w:r w:rsidRPr="001E7E11">
        <w:rPr>
          <w:rFonts w:ascii="Arial" w:hAnsi="Arial" w:cs="Arial"/>
          <w:color w:val="000000"/>
          <w:sz w:val="18"/>
          <w:szCs w:val="18"/>
        </w:rPr>
        <w:t>Zamawiający ma prawo rozwiązać umowę, jeżeli Wykonawca w chwili zawarcia umowy podlegał wykluczeniu z postępowania na podstawie art. 24 ust. 1 ustawy  - Prawo zamówień publicznych.</w:t>
      </w:r>
    </w:p>
    <w:p w:rsidR="007D350E" w:rsidRPr="001E7E11" w:rsidRDefault="007D350E" w:rsidP="0024310E">
      <w:pPr>
        <w:autoSpaceDE w:val="0"/>
        <w:autoSpaceDN w:val="0"/>
        <w:adjustRightInd w:val="0"/>
        <w:ind w:left="720"/>
        <w:jc w:val="both"/>
        <w:rPr>
          <w:rFonts w:ascii="Arial" w:hAnsi="Arial" w:cs="Arial"/>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18</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Spory</w:t>
      </w:r>
    </w:p>
    <w:p w:rsidR="007D350E" w:rsidRPr="001E7E11" w:rsidRDefault="007D350E"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razie powstania sporu na tle wykonania niniejszej umowy, strony zobowiązane są przede wszystkim </w:t>
      </w:r>
      <w:r w:rsidRPr="001E7E11">
        <w:rPr>
          <w:rFonts w:ascii="Arial" w:hAnsi="Arial" w:cs="Arial"/>
          <w:color w:val="000000"/>
          <w:sz w:val="18"/>
          <w:szCs w:val="18"/>
          <w:lang w:eastAsia="en-US"/>
        </w:rPr>
        <w:br/>
        <w:t xml:space="preserve">do wyczerpania drogi wzajemnego porozumienia. </w:t>
      </w:r>
    </w:p>
    <w:p w:rsidR="007D350E" w:rsidRPr="001E7E11" w:rsidRDefault="007D350E"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19</w:t>
      </w:r>
    </w:p>
    <w:p w:rsidR="007D350E" w:rsidRPr="001E7E11" w:rsidRDefault="007D350E" w:rsidP="00343AA2">
      <w:pPr>
        <w:autoSpaceDE w:val="0"/>
        <w:autoSpaceDN w:val="0"/>
        <w:adjustRightInd w:val="0"/>
        <w:jc w:val="center"/>
        <w:rPr>
          <w:rFonts w:ascii="Arial" w:hAnsi="Arial" w:cs="Arial"/>
          <w:color w:val="000000"/>
          <w:sz w:val="18"/>
          <w:szCs w:val="18"/>
          <w:lang w:eastAsia="en-US"/>
        </w:rPr>
      </w:pPr>
      <w:r w:rsidRPr="001E7E11">
        <w:rPr>
          <w:rFonts w:ascii="Arial" w:hAnsi="Arial" w:cs="Arial"/>
          <w:b/>
          <w:bCs/>
          <w:color w:val="000000"/>
          <w:sz w:val="18"/>
          <w:szCs w:val="18"/>
          <w:lang w:eastAsia="en-US"/>
        </w:rPr>
        <w:t>Postanowienia końcowe</w:t>
      </w:r>
    </w:p>
    <w:p w:rsidR="007D350E" w:rsidRPr="001E7E11" w:rsidRDefault="007D350E" w:rsidP="00343AA2">
      <w:pPr>
        <w:autoSpaceDE w:val="0"/>
        <w:autoSpaceDN w:val="0"/>
        <w:adjustRightInd w:val="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W sprawach nieuregulowanych niniejszą umową mają zastosowanie obowiązujące przepisy prawa, </w:t>
      </w:r>
      <w:r w:rsidRPr="001E7E11">
        <w:rPr>
          <w:rFonts w:ascii="Arial" w:hAnsi="Arial" w:cs="Arial"/>
          <w:color w:val="000000"/>
          <w:sz w:val="18"/>
          <w:szCs w:val="18"/>
          <w:lang w:eastAsia="en-US"/>
        </w:rPr>
        <w:br/>
        <w:t xml:space="preserve">a w szczególności: przepisy ustawy - Prawo zamówień publicznych; przepisy ustawy - Prawo budowlane </w:t>
      </w:r>
      <w:r w:rsidRPr="001E7E11">
        <w:rPr>
          <w:rFonts w:ascii="Arial" w:hAnsi="Arial" w:cs="Arial"/>
          <w:color w:val="000000"/>
          <w:sz w:val="18"/>
          <w:szCs w:val="18"/>
          <w:lang w:eastAsia="en-US"/>
        </w:rPr>
        <w:br/>
        <w:t xml:space="preserve">wraz z przepisami wykonawczymi oraz przepisy Kodeksu cywilnego. </w:t>
      </w:r>
    </w:p>
    <w:p w:rsidR="007D350E" w:rsidRPr="001E7E11" w:rsidRDefault="007D350E" w:rsidP="00343AA2">
      <w:pPr>
        <w:autoSpaceDE w:val="0"/>
        <w:autoSpaceDN w:val="0"/>
        <w:adjustRightInd w:val="0"/>
        <w:jc w:val="both"/>
        <w:rPr>
          <w:rFonts w:ascii="Arial" w:hAnsi="Arial" w:cs="Arial"/>
          <w:b/>
          <w:bCs/>
          <w:color w:val="000000"/>
          <w:sz w:val="18"/>
          <w:szCs w:val="18"/>
          <w:lang w:eastAsia="en-US"/>
        </w:rPr>
      </w:pPr>
    </w:p>
    <w:p w:rsidR="007D350E" w:rsidRPr="001E7E11" w:rsidRDefault="007D350E" w:rsidP="00343AA2">
      <w:pPr>
        <w:autoSpaceDE w:val="0"/>
        <w:autoSpaceDN w:val="0"/>
        <w:adjustRightInd w:val="0"/>
        <w:jc w:val="center"/>
        <w:rPr>
          <w:rFonts w:ascii="Arial" w:hAnsi="Arial" w:cs="Arial"/>
          <w:b/>
          <w:bCs/>
          <w:color w:val="000000"/>
          <w:sz w:val="18"/>
          <w:szCs w:val="18"/>
          <w:lang w:eastAsia="en-US"/>
        </w:rPr>
      </w:pPr>
      <w:r w:rsidRPr="001E7E11">
        <w:rPr>
          <w:rFonts w:ascii="Arial" w:hAnsi="Arial" w:cs="Arial"/>
          <w:b/>
          <w:bCs/>
          <w:color w:val="000000"/>
          <w:sz w:val="18"/>
          <w:szCs w:val="18"/>
          <w:lang w:eastAsia="en-US"/>
        </w:rPr>
        <w:t>§ 20</w:t>
      </w:r>
    </w:p>
    <w:p w:rsidR="007D350E" w:rsidRPr="001E7E11" w:rsidRDefault="007D350E" w:rsidP="00343AA2">
      <w:pPr>
        <w:autoSpaceDE w:val="0"/>
        <w:autoSpaceDN w:val="0"/>
        <w:adjustRightInd w:val="0"/>
        <w:jc w:val="both"/>
        <w:rPr>
          <w:rFonts w:ascii="Arial" w:hAnsi="Arial" w:cs="Arial"/>
          <w:color w:val="000000"/>
          <w:sz w:val="18"/>
          <w:szCs w:val="18"/>
          <w:lang w:eastAsia="en-US"/>
        </w:rPr>
      </w:pPr>
      <w:r w:rsidRPr="001E7E11">
        <w:rPr>
          <w:rFonts w:ascii="Arial" w:hAnsi="Arial" w:cs="Arial"/>
          <w:color w:val="000000"/>
          <w:sz w:val="18"/>
          <w:szCs w:val="18"/>
          <w:lang w:eastAsia="en-US"/>
        </w:rPr>
        <w:t>Umowę niniejszą sporządza się w 2 jednobrzmiących egzemplarzach po 1 egzemplarzu dla każdej ze stron.</w:t>
      </w:r>
    </w:p>
    <w:p w:rsidR="007D350E" w:rsidRPr="001E7E11" w:rsidRDefault="007D350E" w:rsidP="00343AA2">
      <w:pPr>
        <w:jc w:val="both"/>
        <w:rPr>
          <w:rFonts w:ascii="Arial" w:hAnsi="Arial" w:cs="Arial"/>
          <w:color w:val="000000"/>
          <w:sz w:val="18"/>
          <w:szCs w:val="18"/>
          <w:lang w:eastAsia="en-US"/>
        </w:rPr>
      </w:pPr>
    </w:p>
    <w:p w:rsidR="007D350E" w:rsidRPr="001E7E11" w:rsidRDefault="007D350E" w:rsidP="00343AA2">
      <w:pPr>
        <w:jc w:val="both"/>
        <w:rPr>
          <w:rFonts w:ascii="Arial" w:hAnsi="Arial" w:cs="Arial"/>
          <w:b/>
          <w:bCs/>
          <w:color w:val="000000"/>
          <w:sz w:val="18"/>
          <w:szCs w:val="18"/>
        </w:rPr>
      </w:pPr>
    </w:p>
    <w:p w:rsidR="007D350E" w:rsidRPr="001E7E11" w:rsidRDefault="007D350E" w:rsidP="00343AA2">
      <w:pPr>
        <w:jc w:val="both"/>
        <w:rPr>
          <w:rFonts w:ascii="Arial" w:hAnsi="Arial" w:cs="Arial"/>
          <w:b/>
          <w:bCs/>
          <w:color w:val="000000"/>
          <w:sz w:val="18"/>
          <w:szCs w:val="18"/>
        </w:rPr>
      </w:pPr>
    </w:p>
    <w:p w:rsidR="007D350E" w:rsidRPr="001E7E11" w:rsidRDefault="007D350E" w:rsidP="00343AA2">
      <w:pPr>
        <w:jc w:val="both"/>
        <w:rPr>
          <w:rFonts w:ascii="Arial" w:hAnsi="Arial" w:cs="Arial"/>
          <w:color w:val="000000"/>
          <w:sz w:val="18"/>
          <w:szCs w:val="18"/>
        </w:rPr>
      </w:pPr>
      <w:r w:rsidRPr="001E7E11">
        <w:rPr>
          <w:rFonts w:ascii="Arial" w:hAnsi="Arial" w:cs="Arial"/>
          <w:b/>
          <w:bCs/>
          <w:color w:val="000000"/>
          <w:sz w:val="18"/>
          <w:szCs w:val="18"/>
        </w:rPr>
        <w:t xml:space="preserve"> ZAMAWIAJĄCY </w:t>
      </w:r>
      <w:r w:rsidRPr="001E7E11">
        <w:rPr>
          <w:rFonts w:ascii="Arial" w:hAnsi="Arial" w:cs="Arial"/>
          <w:b/>
          <w:bCs/>
          <w:color w:val="000000"/>
          <w:sz w:val="18"/>
          <w:szCs w:val="18"/>
        </w:rPr>
        <w:tab/>
      </w:r>
      <w:r w:rsidRPr="001E7E11">
        <w:rPr>
          <w:rFonts w:ascii="Arial" w:hAnsi="Arial" w:cs="Arial"/>
          <w:b/>
          <w:bCs/>
          <w:color w:val="000000"/>
          <w:sz w:val="18"/>
          <w:szCs w:val="18"/>
        </w:rPr>
        <w:tab/>
      </w:r>
      <w:r w:rsidRPr="001E7E11">
        <w:rPr>
          <w:rFonts w:ascii="Arial" w:hAnsi="Arial" w:cs="Arial"/>
          <w:b/>
          <w:bCs/>
          <w:color w:val="000000"/>
          <w:sz w:val="18"/>
          <w:szCs w:val="18"/>
        </w:rPr>
        <w:tab/>
      </w:r>
      <w:r w:rsidRPr="001E7E11">
        <w:rPr>
          <w:rFonts w:ascii="Arial" w:hAnsi="Arial" w:cs="Arial"/>
          <w:b/>
          <w:bCs/>
          <w:color w:val="000000"/>
          <w:sz w:val="18"/>
          <w:szCs w:val="18"/>
        </w:rPr>
        <w:tab/>
      </w:r>
      <w:r w:rsidRPr="001E7E11">
        <w:rPr>
          <w:rFonts w:ascii="Arial" w:hAnsi="Arial" w:cs="Arial"/>
          <w:b/>
          <w:bCs/>
          <w:color w:val="000000"/>
          <w:sz w:val="18"/>
          <w:szCs w:val="18"/>
        </w:rPr>
        <w:tab/>
      </w:r>
      <w:r w:rsidRPr="001E7E11">
        <w:rPr>
          <w:rFonts w:ascii="Arial" w:hAnsi="Arial" w:cs="Arial"/>
          <w:b/>
          <w:bCs/>
          <w:color w:val="000000"/>
          <w:sz w:val="18"/>
          <w:szCs w:val="18"/>
        </w:rPr>
        <w:tab/>
      </w:r>
      <w:r w:rsidRPr="001E7E11">
        <w:rPr>
          <w:rFonts w:ascii="Arial" w:hAnsi="Arial" w:cs="Arial"/>
          <w:b/>
          <w:bCs/>
          <w:color w:val="000000"/>
          <w:sz w:val="18"/>
          <w:szCs w:val="18"/>
        </w:rPr>
        <w:tab/>
      </w:r>
      <w:r w:rsidRPr="001E7E11">
        <w:rPr>
          <w:rFonts w:ascii="Arial" w:hAnsi="Arial" w:cs="Arial"/>
          <w:b/>
          <w:bCs/>
          <w:color w:val="000000"/>
          <w:sz w:val="18"/>
          <w:szCs w:val="18"/>
        </w:rPr>
        <w:tab/>
      </w:r>
      <w:r w:rsidRPr="001E7E11">
        <w:rPr>
          <w:rFonts w:ascii="Arial" w:hAnsi="Arial" w:cs="Arial"/>
          <w:b/>
          <w:bCs/>
          <w:color w:val="000000"/>
          <w:sz w:val="18"/>
          <w:szCs w:val="18"/>
        </w:rPr>
        <w:tab/>
        <w:t>WYKONAWCA</w:t>
      </w:r>
    </w:p>
    <w:sectPr w:rsidR="007D350E" w:rsidRPr="001E7E11"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0E" w:rsidRDefault="007D350E" w:rsidP="00150280">
      <w:r>
        <w:separator/>
      </w:r>
    </w:p>
  </w:endnote>
  <w:endnote w:type="continuationSeparator" w:id="0">
    <w:p w:rsidR="007D350E" w:rsidRDefault="007D350E"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0E" w:rsidRPr="00150280" w:rsidRDefault="007D350E">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16</w:t>
    </w:r>
    <w:r w:rsidRPr="00150280">
      <w:rPr>
        <w:rFonts w:ascii="Arial" w:hAnsi="Arial" w:cs="Arial"/>
        <w:sz w:val="18"/>
        <w:szCs w:val="18"/>
      </w:rPr>
      <w:fldChar w:fldCharType="end"/>
    </w:r>
  </w:p>
  <w:p w:rsidR="007D350E" w:rsidRDefault="007D3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0E" w:rsidRDefault="007D350E" w:rsidP="00150280">
      <w:r>
        <w:separator/>
      </w:r>
    </w:p>
  </w:footnote>
  <w:footnote w:type="continuationSeparator" w:id="0">
    <w:p w:rsidR="007D350E" w:rsidRDefault="007D350E"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4E10C7"/>
    <w:multiLevelType w:val="hybridMultilevel"/>
    <w:tmpl w:val="94C4CD9E"/>
    <w:lvl w:ilvl="0" w:tplc="2DB0140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0C9021CF"/>
    <w:multiLevelType w:val="singleLevel"/>
    <w:tmpl w:val="0415000F"/>
    <w:lvl w:ilvl="0">
      <w:start w:val="1"/>
      <w:numFmt w:val="decimal"/>
      <w:lvlText w:val="%1."/>
      <w:lvlJc w:val="left"/>
      <w:pPr>
        <w:ind w:left="2880" w:hanging="360"/>
      </w:pPr>
      <w:rPr>
        <w:rFonts w:cs="Times New Roman"/>
      </w:rPr>
    </w:lvl>
  </w:abstractNum>
  <w:abstractNum w:abstractNumId="9">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C8380A"/>
    <w:multiLevelType w:val="hybridMultilevel"/>
    <w:tmpl w:val="87146B0A"/>
    <w:lvl w:ilvl="0" w:tplc="0415000F">
      <w:start w:val="1"/>
      <w:numFmt w:val="decimal"/>
      <w:lvlText w:val="%1."/>
      <w:lvlJc w:val="left"/>
      <w:pPr>
        <w:tabs>
          <w:tab w:val="num" w:pos="720"/>
        </w:tabs>
        <w:ind w:left="720" w:hanging="360"/>
      </w:pPr>
      <w:rPr>
        <w:rFonts w:cs="Times New Roman"/>
      </w:rPr>
    </w:lvl>
    <w:lvl w:ilvl="1" w:tplc="33A0E0D6">
      <w:start w:val="1"/>
      <w:numFmt w:val="lowerLetter"/>
      <w:lvlText w:val="5%2."/>
      <w:lvlJc w:val="left"/>
      <w:pPr>
        <w:tabs>
          <w:tab w:val="num" w:pos="1440"/>
        </w:tabs>
        <w:ind w:left="1440" w:hanging="360"/>
      </w:pPr>
      <w:rPr>
        <w:rFonts w:ascii="Arial" w:eastAsia="Times New Roman" w:hAnsi="Arial" w:cs="Arial" w:hint="default"/>
        <w:b w:val="0"/>
      </w:rPr>
    </w:lvl>
    <w:lvl w:ilvl="2" w:tplc="7BAA94B2">
      <w:start w:val="1"/>
      <w:numFmt w:val="decimal"/>
      <w:lvlText w:val="%3)"/>
      <w:lvlJc w:val="left"/>
      <w:pPr>
        <w:tabs>
          <w:tab w:val="num" w:pos="198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2D642185"/>
    <w:multiLevelType w:val="hybridMultilevel"/>
    <w:tmpl w:val="2384E422"/>
    <w:lvl w:ilvl="0" w:tplc="04150017">
      <w:start w:val="1"/>
      <w:numFmt w:val="decimal"/>
      <w:lvlText w:val="%1."/>
      <w:lvlJc w:val="left"/>
      <w:pPr>
        <w:ind w:left="720" w:hanging="360"/>
      </w:pPr>
      <w:rPr>
        <w:rFonts w:cs="Times New Roman"/>
      </w:rPr>
    </w:lvl>
    <w:lvl w:ilvl="1" w:tplc="0E5AE112">
      <w:start w:val="1"/>
      <w:numFmt w:val="decimal"/>
      <w:lvlText w:val="%2)"/>
      <w:lvlJc w:val="left"/>
      <w:pPr>
        <w:tabs>
          <w:tab w:val="num" w:pos="1440"/>
        </w:tabs>
        <w:ind w:left="1440" w:hanging="360"/>
      </w:pPr>
      <w:rPr>
        <w:rFonts w:cs="Times New Roman"/>
      </w:rPr>
    </w:lvl>
    <w:lvl w:ilvl="2" w:tplc="91225D4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0A92573"/>
    <w:multiLevelType w:val="hybridMultilevel"/>
    <w:tmpl w:val="3740025E"/>
    <w:lvl w:ilvl="0" w:tplc="0892213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3E56ED"/>
    <w:multiLevelType w:val="hybridMultilevel"/>
    <w:tmpl w:val="1AD4A7C2"/>
    <w:lvl w:ilvl="0" w:tplc="0F9E6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3">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5"/>
  </w:num>
  <w:num w:numId="6">
    <w:abstractNumId w:val="2"/>
  </w:num>
  <w:num w:numId="7">
    <w:abstractNumId w:val="24"/>
  </w:num>
  <w:num w:numId="8">
    <w:abstractNumId w:val="41"/>
  </w:num>
  <w:num w:numId="9">
    <w:abstractNumId w:val="32"/>
  </w:num>
  <w:num w:numId="10">
    <w:abstractNumId w:val="12"/>
  </w:num>
  <w:num w:numId="11">
    <w:abstractNumId w:val="27"/>
  </w:num>
  <w:num w:numId="12">
    <w:abstractNumId w:val="11"/>
  </w:num>
  <w:num w:numId="13">
    <w:abstractNumId w:val="22"/>
  </w:num>
  <w:num w:numId="14">
    <w:abstractNumId w:val="38"/>
  </w:num>
  <w:num w:numId="15">
    <w:abstractNumId w:val="16"/>
  </w:num>
  <w:num w:numId="16">
    <w:abstractNumId w:val="30"/>
  </w:num>
  <w:num w:numId="17">
    <w:abstractNumId w:val="36"/>
  </w:num>
  <w:num w:numId="18">
    <w:abstractNumId w:val="37"/>
  </w:num>
  <w:num w:numId="19">
    <w:abstractNumId w:val="1"/>
  </w:num>
  <w:num w:numId="20">
    <w:abstractNumId w:val="28"/>
  </w:num>
  <w:num w:numId="21">
    <w:abstractNumId w:val="10"/>
  </w:num>
  <w:num w:numId="22">
    <w:abstractNumId w:val="15"/>
  </w:num>
  <w:num w:numId="23">
    <w:abstractNumId w:val="42"/>
  </w:num>
  <w:num w:numId="24">
    <w:abstractNumId w:val="6"/>
  </w:num>
  <w:num w:numId="25">
    <w:abstractNumId w:val="23"/>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6"/>
  </w:num>
  <w:num w:numId="29">
    <w:abstractNumId w:val="43"/>
  </w:num>
  <w:num w:numId="30">
    <w:abstractNumId w:val="7"/>
  </w:num>
  <w:num w:numId="31">
    <w:abstractNumId w:val="39"/>
  </w:num>
  <w:num w:numId="32">
    <w:abstractNumId w:val="45"/>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7"/>
  </w:num>
  <w:num w:numId="37">
    <w:abstractNumId w:val="29"/>
  </w:num>
  <w:num w:numId="38">
    <w:abstractNumId w:val="19"/>
  </w:num>
  <w:num w:numId="39">
    <w:abstractNumId w:val="21"/>
  </w:num>
  <w:num w:numId="40">
    <w:abstractNumId w:val="9"/>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067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1F20"/>
    <w:rsid w:val="00194583"/>
    <w:rsid w:val="00194678"/>
    <w:rsid w:val="001948FC"/>
    <w:rsid w:val="00194B05"/>
    <w:rsid w:val="00196923"/>
    <w:rsid w:val="001A0B3C"/>
    <w:rsid w:val="001A0C81"/>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6E64"/>
    <w:rsid w:val="00227E68"/>
    <w:rsid w:val="00234AC5"/>
    <w:rsid w:val="00234EE0"/>
    <w:rsid w:val="00235E67"/>
    <w:rsid w:val="0024310E"/>
    <w:rsid w:val="0024377B"/>
    <w:rsid w:val="0024477C"/>
    <w:rsid w:val="00244B77"/>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FFB"/>
    <w:rsid w:val="00295505"/>
    <w:rsid w:val="0029621B"/>
    <w:rsid w:val="00296907"/>
    <w:rsid w:val="002979B5"/>
    <w:rsid w:val="00297FCE"/>
    <w:rsid w:val="002A1825"/>
    <w:rsid w:val="002A3CCD"/>
    <w:rsid w:val="002A445A"/>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635C"/>
    <w:rsid w:val="00301631"/>
    <w:rsid w:val="00302DE8"/>
    <w:rsid w:val="00303664"/>
    <w:rsid w:val="003038CA"/>
    <w:rsid w:val="003064FD"/>
    <w:rsid w:val="00306D49"/>
    <w:rsid w:val="00306DE2"/>
    <w:rsid w:val="003109C2"/>
    <w:rsid w:val="00310DEA"/>
    <w:rsid w:val="003141B0"/>
    <w:rsid w:val="0031540B"/>
    <w:rsid w:val="00316FD8"/>
    <w:rsid w:val="00317C86"/>
    <w:rsid w:val="00321FF7"/>
    <w:rsid w:val="003227B6"/>
    <w:rsid w:val="00323C6C"/>
    <w:rsid w:val="00324337"/>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E0679"/>
    <w:rsid w:val="003E1402"/>
    <w:rsid w:val="003E38C2"/>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10E95"/>
    <w:rsid w:val="00413433"/>
    <w:rsid w:val="00414EC6"/>
    <w:rsid w:val="00420BA2"/>
    <w:rsid w:val="004212BD"/>
    <w:rsid w:val="00421E38"/>
    <w:rsid w:val="004237FB"/>
    <w:rsid w:val="00427DCB"/>
    <w:rsid w:val="00432CA5"/>
    <w:rsid w:val="00436572"/>
    <w:rsid w:val="004367C6"/>
    <w:rsid w:val="00436C93"/>
    <w:rsid w:val="00436EBB"/>
    <w:rsid w:val="004444B6"/>
    <w:rsid w:val="00445FD1"/>
    <w:rsid w:val="004461C8"/>
    <w:rsid w:val="0044733E"/>
    <w:rsid w:val="00455351"/>
    <w:rsid w:val="004669C2"/>
    <w:rsid w:val="004670FE"/>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50CF"/>
    <w:rsid w:val="00496986"/>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F42D6"/>
    <w:rsid w:val="004F4EEA"/>
    <w:rsid w:val="004F7FFA"/>
    <w:rsid w:val="005015E8"/>
    <w:rsid w:val="0050233D"/>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6BCF"/>
    <w:rsid w:val="00544695"/>
    <w:rsid w:val="005475C2"/>
    <w:rsid w:val="005502BA"/>
    <w:rsid w:val="00554109"/>
    <w:rsid w:val="0056130B"/>
    <w:rsid w:val="005613A4"/>
    <w:rsid w:val="005660A8"/>
    <w:rsid w:val="00570DE0"/>
    <w:rsid w:val="00572F2C"/>
    <w:rsid w:val="00576D06"/>
    <w:rsid w:val="005770D0"/>
    <w:rsid w:val="00582E5E"/>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5F99"/>
    <w:rsid w:val="006434C5"/>
    <w:rsid w:val="00643F58"/>
    <w:rsid w:val="006462A3"/>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5A8B"/>
    <w:rsid w:val="006C633F"/>
    <w:rsid w:val="006C7F9F"/>
    <w:rsid w:val="006D1554"/>
    <w:rsid w:val="006D3555"/>
    <w:rsid w:val="006D3DEE"/>
    <w:rsid w:val="006D4E9E"/>
    <w:rsid w:val="006D5096"/>
    <w:rsid w:val="006D7857"/>
    <w:rsid w:val="006E0DBC"/>
    <w:rsid w:val="006E1EF2"/>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0E0"/>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3AAD"/>
    <w:rsid w:val="00783ABB"/>
    <w:rsid w:val="007877EA"/>
    <w:rsid w:val="00787F1E"/>
    <w:rsid w:val="007921BF"/>
    <w:rsid w:val="007A02DD"/>
    <w:rsid w:val="007A0CD4"/>
    <w:rsid w:val="007A1B0F"/>
    <w:rsid w:val="007A24C8"/>
    <w:rsid w:val="007A2E9E"/>
    <w:rsid w:val="007A31EE"/>
    <w:rsid w:val="007A5305"/>
    <w:rsid w:val="007A68C1"/>
    <w:rsid w:val="007A6F51"/>
    <w:rsid w:val="007A7B86"/>
    <w:rsid w:val="007B0900"/>
    <w:rsid w:val="007B1EA4"/>
    <w:rsid w:val="007B2AD8"/>
    <w:rsid w:val="007B482B"/>
    <w:rsid w:val="007B63DC"/>
    <w:rsid w:val="007B7C37"/>
    <w:rsid w:val="007C0C2B"/>
    <w:rsid w:val="007C1EB9"/>
    <w:rsid w:val="007C212F"/>
    <w:rsid w:val="007C29ED"/>
    <w:rsid w:val="007C5CE6"/>
    <w:rsid w:val="007C7D9B"/>
    <w:rsid w:val="007D0A34"/>
    <w:rsid w:val="007D1FC7"/>
    <w:rsid w:val="007D2D04"/>
    <w:rsid w:val="007D350E"/>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422C"/>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D0293"/>
    <w:rsid w:val="008D10BF"/>
    <w:rsid w:val="008D4EC2"/>
    <w:rsid w:val="008D76DE"/>
    <w:rsid w:val="008D7DC2"/>
    <w:rsid w:val="008E1551"/>
    <w:rsid w:val="008E220B"/>
    <w:rsid w:val="008E3804"/>
    <w:rsid w:val="008E4ACE"/>
    <w:rsid w:val="008E4C39"/>
    <w:rsid w:val="008E5297"/>
    <w:rsid w:val="008F1053"/>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72AB"/>
    <w:rsid w:val="009F05AA"/>
    <w:rsid w:val="009F1BF9"/>
    <w:rsid w:val="009F371B"/>
    <w:rsid w:val="009F5E6C"/>
    <w:rsid w:val="00A02937"/>
    <w:rsid w:val="00A05B83"/>
    <w:rsid w:val="00A077EA"/>
    <w:rsid w:val="00A110E5"/>
    <w:rsid w:val="00A11861"/>
    <w:rsid w:val="00A11C33"/>
    <w:rsid w:val="00A1677D"/>
    <w:rsid w:val="00A177E6"/>
    <w:rsid w:val="00A20B1B"/>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C519D"/>
    <w:rsid w:val="00AD085A"/>
    <w:rsid w:val="00AD3585"/>
    <w:rsid w:val="00AD4B64"/>
    <w:rsid w:val="00AD51FC"/>
    <w:rsid w:val="00AD58F6"/>
    <w:rsid w:val="00AD7462"/>
    <w:rsid w:val="00AE012A"/>
    <w:rsid w:val="00AE1033"/>
    <w:rsid w:val="00AE50D1"/>
    <w:rsid w:val="00AE6E92"/>
    <w:rsid w:val="00AF2A18"/>
    <w:rsid w:val="00AF32DB"/>
    <w:rsid w:val="00AF3A26"/>
    <w:rsid w:val="00AF71FB"/>
    <w:rsid w:val="00B00A0E"/>
    <w:rsid w:val="00B021FA"/>
    <w:rsid w:val="00B0352C"/>
    <w:rsid w:val="00B06117"/>
    <w:rsid w:val="00B06329"/>
    <w:rsid w:val="00B07FA5"/>
    <w:rsid w:val="00B115EE"/>
    <w:rsid w:val="00B11D84"/>
    <w:rsid w:val="00B1417A"/>
    <w:rsid w:val="00B1448A"/>
    <w:rsid w:val="00B167CA"/>
    <w:rsid w:val="00B1768B"/>
    <w:rsid w:val="00B20F45"/>
    <w:rsid w:val="00B21628"/>
    <w:rsid w:val="00B22E27"/>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A26DE"/>
    <w:rsid w:val="00CA4DC6"/>
    <w:rsid w:val="00CA5A63"/>
    <w:rsid w:val="00CA6C2E"/>
    <w:rsid w:val="00CB1A39"/>
    <w:rsid w:val="00CB3577"/>
    <w:rsid w:val="00CC1F6B"/>
    <w:rsid w:val="00CC2360"/>
    <w:rsid w:val="00CC42E9"/>
    <w:rsid w:val="00CD16F2"/>
    <w:rsid w:val="00CD1B99"/>
    <w:rsid w:val="00CD2797"/>
    <w:rsid w:val="00CE200A"/>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4EEC"/>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469E"/>
    <w:rsid w:val="00D8694D"/>
    <w:rsid w:val="00D87DA1"/>
    <w:rsid w:val="00D93698"/>
    <w:rsid w:val="00D93808"/>
    <w:rsid w:val="00D97443"/>
    <w:rsid w:val="00DA0EB2"/>
    <w:rsid w:val="00DA46C3"/>
    <w:rsid w:val="00DA5143"/>
    <w:rsid w:val="00DA63B8"/>
    <w:rsid w:val="00DA6A1E"/>
    <w:rsid w:val="00DA77CC"/>
    <w:rsid w:val="00DA78AE"/>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308C"/>
    <w:rsid w:val="00DD37E2"/>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5B84"/>
    <w:rsid w:val="00F75BED"/>
    <w:rsid w:val="00F76492"/>
    <w:rsid w:val="00F84898"/>
    <w:rsid w:val="00F84C7D"/>
    <w:rsid w:val="00F861EA"/>
    <w:rsid w:val="00F94849"/>
    <w:rsid w:val="00FA00B8"/>
    <w:rsid w:val="00FA1E80"/>
    <w:rsid w:val="00FA73A1"/>
    <w:rsid w:val="00FB06EB"/>
    <w:rsid w:val="00FB0E76"/>
    <w:rsid w:val="00FB1BAD"/>
    <w:rsid w:val="00FB2F5C"/>
    <w:rsid w:val="00FB4C82"/>
    <w:rsid w:val="00FB58AE"/>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3478"/>
    <w:rsid w:val="00FF72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146122426">
      <w:marLeft w:val="0"/>
      <w:marRight w:val="0"/>
      <w:marTop w:val="0"/>
      <w:marBottom w:val="0"/>
      <w:divBdr>
        <w:top w:val="none" w:sz="0" w:space="0" w:color="auto"/>
        <w:left w:val="none" w:sz="0" w:space="0" w:color="auto"/>
        <w:bottom w:val="none" w:sz="0" w:space="0" w:color="auto"/>
        <w:right w:val="none" w:sz="0" w:space="0" w:color="auto"/>
      </w:divBdr>
    </w:div>
    <w:div w:id="2146122427">
      <w:marLeft w:val="0"/>
      <w:marRight w:val="0"/>
      <w:marTop w:val="0"/>
      <w:marBottom w:val="0"/>
      <w:divBdr>
        <w:top w:val="none" w:sz="0" w:space="0" w:color="auto"/>
        <w:left w:val="none" w:sz="0" w:space="0" w:color="auto"/>
        <w:bottom w:val="none" w:sz="0" w:space="0" w:color="auto"/>
        <w:right w:val="none" w:sz="0" w:space="0" w:color="auto"/>
      </w:divBdr>
    </w:div>
    <w:div w:id="2146122428">
      <w:marLeft w:val="0"/>
      <w:marRight w:val="0"/>
      <w:marTop w:val="0"/>
      <w:marBottom w:val="0"/>
      <w:divBdr>
        <w:top w:val="none" w:sz="0" w:space="0" w:color="auto"/>
        <w:left w:val="none" w:sz="0" w:space="0" w:color="auto"/>
        <w:bottom w:val="none" w:sz="0" w:space="0" w:color="auto"/>
        <w:right w:val="none" w:sz="0" w:space="0" w:color="auto"/>
      </w:divBdr>
    </w:div>
    <w:div w:id="2146122429">
      <w:marLeft w:val="0"/>
      <w:marRight w:val="0"/>
      <w:marTop w:val="0"/>
      <w:marBottom w:val="0"/>
      <w:divBdr>
        <w:top w:val="none" w:sz="0" w:space="0" w:color="auto"/>
        <w:left w:val="none" w:sz="0" w:space="0" w:color="auto"/>
        <w:bottom w:val="none" w:sz="0" w:space="0" w:color="auto"/>
        <w:right w:val="none" w:sz="0" w:space="0" w:color="auto"/>
      </w:divBdr>
    </w:div>
    <w:div w:id="2146122430">
      <w:marLeft w:val="0"/>
      <w:marRight w:val="0"/>
      <w:marTop w:val="0"/>
      <w:marBottom w:val="0"/>
      <w:divBdr>
        <w:top w:val="none" w:sz="0" w:space="0" w:color="auto"/>
        <w:left w:val="none" w:sz="0" w:space="0" w:color="auto"/>
        <w:bottom w:val="none" w:sz="0" w:space="0" w:color="auto"/>
        <w:right w:val="none" w:sz="0" w:space="0" w:color="auto"/>
      </w:divBdr>
    </w:div>
    <w:div w:id="2146122431">
      <w:marLeft w:val="0"/>
      <w:marRight w:val="0"/>
      <w:marTop w:val="0"/>
      <w:marBottom w:val="0"/>
      <w:divBdr>
        <w:top w:val="none" w:sz="0" w:space="0" w:color="auto"/>
        <w:left w:val="none" w:sz="0" w:space="0" w:color="auto"/>
        <w:bottom w:val="none" w:sz="0" w:space="0" w:color="auto"/>
        <w:right w:val="none" w:sz="0" w:space="0" w:color="auto"/>
      </w:divBdr>
    </w:div>
    <w:div w:id="2146122432">
      <w:marLeft w:val="0"/>
      <w:marRight w:val="0"/>
      <w:marTop w:val="0"/>
      <w:marBottom w:val="0"/>
      <w:divBdr>
        <w:top w:val="none" w:sz="0" w:space="0" w:color="auto"/>
        <w:left w:val="none" w:sz="0" w:space="0" w:color="auto"/>
        <w:bottom w:val="none" w:sz="0" w:space="0" w:color="auto"/>
        <w:right w:val="none" w:sz="0" w:space="0" w:color="auto"/>
      </w:divBdr>
    </w:div>
    <w:div w:id="2146122433">
      <w:marLeft w:val="0"/>
      <w:marRight w:val="0"/>
      <w:marTop w:val="0"/>
      <w:marBottom w:val="0"/>
      <w:divBdr>
        <w:top w:val="none" w:sz="0" w:space="0" w:color="auto"/>
        <w:left w:val="none" w:sz="0" w:space="0" w:color="auto"/>
        <w:bottom w:val="none" w:sz="0" w:space="0" w:color="auto"/>
        <w:right w:val="none" w:sz="0" w:space="0" w:color="auto"/>
      </w:divBdr>
    </w:div>
    <w:div w:id="2146122434">
      <w:marLeft w:val="0"/>
      <w:marRight w:val="0"/>
      <w:marTop w:val="0"/>
      <w:marBottom w:val="0"/>
      <w:divBdr>
        <w:top w:val="none" w:sz="0" w:space="0" w:color="auto"/>
        <w:left w:val="none" w:sz="0" w:space="0" w:color="auto"/>
        <w:bottom w:val="none" w:sz="0" w:space="0" w:color="auto"/>
        <w:right w:val="none" w:sz="0" w:space="0" w:color="auto"/>
      </w:divBdr>
    </w:div>
    <w:div w:id="2146122435">
      <w:marLeft w:val="0"/>
      <w:marRight w:val="0"/>
      <w:marTop w:val="0"/>
      <w:marBottom w:val="0"/>
      <w:divBdr>
        <w:top w:val="none" w:sz="0" w:space="0" w:color="auto"/>
        <w:left w:val="none" w:sz="0" w:space="0" w:color="auto"/>
        <w:bottom w:val="none" w:sz="0" w:space="0" w:color="auto"/>
        <w:right w:val="none" w:sz="0" w:space="0" w:color="auto"/>
      </w:divBdr>
    </w:div>
    <w:div w:id="2146122436">
      <w:marLeft w:val="0"/>
      <w:marRight w:val="0"/>
      <w:marTop w:val="0"/>
      <w:marBottom w:val="0"/>
      <w:divBdr>
        <w:top w:val="none" w:sz="0" w:space="0" w:color="auto"/>
        <w:left w:val="none" w:sz="0" w:space="0" w:color="auto"/>
        <w:bottom w:val="none" w:sz="0" w:space="0" w:color="auto"/>
        <w:right w:val="none" w:sz="0" w:space="0" w:color="auto"/>
      </w:divBdr>
    </w:div>
    <w:div w:id="2146122437">
      <w:marLeft w:val="0"/>
      <w:marRight w:val="0"/>
      <w:marTop w:val="0"/>
      <w:marBottom w:val="0"/>
      <w:divBdr>
        <w:top w:val="none" w:sz="0" w:space="0" w:color="auto"/>
        <w:left w:val="none" w:sz="0" w:space="0" w:color="auto"/>
        <w:bottom w:val="none" w:sz="0" w:space="0" w:color="auto"/>
        <w:right w:val="none" w:sz="0" w:space="0" w:color="auto"/>
      </w:divBdr>
    </w:div>
    <w:div w:id="2146122438">
      <w:marLeft w:val="0"/>
      <w:marRight w:val="0"/>
      <w:marTop w:val="0"/>
      <w:marBottom w:val="0"/>
      <w:divBdr>
        <w:top w:val="none" w:sz="0" w:space="0" w:color="auto"/>
        <w:left w:val="none" w:sz="0" w:space="0" w:color="auto"/>
        <w:bottom w:val="none" w:sz="0" w:space="0" w:color="auto"/>
        <w:right w:val="none" w:sz="0" w:space="0" w:color="auto"/>
      </w:divBdr>
    </w:div>
    <w:div w:id="2146122441">
      <w:marLeft w:val="0"/>
      <w:marRight w:val="0"/>
      <w:marTop w:val="0"/>
      <w:marBottom w:val="0"/>
      <w:divBdr>
        <w:top w:val="none" w:sz="0" w:space="0" w:color="auto"/>
        <w:left w:val="none" w:sz="0" w:space="0" w:color="auto"/>
        <w:bottom w:val="none" w:sz="0" w:space="0" w:color="auto"/>
        <w:right w:val="none" w:sz="0" w:space="0" w:color="auto"/>
      </w:divBdr>
      <w:divsChild>
        <w:div w:id="2146122440">
          <w:marLeft w:val="0"/>
          <w:marRight w:val="0"/>
          <w:marTop w:val="0"/>
          <w:marBottom w:val="0"/>
          <w:divBdr>
            <w:top w:val="none" w:sz="0" w:space="0" w:color="auto"/>
            <w:left w:val="none" w:sz="0" w:space="0" w:color="auto"/>
            <w:bottom w:val="none" w:sz="0" w:space="0" w:color="auto"/>
            <w:right w:val="none" w:sz="0" w:space="0" w:color="auto"/>
          </w:divBdr>
        </w:div>
        <w:div w:id="2146122442">
          <w:marLeft w:val="0"/>
          <w:marRight w:val="0"/>
          <w:marTop w:val="0"/>
          <w:marBottom w:val="0"/>
          <w:divBdr>
            <w:top w:val="none" w:sz="0" w:space="0" w:color="auto"/>
            <w:left w:val="none" w:sz="0" w:space="0" w:color="auto"/>
            <w:bottom w:val="none" w:sz="0" w:space="0" w:color="auto"/>
            <w:right w:val="none" w:sz="0" w:space="0" w:color="auto"/>
          </w:divBdr>
        </w:div>
        <w:div w:id="2146122445">
          <w:marLeft w:val="0"/>
          <w:marRight w:val="0"/>
          <w:marTop w:val="0"/>
          <w:marBottom w:val="0"/>
          <w:divBdr>
            <w:top w:val="none" w:sz="0" w:space="0" w:color="auto"/>
            <w:left w:val="none" w:sz="0" w:space="0" w:color="auto"/>
            <w:bottom w:val="none" w:sz="0" w:space="0" w:color="auto"/>
            <w:right w:val="none" w:sz="0" w:space="0" w:color="auto"/>
          </w:divBdr>
        </w:div>
        <w:div w:id="2146122446">
          <w:marLeft w:val="0"/>
          <w:marRight w:val="0"/>
          <w:marTop w:val="0"/>
          <w:marBottom w:val="0"/>
          <w:divBdr>
            <w:top w:val="none" w:sz="0" w:space="0" w:color="auto"/>
            <w:left w:val="none" w:sz="0" w:space="0" w:color="auto"/>
            <w:bottom w:val="none" w:sz="0" w:space="0" w:color="auto"/>
            <w:right w:val="none" w:sz="0" w:space="0" w:color="auto"/>
          </w:divBdr>
        </w:div>
      </w:divsChild>
    </w:div>
    <w:div w:id="2146122443">
      <w:marLeft w:val="0"/>
      <w:marRight w:val="0"/>
      <w:marTop w:val="0"/>
      <w:marBottom w:val="0"/>
      <w:divBdr>
        <w:top w:val="none" w:sz="0" w:space="0" w:color="auto"/>
        <w:left w:val="none" w:sz="0" w:space="0" w:color="auto"/>
        <w:bottom w:val="none" w:sz="0" w:space="0" w:color="auto"/>
        <w:right w:val="none" w:sz="0" w:space="0" w:color="auto"/>
      </w:divBdr>
      <w:divsChild>
        <w:div w:id="2146122439">
          <w:marLeft w:val="0"/>
          <w:marRight w:val="0"/>
          <w:marTop w:val="0"/>
          <w:marBottom w:val="0"/>
          <w:divBdr>
            <w:top w:val="none" w:sz="0" w:space="0" w:color="auto"/>
            <w:left w:val="none" w:sz="0" w:space="0" w:color="auto"/>
            <w:bottom w:val="none" w:sz="0" w:space="0" w:color="auto"/>
            <w:right w:val="none" w:sz="0" w:space="0" w:color="auto"/>
          </w:divBdr>
        </w:div>
        <w:div w:id="2146122444">
          <w:marLeft w:val="0"/>
          <w:marRight w:val="0"/>
          <w:marTop w:val="0"/>
          <w:marBottom w:val="0"/>
          <w:divBdr>
            <w:top w:val="none" w:sz="0" w:space="0" w:color="auto"/>
            <w:left w:val="none" w:sz="0" w:space="0" w:color="auto"/>
            <w:bottom w:val="none" w:sz="0" w:space="0" w:color="auto"/>
            <w:right w:val="none" w:sz="0" w:space="0" w:color="auto"/>
          </w:divBdr>
        </w:div>
      </w:divsChild>
    </w:div>
    <w:div w:id="2146122447">
      <w:marLeft w:val="0"/>
      <w:marRight w:val="0"/>
      <w:marTop w:val="0"/>
      <w:marBottom w:val="0"/>
      <w:divBdr>
        <w:top w:val="none" w:sz="0" w:space="0" w:color="auto"/>
        <w:left w:val="none" w:sz="0" w:space="0" w:color="auto"/>
        <w:bottom w:val="none" w:sz="0" w:space="0" w:color="auto"/>
        <w:right w:val="none" w:sz="0" w:space="0" w:color="auto"/>
      </w:divBdr>
    </w:div>
    <w:div w:id="2146122448">
      <w:marLeft w:val="0"/>
      <w:marRight w:val="0"/>
      <w:marTop w:val="0"/>
      <w:marBottom w:val="0"/>
      <w:divBdr>
        <w:top w:val="none" w:sz="0" w:space="0" w:color="auto"/>
        <w:left w:val="none" w:sz="0" w:space="0" w:color="auto"/>
        <w:bottom w:val="none" w:sz="0" w:space="0" w:color="auto"/>
        <w:right w:val="none" w:sz="0" w:space="0" w:color="auto"/>
      </w:divBdr>
    </w:div>
    <w:div w:id="2146122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16</Pages>
  <Words>11083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16</cp:revision>
  <cp:lastPrinted>2017-05-11T06:50:00Z</cp:lastPrinted>
  <dcterms:created xsi:type="dcterms:W3CDTF">2017-04-26T11:39:00Z</dcterms:created>
  <dcterms:modified xsi:type="dcterms:W3CDTF">2017-05-17T06:53:00Z</dcterms:modified>
</cp:coreProperties>
</file>