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5" w:rsidRPr="00F64300" w:rsidRDefault="00F62DC8" w:rsidP="006F43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</w:t>
      </w:r>
      <w:r w:rsidR="00D21683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5C65AD"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Z</w:t>
      </w:r>
      <w:r w:rsidR="006F4315"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apytania ofertowego</w:t>
      </w:r>
    </w:p>
    <w:p w:rsidR="006F4315" w:rsidRPr="005431C3" w:rsidRDefault="005431C3" w:rsidP="005431C3">
      <w:pPr>
        <w:tabs>
          <w:tab w:val="left" w:pos="4202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6F4315" w:rsidRPr="00F64300" w:rsidRDefault="006F4315" w:rsidP="006F43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Nr sprawy: SP.ZP.272</w:t>
      </w:r>
      <w:r w:rsidR="00D21683">
        <w:rPr>
          <w:rFonts w:ascii="Arial" w:eastAsia="Times New Roman" w:hAnsi="Arial" w:cs="Arial"/>
          <w:b/>
          <w:sz w:val="20"/>
          <w:szCs w:val="20"/>
          <w:lang w:eastAsia="ar-SA"/>
        </w:rPr>
        <w:t>.5</w:t>
      </w: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.201</w:t>
      </w:r>
      <w:r w:rsidR="009D7F7E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.I.DT</w:t>
      </w:r>
    </w:p>
    <w:p w:rsidR="00F64300" w:rsidRPr="00F64300" w:rsidRDefault="00F64300" w:rsidP="00F64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- Projekt -</w:t>
      </w:r>
    </w:p>
    <w:p w:rsidR="00F64300" w:rsidRPr="005431C3" w:rsidRDefault="00F64300" w:rsidP="00F64300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F64300" w:rsidRPr="00F64300" w:rsidRDefault="00F64300" w:rsidP="00F64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UMOWA Nr ……………………………………….</w:t>
      </w:r>
    </w:p>
    <w:p w:rsidR="00F64300" w:rsidRPr="00F64300" w:rsidRDefault="00F64300" w:rsidP="00F64300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4300" w:rsidRPr="00F64300" w:rsidRDefault="00F64300" w:rsidP="00F64300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>zawarta w dniu  ……..…………… 201</w:t>
      </w:r>
      <w:r w:rsidR="00C27B0A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 we Wrocławiu pomiędzy:</w:t>
      </w:r>
    </w:p>
    <w:p w:rsidR="00F64300" w:rsidRPr="00F64300" w:rsidRDefault="00F64300" w:rsidP="00F64300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64300" w:rsidRPr="00F64300" w:rsidRDefault="00F64300" w:rsidP="00F643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Powiatem Wrocławskim </w:t>
      </w:r>
      <w:r w:rsidRPr="00F64300">
        <w:rPr>
          <w:rFonts w:ascii="Arial" w:eastAsia="Times New Roman" w:hAnsi="Arial" w:cs="Arial"/>
          <w:sz w:val="20"/>
          <w:szCs w:val="20"/>
          <w:lang w:eastAsia="ar-SA"/>
        </w:rPr>
        <w:t xml:space="preserve">z siedzibą władz przy ul. T. Kościuszki 131, 50-440 Wrocław, </w:t>
      </w:r>
      <w:r w:rsidR="00777963">
        <w:rPr>
          <w:rFonts w:ascii="Arial" w:eastAsia="Times New Roman" w:hAnsi="Arial" w:cs="Arial"/>
          <w:sz w:val="20"/>
          <w:szCs w:val="20"/>
          <w:lang w:eastAsia="ar-SA"/>
        </w:rPr>
        <w:t>posiadają</w:t>
      </w:r>
      <w:r w:rsidRPr="00F64300">
        <w:rPr>
          <w:rFonts w:ascii="Arial" w:eastAsia="Times New Roman" w:hAnsi="Arial" w:cs="Arial"/>
          <w:sz w:val="20"/>
          <w:szCs w:val="20"/>
          <w:lang w:eastAsia="ar-SA"/>
        </w:rPr>
        <w:t>cym</w:t>
      </w:r>
    </w:p>
    <w:p w:rsidR="00F64300" w:rsidRPr="00F64300" w:rsidRDefault="00F64300" w:rsidP="00F643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 xml:space="preserve">NIP 897-16-47-961 ; REGON 931934816, reprezentowanym przez Zarząd Powiatu Wrocławskiego, </w:t>
      </w:r>
      <w:r w:rsidRPr="00F64300">
        <w:rPr>
          <w:rFonts w:ascii="Arial" w:eastAsia="Times New Roman" w:hAnsi="Arial" w:cs="Arial"/>
          <w:sz w:val="20"/>
          <w:szCs w:val="20"/>
          <w:lang w:eastAsia="ar-SA"/>
        </w:rPr>
        <w:br/>
        <w:t>w imieniu którego działają:</w:t>
      </w:r>
    </w:p>
    <w:p w:rsidR="00F64300" w:rsidRPr="00F64300" w:rsidRDefault="00F64300" w:rsidP="00F6430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……………………………….</w:t>
      </w:r>
      <w:r w:rsidR="005F219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</w:t>
      </w:r>
      <w:r w:rsidRPr="00F643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- ………………………………………</w:t>
      </w:r>
    </w:p>
    <w:p w:rsidR="00F64300" w:rsidRPr="00F64300" w:rsidRDefault="00F64300" w:rsidP="00F6430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……………………………….</w:t>
      </w:r>
      <w:r w:rsidR="005F219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</w:t>
      </w:r>
      <w:r w:rsidRPr="00F643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- ………………………………………</w:t>
      </w:r>
    </w:p>
    <w:p w:rsidR="00F64300" w:rsidRPr="00F64300" w:rsidRDefault="00F64300" w:rsidP="00F64300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przy kontrasygnacie: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5F219C">
        <w:rPr>
          <w:rFonts w:ascii="Arial" w:eastAsia="Times New Roman" w:hAnsi="Arial" w:cs="Arial"/>
          <w:sz w:val="20"/>
          <w:szCs w:val="20"/>
          <w:lang w:eastAsia="pl-PL"/>
        </w:rPr>
        <w:t>karbnika Powiatu Wrocławskiego</w:t>
      </w:r>
      <w:r w:rsidR="005F219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- …………………………………………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zwanym dalej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„Zamawiającym”</w:t>
      </w:r>
    </w:p>
    <w:p w:rsidR="00F64300" w:rsidRPr="00F64300" w:rsidRDefault="00F64300" w:rsidP="00F643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NIP …………………… REGON………………………</w:t>
      </w:r>
    </w:p>
    <w:p w:rsidR="00F64300" w:rsidRPr="00F64300" w:rsidRDefault="00F64300" w:rsidP="00F6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sz w:val="20"/>
          <w:szCs w:val="20"/>
          <w:lang w:eastAsia="ar-SA"/>
        </w:rPr>
        <w:t>zwanym dalej</w:t>
      </w:r>
      <w:r w:rsidRPr="00F643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„Wykonawcą”</w:t>
      </w:r>
    </w:p>
    <w:p w:rsidR="006F4315" w:rsidRPr="00F64300" w:rsidRDefault="006F4315" w:rsidP="006F431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4315" w:rsidRPr="00F64300" w:rsidRDefault="006F4315" w:rsidP="00A57F9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64300">
        <w:rPr>
          <w:rFonts w:ascii="Arial" w:eastAsia="Times New Roman" w:hAnsi="Arial" w:cs="Arial"/>
          <w:bCs/>
          <w:sz w:val="20"/>
          <w:szCs w:val="20"/>
          <w:lang w:eastAsia="ar-SA"/>
        </w:rPr>
        <w:t>§ 1</w:t>
      </w:r>
    </w:p>
    <w:p w:rsidR="006F4315" w:rsidRPr="00F64300" w:rsidRDefault="006F4315" w:rsidP="00C27B0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Niniejsza umowa zostaje zawarta w rezultacie zamówienia publicznego zwolnionego z obowiązku stosowania ustawy z dnia 29 stycznia 2004r. Prawo Zamówień Publicznych (Dz. U. z 201</w:t>
      </w:r>
      <w:r w:rsidR="00A57F91" w:rsidRPr="00F6430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A0026" w:rsidRPr="00F64300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A57F91" w:rsidRPr="00F64300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7B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4B7CF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4B7CF1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) - zgodnie z art. 4 pkt. 8 </w:t>
      </w:r>
      <w:r w:rsidRPr="00F64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§ </w:t>
      </w:r>
      <w:r w:rsidR="004B7C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31</w:t>
      </w:r>
      <w:r w:rsidRPr="00F64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Regulaminu udzielania zamówień publicznych </w:t>
      </w:r>
      <w:r w:rsidRPr="00F643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Starostwie Powiatowym we Wrocławiu.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6F4315" w:rsidRPr="00F64300" w:rsidRDefault="00DB7F53" w:rsidP="00DB7F53">
      <w:pPr>
        <w:pStyle w:val="Akapitzlist"/>
        <w:numPr>
          <w:ilvl w:val="3"/>
          <w:numId w:val="12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F4315" w:rsidRPr="00F64300">
        <w:rPr>
          <w:rFonts w:ascii="Arial" w:eastAsia="Times New Roman" w:hAnsi="Arial" w:cs="Arial"/>
          <w:sz w:val="20"/>
          <w:szCs w:val="20"/>
          <w:lang w:eastAsia="pl-PL"/>
        </w:rPr>
        <w:t>Przedmiotem umowy jest:</w:t>
      </w:r>
    </w:p>
    <w:p w:rsidR="00DB7F53" w:rsidRPr="00F64300" w:rsidRDefault="006F4315" w:rsidP="00DB7F5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9D7F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materiału kamiennego o uziarnieniu ciągłym dla potrzeb Obwodu Drogowego </w:t>
      </w:r>
      <w:r w:rsidR="009D7F7E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Sulimowie w ilości </w:t>
      </w:r>
      <w:r w:rsidR="009D7F7E" w:rsidRPr="009D7F7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1050MG</w:t>
      </w:r>
      <w:r w:rsidR="00DB7F53" w:rsidRPr="009D7F7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  <w:r w:rsidRPr="00F643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F7038" w:rsidRPr="00F64300" w:rsidRDefault="005F7038" w:rsidP="00DB7F5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dostarczać </w:t>
      </w:r>
      <w:r w:rsidR="009D7F7E">
        <w:rPr>
          <w:rFonts w:ascii="Arial" w:eastAsia="Times New Roman" w:hAnsi="Arial" w:cs="Arial"/>
          <w:sz w:val="20"/>
          <w:szCs w:val="20"/>
          <w:lang w:eastAsia="pl-PL"/>
        </w:rPr>
        <w:t>kruszywo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sukcesywnie, w zależności od potrzeb Obwodu Drogowego w Sulimowie, w terminie 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</w:t>
      </w:r>
      <w:r w:rsidR="009D7F7E">
        <w:rPr>
          <w:rFonts w:ascii="Arial" w:eastAsia="Times New Roman" w:hAnsi="Arial" w:cs="Arial"/>
          <w:b/>
          <w:sz w:val="20"/>
          <w:szCs w:val="20"/>
          <w:lang w:eastAsia="pl-PL"/>
        </w:rPr>
        <w:t>zawarcia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umowy do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F91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dnia </w:t>
      </w:r>
      <w:r w:rsidR="004B7CF1">
        <w:rPr>
          <w:rFonts w:ascii="Arial" w:eastAsia="Times New Roman" w:hAnsi="Arial" w:cs="Arial"/>
          <w:b/>
          <w:sz w:val="20"/>
          <w:szCs w:val="20"/>
          <w:lang w:eastAsia="pl-PL"/>
        </w:rPr>
        <w:t>15 grudnia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 w:rsidR="00813EC4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5F7038" w:rsidRPr="00AE1591" w:rsidRDefault="00235D20" w:rsidP="00235D20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hAnsi="Arial" w:cs="Arial"/>
          <w:sz w:val="20"/>
          <w:szCs w:val="20"/>
        </w:rPr>
        <w:t>Termin realiza</w:t>
      </w:r>
      <w:r w:rsidR="009D7F7E">
        <w:rPr>
          <w:rFonts w:ascii="Arial" w:hAnsi="Arial" w:cs="Arial"/>
          <w:sz w:val="20"/>
          <w:szCs w:val="20"/>
        </w:rPr>
        <w:t>cji poszczególnych dostaw – do 72</w:t>
      </w:r>
      <w:r w:rsidRPr="00F64300">
        <w:rPr>
          <w:rFonts w:ascii="Arial" w:hAnsi="Arial" w:cs="Arial"/>
          <w:sz w:val="20"/>
          <w:szCs w:val="20"/>
        </w:rPr>
        <w:t xml:space="preserve"> godzin od </w:t>
      </w:r>
      <w:r w:rsidR="009156C2">
        <w:rPr>
          <w:rFonts w:ascii="Arial" w:hAnsi="Arial" w:cs="Arial"/>
          <w:sz w:val="20"/>
          <w:szCs w:val="20"/>
        </w:rPr>
        <w:t>złożenia</w:t>
      </w:r>
      <w:r w:rsidRPr="00F64300">
        <w:rPr>
          <w:rFonts w:ascii="Arial" w:hAnsi="Arial" w:cs="Arial"/>
          <w:sz w:val="20"/>
          <w:szCs w:val="20"/>
        </w:rPr>
        <w:t xml:space="preserve"> zamówienia</w:t>
      </w:r>
      <w:r w:rsidR="009156C2">
        <w:rPr>
          <w:rFonts w:ascii="Arial" w:hAnsi="Arial" w:cs="Arial"/>
          <w:sz w:val="20"/>
          <w:szCs w:val="20"/>
        </w:rPr>
        <w:t xml:space="preserve"> </w:t>
      </w:r>
      <w:r w:rsidR="00CE657A">
        <w:rPr>
          <w:rFonts w:ascii="Arial" w:hAnsi="Arial" w:cs="Arial"/>
          <w:sz w:val="20"/>
          <w:szCs w:val="20"/>
        </w:rPr>
        <w:t>za pośrednictwem poczty elektronicznej</w:t>
      </w:r>
      <w:r w:rsidRPr="000B7E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przez przedstawicieli Zamawiającego wymienionych w § </w:t>
      </w:r>
      <w:r w:rsidR="009D7F7E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ust. 2 </w:t>
      </w:r>
      <w:r w:rsidRPr="00F64300">
        <w:rPr>
          <w:rFonts w:ascii="Arial" w:hAnsi="Arial" w:cs="Arial"/>
          <w:sz w:val="20"/>
          <w:szCs w:val="20"/>
        </w:rPr>
        <w:t>na określony rodzaj i określoną  ilość kruszywa oraz na wyznaczone miejsce</w:t>
      </w:r>
      <w:r w:rsidR="005F7038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E1591" w:rsidRPr="00AE1591" w:rsidRDefault="00AE1591" w:rsidP="00AE1591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1591">
        <w:rPr>
          <w:rFonts w:ascii="Arial" w:hAnsi="Arial" w:cs="Arial"/>
          <w:sz w:val="20"/>
          <w:szCs w:val="20"/>
        </w:rPr>
        <w:t xml:space="preserve">Przewidywana wielkość jednorazowej dostawy– </w:t>
      </w:r>
      <w:r w:rsidRPr="00AE1591">
        <w:rPr>
          <w:rFonts w:ascii="Arial" w:hAnsi="Arial" w:cs="Arial"/>
          <w:color w:val="000000"/>
          <w:sz w:val="20"/>
          <w:szCs w:val="20"/>
        </w:rPr>
        <w:t xml:space="preserve">od 25 MG do 100 MG. Transport materiału kamiennego </w:t>
      </w:r>
      <w:r w:rsidR="001217BF">
        <w:rPr>
          <w:rFonts w:ascii="Arial" w:hAnsi="Arial" w:cs="Arial"/>
          <w:color w:val="000000"/>
          <w:sz w:val="20"/>
          <w:szCs w:val="20"/>
        </w:rPr>
        <w:t xml:space="preserve">powinien odbywać się </w:t>
      </w:r>
      <w:r w:rsidRPr="00AE1591">
        <w:rPr>
          <w:rFonts w:ascii="Arial" w:hAnsi="Arial" w:cs="Arial"/>
          <w:color w:val="000000"/>
          <w:sz w:val="20"/>
          <w:szCs w:val="20"/>
        </w:rPr>
        <w:t xml:space="preserve">samochodami ciężarowymi o dopuszczalnej masie całkowitej </w:t>
      </w:r>
      <w:r w:rsidR="004F66C7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Pr="00AE1591">
        <w:rPr>
          <w:rFonts w:ascii="Arial" w:hAnsi="Arial" w:cs="Arial"/>
          <w:color w:val="000000"/>
          <w:sz w:val="20"/>
          <w:szCs w:val="20"/>
        </w:rPr>
        <w:t>40 MG.</w:t>
      </w:r>
    </w:p>
    <w:p w:rsidR="005F7038" w:rsidRPr="00F64300" w:rsidRDefault="005F7038" w:rsidP="00DB7F53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Miejsca dostaw </w:t>
      </w:r>
      <w:r w:rsidR="009D7F7E">
        <w:rPr>
          <w:rFonts w:ascii="Arial" w:eastAsia="Times New Roman" w:hAnsi="Arial" w:cs="Arial"/>
          <w:sz w:val="20"/>
          <w:szCs w:val="20"/>
          <w:lang w:eastAsia="pl-PL"/>
        </w:rPr>
        <w:t>materiału kamiennego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3641F5">
        <w:rPr>
          <w:rFonts w:ascii="Arial" w:eastAsia="Times New Roman" w:hAnsi="Arial" w:cs="Arial"/>
          <w:sz w:val="20"/>
          <w:szCs w:val="20"/>
          <w:lang w:eastAsia="pl-PL"/>
        </w:rPr>
        <w:t xml:space="preserve">potrzeb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Obwodu Drogowego w Sulimowie: </w:t>
      </w:r>
    </w:p>
    <w:p w:rsidR="005F7038" w:rsidRPr="00F64300" w:rsidRDefault="005F7038" w:rsidP="005F7038">
      <w:pPr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siedziba Obwodu Drogowego w Sulimowie przy ul. Kochanowskiego 36, 55-010 Święta Katarzyna, w ilości do </w:t>
      </w:r>
      <w:r w:rsidR="009D7F7E">
        <w:rPr>
          <w:rFonts w:ascii="Arial" w:eastAsia="Times New Roman" w:hAnsi="Arial" w:cs="Arial"/>
          <w:sz w:val="20"/>
          <w:szCs w:val="20"/>
          <w:lang w:eastAsia="pl-PL"/>
        </w:rPr>
        <w:t>650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DA339F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D3B51" w:rsidRDefault="005F7038" w:rsidP="00ED3B51">
      <w:pPr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2DC8">
        <w:rPr>
          <w:rFonts w:ascii="Arial" w:eastAsia="Times New Roman" w:hAnsi="Arial" w:cs="Arial"/>
          <w:sz w:val="20"/>
          <w:szCs w:val="20"/>
          <w:lang w:eastAsia="pl-PL"/>
        </w:rPr>
        <w:t xml:space="preserve">działka nr 241/3 w miejscowości Siedlec, gm. Długołęka, w ilości do </w:t>
      </w:r>
      <w:r w:rsidR="009D7F7E" w:rsidRPr="00F62DC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57F91" w:rsidRPr="00F62DC8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Pr="00F62DC8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DA339F" w:rsidRPr="00F62DC8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F62DC8" w:rsidRPr="00F62D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62DC8" w:rsidRPr="00F62DC8" w:rsidRDefault="00F62DC8" w:rsidP="00F62D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7038" w:rsidRPr="00F64300" w:rsidRDefault="004B7CF1" w:rsidP="004B7CF1">
      <w:pPr>
        <w:tabs>
          <w:tab w:val="left" w:pos="4137"/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F62DC8" w:rsidRPr="00F62DC8" w:rsidRDefault="00F62DC8" w:rsidP="00F62D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2DC8">
        <w:rPr>
          <w:rFonts w:ascii="Arial" w:hAnsi="Arial" w:cs="Arial"/>
          <w:sz w:val="20"/>
          <w:szCs w:val="20"/>
        </w:rPr>
        <w:t>Wykonawca swoimi siłami i staraniem wykona przedmiot zamówienia z wyłączeniem prac (części zamówienia) wymienionych w ust. 2.</w:t>
      </w:r>
    </w:p>
    <w:p w:rsidR="00F62DC8" w:rsidRPr="00F62DC8" w:rsidRDefault="00F62DC8" w:rsidP="00F62D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2DC8">
        <w:rPr>
          <w:rFonts w:ascii="Arial" w:hAnsi="Arial" w:cs="Arial"/>
          <w:sz w:val="20"/>
          <w:szCs w:val="20"/>
        </w:rPr>
        <w:t>Wykonawca oświadcza, że powierzy następujący zakres prac Podwykonawcom: ..............................</w:t>
      </w:r>
    </w:p>
    <w:p w:rsidR="00F62DC8" w:rsidRPr="00F62DC8" w:rsidRDefault="00F62DC8" w:rsidP="00F62D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2DC8">
        <w:rPr>
          <w:rFonts w:ascii="Arial" w:hAnsi="Arial" w:cs="Arial"/>
          <w:sz w:val="20"/>
          <w:szCs w:val="20"/>
        </w:rPr>
        <w:t>Zlecenie części prac Podwykonawcy(com) nie zmienia zobowiązań Wykonawcy wobec Zamawiającego do wykonania prac powierzonych Podwykonawcy(com).</w:t>
      </w:r>
    </w:p>
    <w:p w:rsidR="00F62DC8" w:rsidRPr="00F62DC8" w:rsidRDefault="00F62DC8" w:rsidP="00F62D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2DC8">
        <w:rPr>
          <w:rFonts w:ascii="Arial" w:hAnsi="Arial" w:cs="Arial"/>
          <w:sz w:val="20"/>
          <w:szCs w:val="20"/>
        </w:rPr>
        <w:t>Wykonawca jest odpowiedzialny za działania lu</w:t>
      </w:r>
      <w:r w:rsidR="003641F5">
        <w:rPr>
          <w:rFonts w:ascii="Arial" w:hAnsi="Arial" w:cs="Arial"/>
          <w:sz w:val="20"/>
          <w:szCs w:val="20"/>
        </w:rPr>
        <w:t>b zaniechania Podwykonawcy(</w:t>
      </w:r>
      <w:proofErr w:type="spellStart"/>
      <w:r w:rsidR="003641F5">
        <w:rPr>
          <w:rFonts w:ascii="Arial" w:hAnsi="Arial" w:cs="Arial"/>
          <w:sz w:val="20"/>
          <w:szCs w:val="20"/>
        </w:rPr>
        <w:t>ców</w:t>
      </w:r>
      <w:proofErr w:type="spellEnd"/>
      <w:r w:rsidR="003641F5">
        <w:rPr>
          <w:rFonts w:ascii="Arial" w:hAnsi="Arial" w:cs="Arial"/>
          <w:sz w:val="20"/>
          <w:szCs w:val="20"/>
        </w:rPr>
        <w:t>)</w:t>
      </w:r>
      <w:r w:rsidRPr="00F62DC8">
        <w:rPr>
          <w:rFonts w:ascii="Arial" w:hAnsi="Arial" w:cs="Arial"/>
          <w:sz w:val="20"/>
          <w:szCs w:val="20"/>
        </w:rPr>
        <w:t>, jak za działania lub zaniechania własne.</w:t>
      </w:r>
    </w:p>
    <w:p w:rsidR="00F62DC8" w:rsidRPr="00F62DC8" w:rsidRDefault="00F62DC8" w:rsidP="00F62D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2DC8">
        <w:rPr>
          <w:rFonts w:ascii="Arial" w:hAnsi="Arial" w:cs="Arial"/>
          <w:sz w:val="20"/>
          <w:szCs w:val="20"/>
        </w:rPr>
        <w:t xml:space="preserve">Wykonawca ponosi pełną odpowiedzialność za jakość i terminowość prac, które wykonuje </w:t>
      </w:r>
      <w:r>
        <w:rPr>
          <w:rFonts w:ascii="Arial" w:hAnsi="Arial" w:cs="Arial"/>
          <w:sz w:val="20"/>
          <w:szCs w:val="20"/>
        </w:rPr>
        <w:br/>
      </w:r>
      <w:r w:rsidRPr="00F62DC8">
        <w:rPr>
          <w:rFonts w:ascii="Arial" w:hAnsi="Arial" w:cs="Arial"/>
          <w:sz w:val="20"/>
          <w:szCs w:val="20"/>
        </w:rPr>
        <w:t>przy pomocy Podwykonaw</w:t>
      </w:r>
      <w:r>
        <w:rPr>
          <w:rFonts w:ascii="Arial" w:hAnsi="Arial" w:cs="Arial"/>
          <w:sz w:val="20"/>
          <w:szCs w:val="20"/>
        </w:rPr>
        <w:t>cy(</w:t>
      </w:r>
      <w:proofErr w:type="spellStart"/>
      <w:r w:rsidRPr="00F62DC8">
        <w:rPr>
          <w:rFonts w:ascii="Arial" w:hAnsi="Arial" w:cs="Arial"/>
          <w:sz w:val="20"/>
          <w:szCs w:val="20"/>
        </w:rPr>
        <w:t>ców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62DC8">
        <w:rPr>
          <w:rFonts w:ascii="Arial" w:hAnsi="Arial" w:cs="Arial"/>
          <w:sz w:val="20"/>
          <w:szCs w:val="20"/>
        </w:rPr>
        <w:t>.</w:t>
      </w:r>
    </w:p>
    <w:p w:rsidR="004B7CF1" w:rsidRPr="005431C3" w:rsidRDefault="00F62DC8" w:rsidP="005431C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2DC8">
        <w:rPr>
          <w:rFonts w:ascii="Arial" w:hAnsi="Arial" w:cs="Arial"/>
          <w:sz w:val="20"/>
          <w:szCs w:val="20"/>
        </w:rPr>
        <w:t>Wykonawca jest zobowiązany do należytego wykonywania umowy zawartej przez siebie z Podwykonawcą.</w:t>
      </w:r>
    </w:p>
    <w:p w:rsidR="006F4315" w:rsidRPr="00F64300" w:rsidRDefault="006F4315" w:rsidP="006F4315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§ 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0A3249" w:rsidRPr="00F64300" w:rsidRDefault="000A3249" w:rsidP="000A3249">
      <w:pPr>
        <w:numPr>
          <w:ilvl w:val="3"/>
          <w:numId w:val="10"/>
        </w:numPr>
        <w:tabs>
          <w:tab w:val="left" w:pos="284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Zamawiający zapłaci Wykonawcy kwotę zgodnie ze złożoną ofertą:</w:t>
      </w:r>
    </w:p>
    <w:p w:rsidR="000A3249" w:rsidRPr="00F64300" w:rsidRDefault="000A3249" w:rsidP="002D2F07">
      <w:pPr>
        <w:numPr>
          <w:ilvl w:val="1"/>
          <w:numId w:val="15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1 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 w:rsidR="009D7F7E">
        <w:rPr>
          <w:rFonts w:ascii="Arial" w:eastAsia="Arial Unicode MS" w:hAnsi="Arial" w:cs="Arial"/>
          <w:kern w:val="2"/>
          <w:sz w:val="20"/>
          <w:szCs w:val="20"/>
          <w:lang w:eastAsia="pl-PL"/>
        </w:rPr>
        <w:t>kruszywa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31,5 mm"/>
        </w:smartTagPr>
        <w:r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-31,5 mm</w:t>
        </w:r>
      </w:smartTag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……………….. zł</w:t>
      </w:r>
    </w:p>
    <w:p w:rsidR="000A3249" w:rsidRPr="00F64300" w:rsidRDefault="000A3249" w:rsidP="002D2F07">
      <w:pPr>
        <w:numPr>
          <w:ilvl w:val="1"/>
          <w:numId w:val="15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za </w:t>
      </w:r>
      <w:r w:rsidR="009D7F7E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1000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 w:rsidR="009D7F7E">
        <w:rPr>
          <w:rFonts w:ascii="Arial" w:eastAsia="Arial Unicode MS" w:hAnsi="Arial" w:cs="Arial"/>
          <w:kern w:val="2"/>
          <w:sz w:val="20"/>
          <w:szCs w:val="20"/>
          <w:lang w:eastAsia="pl-PL"/>
        </w:rPr>
        <w:t>kruszywa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31,5 mm"/>
        </w:smartTagPr>
        <w:r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-31,5 mm</w:t>
        </w:r>
      </w:smartTag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brutto: …………….. zł </w:t>
      </w:r>
    </w:p>
    <w:p w:rsidR="000A3249" w:rsidRPr="00F64300" w:rsidRDefault="000A3249" w:rsidP="002D2F07">
      <w:pPr>
        <w:numPr>
          <w:ilvl w:val="1"/>
          <w:numId w:val="15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1 MG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 w:rsidR="009D7F7E">
        <w:rPr>
          <w:rFonts w:ascii="Arial" w:eastAsia="Arial Unicode MS" w:hAnsi="Arial" w:cs="Arial"/>
          <w:kern w:val="2"/>
          <w:sz w:val="20"/>
          <w:szCs w:val="20"/>
          <w:lang w:eastAsia="pl-PL"/>
        </w:rPr>
        <w:t>kruszywa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63 mm"/>
        </w:smartTagPr>
        <w:r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</w:t>
        </w:r>
        <w:smartTag w:uri="urn:schemas-microsoft-com:office:smarttags" w:element="metricconverter">
          <w:smartTagPr>
            <w:attr w:name="ProductID" w:val="63 mm"/>
          </w:smartTagPr>
          <w:r w:rsidRPr="00F64300">
            <w:rPr>
              <w:rFonts w:ascii="Arial" w:eastAsia="Arial Unicode MS" w:hAnsi="Arial" w:cs="Arial"/>
              <w:kern w:val="2"/>
              <w:sz w:val="20"/>
              <w:szCs w:val="20"/>
              <w:lang w:eastAsia="pl-PL"/>
            </w:rPr>
            <w:t>63 mm</w:t>
          </w:r>
        </w:smartTag>
      </w:smartTag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………………….. zł</w:t>
      </w:r>
    </w:p>
    <w:p w:rsidR="000A3249" w:rsidRPr="00F64300" w:rsidRDefault="00FD471A" w:rsidP="002D2F07">
      <w:pPr>
        <w:numPr>
          <w:ilvl w:val="1"/>
          <w:numId w:val="15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za 5</w:t>
      </w:r>
      <w:r w:rsidR="000A3249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0 MG</w:t>
      </w:r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 w:rsidR="009D7F7E">
        <w:rPr>
          <w:rFonts w:ascii="Arial" w:eastAsia="Arial Unicode MS" w:hAnsi="Arial" w:cs="Arial"/>
          <w:kern w:val="2"/>
          <w:sz w:val="20"/>
          <w:szCs w:val="20"/>
          <w:lang w:eastAsia="pl-PL"/>
        </w:rPr>
        <w:t>kruszywa</w:t>
      </w:r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o frakcji 0 </w:t>
      </w:r>
      <w:smartTag w:uri="urn:schemas-microsoft-com:office:smarttags" w:element="metricconverter">
        <w:smartTagPr>
          <w:attr w:name="ProductID" w:val="-63 mm"/>
        </w:smartTagPr>
        <w:r w:rsidR="000A3249" w:rsidRPr="00F64300">
          <w:rPr>
            <w:rFonts w:ascii="Arial" w:eastAsia="Arial Unicode MS" w:hAnsi="Arial" w:cs="Arial"/>
            <w:kern w:val="2"/>
            <w:sz w:val="20"/>
            <w:szCs w:val="20"/>
            <w:lang w:eastAsia="pl-PL"/>
          </w:rPr>
          <w:t>-</w:t>
        </w:r>
        <w:smartTag w:uri="urn:schemas-microsoft-com:office:smarttags" w:element="metricconverter">
          <w:smartTagPr>
            <w:attr w:name="ProductID" w:val="63 mm"/>
          </w:smartTagPr>
          <w:r w:rsidR="000A3249" w:rsidRPr="00F64300">
            <w:rPr>
              <w:rFonts w:ascii="Arial" w:eastAsia="Arial Unicode MS" w:hAnsi="Arial" w:cs="Arial"/>
              <w:kern w:val="2"/>
              <w:sz w:val="20"/>
              <w:szCs w:val="20"/>
              <w:lang w:eastAsia="pl-PL"/>
            </w:rPr>
            <w:t>63 mm</w:t>
          </w:r>
        </w:smartTag>
      </w:smartTag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- cena </w:t>
      </w:r>
      <w:r w:rsidR="000A3249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brutto: ………………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>…</w:t>
      </w:r>
      <w:r w:rsidR="000A3249"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 zł</w:t>
      </w:r>
      <w:r w:rsidR="000A3249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</w:p>
    <w:p w:rsidR="000A3249" w:rsidRPr="00F64300" w:rsidRDefault="000A3249" w:rsidP="002D2F07">
      <w:pPr>
        <w:spacing w:after="0" w:line="240" w:lineRule="auto"/>
        <w:ind w:left="284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>Łącznie kwota z</w:t>
      </w:r>
      <w:r w:rsidR="00A57F91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a dostawę </w:t>
      </w:r>
      <w:r w:rsidR="009D7F7E">
        <w:rPr>
          <w:rFonts w:ascii="Arial" w:eastAsia="Arial Unicode MS" w:hAnsi="Arial" w:cs="Arial"/>
          <w:kern w:val="2"/>
          <w:sz w:val="20"/>
          <w:szCs w:val="20"/>
          <w:lang w:eastAsia="pl-PL"/>
        </w:rPr>
        <w:t>kruszywa</w:t>
      </w:r>
      <w:r w:rsidR="00A57F91"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w ilości do </w:t>
      </w:r>
      <w:r w:rsidR="009D7F7E">
        <w:rPr>
          <w:rFonts w:ascii="Arial" w:eastAsia="Arial Unicode MS" w:hAnsi="Arial" w:cs="Arial"/>
          <w:kern w:val="2"/>
          <w:sz w:val="20"/>
          <w:szCs w:val="20"/>
          <w:lang w:eastAsia="pl-PL"/>
        </w:rPr>
        <w:t>1050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MG dla potrzeb Obwodu Drogowego 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br/>
        <w:t>w Sulimowie wynosi brutto: …………………………</w:t>
      </w:r>
      <w:r w:rsidRPr="00F64300"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  <w:t xml:space="preserve"> zł</w:t>
      </w:r>
      <w:r w:rsidRPr="00F64300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(słownie:…………………………………………)</w:t>
      </w:r>
    </w:p>
    <w:p w:rsidR="000A3249" w:rsidRPr="00F62DC8" w:rsidRDefault="000A3249" w:rsidP="000A324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2DC8">
        <w:rPr>
          <w:rFonts w:ascii="Arial" w:eastAsia="Times New Roman" w:hAnsi="Arial" w:cs="Arial"/>
          <w:sz w:val="20"/>
          <w:szCs w:val="20"/>
          <w:lang w:eastAsia="pl-PL"/>
        </w:rPr>
        <w:t>Wynagrodzenie ma charakter maksymalny dla zakresu dostaw ustalonych w zapytaniu ofertowym.</w:t>
      </w:r>
    </w:p>
    <w:p w:rsidR="008C25A6" w:rsidRPr="00F62DC8" w:rsidRDefault="008C25A6" w:rsidP="008C25A6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2DC8">
        <w:rPr>
          <w:rFonts w:ascii="Arial" w:hAnsi="Arial" w:cs="Arial"/>
          <w:color w:val="000000"/>
          <w:sz w:val="20"/>
          <w:szCs w:val="20"/>
        </w:rPr>
        <w:t xml:space="preserve">Zamawiający zastrzega sobie, w ramach wartości umowy, możliwość zmian ilościowych </w:t>
      </w:r>
      <w:r w:rsidRPr="00F62DC8">
        <w:rPr>
          <w:rFonts w:ascii="Arial" w:hAnsi="Arial" w:cs="Arial"/>
          <w:color w:val="000000"/>
          <w:sz w:val="20"/>
          <w:szCs w:val="20"/>
        </w:rPr>
        <w:br/>
        <w:t xml:space="preserve">w przedstawionym asortymencie, stosownie do rzeczywistych potrzeb, przy zachowaniu cen jednostkowych określonych w umowie. </w:t>
      </w:r>
    </w:p>
    <w:p w:rsidR="00F64300" w:rsidRPr="00F64300" w:rsidRDefault="00F64300" w:rsidP="00EE5D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:rsidR="006F4315" w:rsidRPr="00F64300" w:rsidRDefault="00E064D4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4300">
        <w:rPr>
          <w:rFonts w:ascii="Arial" w:hAnsi="Arial" w:cs="Arial"/>
          <w:color w:val="000000" w:themeColor="text1"/>
          <w:sz w:val="20"/>
          <w:szCs w:val="20"/>
        </w:rPr>
        <w:t xml:space="preserve">Rozliczenie za dostawę </w:t>
      </w:r>
      <w:r w:rsidR="004E00D8">
        <w:rPr>
          <w:rFonts w:ascii="Arial" w:hAnsi="Arial" w:cs="Arial"/>
          <w:color w:val="000000" w:themeColor="text1"/>
          <w:sz w:val="20"/>
          <w:szCs w:val="20"/>
        </w:rPr>
        <w:t>kruszywa</w:t>
      </w:r>
      <w:r w:rsidRPr="00F64300">
        <w:rPr>
          <w:rFonts w:ascii="Arial" w:hAnsi="Arial" w:cs="Arial"/>
          <w:color w:val="000000" w:themeColor="text1"/>
          <w:sz w:val="20"/>
          <w:szCs w:val="20"/>
        </w:rPr>
        <w:t xml:space="preserve"> nastąpi na podstawie faktycznie wykonanych dostaw i będzie dokonywane w okresach miesięcznych</w:t>
      </w:r>
      <w:r w:rsidR="006F4315" w:rsidRPr="00F6430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F64300" w:rsidRDefault="000C2963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Płatność w</w:t>
      </w:r>
      <w:r w:rsidR="00FA52E0">
        <w:rPr>
          <w:rFonts w:ascii="Arial" w:eastAsia="Times New Roman" w:hAnsi="Arial" w:cs="Arial"/>
          <w:sz w:val="20"/>
          <w:szCs w:val="20"/>
          <w:lang w:eastAsia="pl-PL"/>
        </w:rPr>
        <w:t>ynagrodzenia nastąpi w terminie</w:t>
      </w:r>
      <w:r w:rsidR="006F4315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21 dni</w:t>
      </w:r>
      <w:r w:rsidR="006F4315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od daty dostarczenia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poprawnie wystawionej faktury </w:t>
      </w:r>
      <w:r w:rsidR="006F4315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wraz z dokumentami WZ na dostarczony materiał, potwierdzonymi przez przedstawicieli Zamawiającego wymienionych w § </w:t>
      </w:r>
      <w:r w:rsidR="00ED3B5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F4315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ust. 2.</w:t>
      </w:r>
    </w:p>
    <w:p w:rsidR="006F4315" w:rsidRDefault="006F4315" w:rsidP="006F43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Za dzień zapłaty uznaje się datę obciążenia rachunku Zamawiającego.</w:t>
      </w:r>
    </w:p>
    <w:p w:rsidR="00F62DC8" w:rsidRPr="00F62DC8" w:rsidRDefault="00F62DC8" w:rsidP="00F62DC8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2DC8">
        <w:rPr>
          <w:rFonts w:ascii="Arial" w:hAnsi="Arial" w:cs="Arial"/>
          <w:color w:val="000000"/>
          <w:sz w:val="20"/>
          <w:szCs w:val="20"/>
        </w:rPr>
        <w:t xml:space="preserve">Wykonawca nie może bez zgody Zamawiającego przenieść wierzytelności wynikających </w:t>
      </w:r>
      <w:r w:rsidRPr="00F62DC8">
        <w:rPr>
          <w:rFonts w:ascii="Arial" w:hAnsi="Arial" w:cs="Arial"/>
          <w:color w:val="000000"/>
          <w:sz w:val="20"/>
          <w:szCs w:val="20"/>
        </w:rPr>
        <w:br/>
        <w:t>z niniejszej umowy na osoby trzecie.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A57F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6F4315" w:rsidRPr="00F64300" w:rsidRDefault="006F4315" w:rsidP="006F4315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W imieniu Wykonawcy osobą odpowiedzialną za prawidłowe świadczenie dostaw jest ...............................................................  </w:t>
      </w:r>
    </w:p>
    <w:p w:rsidR="006F4315" w:rsidRPr="004B7CF1" w:rsidRDefault="006F4315" w:rsidP="006F43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W sprawach technicznych i organizacyjnych w imieniu Zamawiającego uprawnionymi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nadzorowania dostaw są: 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2A0026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b) Pani Renata 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Wołkowska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- pracownik Obwodu Drogowego w </w:t>
      </w:r>
      <w:r w:rsidR="000A3249" w:rsidRPr="00F64300">
        <w:rPr>
          <w:rFonts w:ascii="Arial" w:eastAsia="Times New Roman" w:hAnsi="Arial" w:cs="Arial"/>
          <w:sz w:val="20"/>
          <w:szCs w:val="20"/>
          <w:lang w:eastAsia="pl-PL"/>
        </w:rPr>
        <w:t>Sulimowie</w:t>
      </w:r>
      <w:r w:rsidR="009D7F7E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</w:p>
    <w:p w:rsidR="002A0026" w:rsidRPr="00F64300" w:rsidRDefault="002A0026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c) Filip Datko – pracownik Obwodu Drogowego w Sulimowie </w:t>
      </w:r>
    </w:p>
    <w:p w:rsidR="006F4315" w:rsidRPr="00F64300" w:rsidRDefault="006F4315" w:rsidP="006F43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Zmiana osób, o których mowa w  ust.1 i 2 nie powoduje zmiany umowy. Zmiana następuje poprzez pisemne oświadczenie złożone drugiej stronie o dokonaniu zmiany i ustanowieniu innej osoby 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br/>
        <w:t>lub osób powołanych do realizacji przedmiotu umowy.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:rsidR="006F4315" w:rsidRPr="00F64300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Wykonawca wraz z każdą partią dostarczonego kruszywa dostarczy Zamawiającemu oświadczenie, że dostarczana partia kruszywa spełnia wymogi opisu przedmiotu zamówienia.</w:t>
      </w:r>
    </w:p>
    <w:p w:rsidR="006F4315" w:rsidRPr="00F64300" w:rsidRDefault="006F4315" w:rsidP="006F43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Wykonawca winien dostarczać kruszywo w dni robocze oraz w awaryjnych sytuacjach w soboty. Kruszywo musi być dowożone w godzinach pracy Obwodu Drogowego od 7:00 do 15:00 w ilości podanej w zamówieniu.</w:t>
      </w:r>
    </w:p>
    <w:p w:rsidR="002E01F7" w:rsidRPr="005B1677" w:rsidRDefault="002E01F7" w:rsidP="002E01F7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B16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Dostarczany materiał winien być należytej jakości, odpowiadać wymogom norm</w:t>
      </w:r>
      <w:r w:rsidR="00F45E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5B16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PN-EN 13242+A1:2010, przy czym w kruszywie o uziarnieniu ciągłym 0-31,5 mm wartość wskaźnika piaskowego (SE), badanego wg PN-EN 933-8+A1:2015-07,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przekracza wartość  45</w:t>
      </w:r>
      <w:r w:rsidRPr="005B16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AE1591" w:rsidRDefault="00AE1591" w:rsidP="00AE1591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Niespełnienie wymogów określonych w zapytaniu ofertowym dot. ilości, jakości i parametrów dostarczonego kruszywa spowoduje konieczność jego wymiany w terminie 2 dni.</w:t>
      </w:r>
    </w:p>
    <w:p w:rsidR="00813EC4" w:rsidRPr="00F64300" w:rsidRDefault="00813EC4" w:rsidP="00813EC4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8</w:t>
      </w:r>
    </w:p>
    <w:p w:rsidR="006F4315" w:rsidRPr="00F64300" w:rsidRDefault="006F4315" w:rsidP="006F4315">
      <w:pPr>
        <w:numPr>
          <w:ilvl w:val="0"/>
          <w:numId w:val="9"/>
        </w:numPr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Kary umowne naliczane będą wg następujących zasad:</w:t>
      </w:r>
    </w:p>
    <w:p w:rsidR="006F4315" w:rsidRPr="00F64300" w:rsidRDefault="006F4315" w:rsidP="00DD1747">
      <w:pPr>
        <w:pStyle w:val="Akapitzlist"/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za odstąpienie od umowy – 10 % wartości umownej brutto</w:t>
      </w:r>
      <w:r w:rsidR="00813EC4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§ </w:t>
      </w:r>
      <w:r w:rsidR="00ED3B51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="00813EC4" w:rsidRPr="00F64300">
        <w:rPr>
          <w:rFonts w:ascii="Arial" w:eastAsia="Times New Roman" w:hAnsi="Arial" w:cs="Arial"/>
          <w:sz w:val="20"/>
          <w:szCs w:val="20"/>
          <w:lang w:eastAsia="pl-PL"/>
        </w:rPr>
        <w:t>ust.1,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EC4" w:rsidRPr="00F64300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płaci strona, </w:t>
      </w:r>
      <w:r w:rsidR="00813EC4" w:rsidRPr="00F6430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4300">
        <w:rPr>
          <w:rFonts w:ascii="Arial" w:eastAsia="Times New Roman" w:hAnsi="Arial" w:cs="Arial"/>
          <w:sz w:val="20"/>
          <w:szCs w:val="20"/>
          <w:lang w:eastAsia="pl-PL"/>
        </w:rPr>
        <w:t>z przyczyn której doszło do zerwania umowy,</w:t>
      </w:r>
    </w:p>
    <w:p w:rsidR="0022019C" w:rsidRPr="00F64300" w:rsidRDefault="0022019C" w:rsidP="0022019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300">
        <w:rPr>
          <w:rFonts w:ascii="Arial" w:hAnsi="Arial" w:cs="Arial"/>
          <w:sz w:val="20"/>
          <w:szCs w:val="20"/>
        </w:rPr>
        <w:t>za zwłokę w rea</w:t>
      </w:r>
      <w:r w:rsidR="008C25A6">
        <w:rPr>
          <w:rFonts w:ascii="Arial" w:hAnsi="Arial" w:cs="Arial"/>
          <w:sz w:val="20"/>
          <w:szCs w:val="20"/>
        </w:rPr>
        <w:t>lizacji dostawy przekraczającą 72</w:t>
      </w:r>
      <w:r w:rsidRPr="00F64300">
        <w:rPr>
          <w:rFonts w:ascii="Arial" w:hAnsi="Arial" w:cs="Arial"/>
          <w:sz w:val="20"/>
          <w:szCs w:val="20"/>
        </w:rPr>
        <w:t xml:space="preserve"> godzin od </w:t>
      </w:r>
      <w:r w:rsidR="009156C2">
        <w:rPr>
          <w:rFonts w:ascii="Arial" w:hAnsi="Arial" w:cs="Arial"/>
          <w:sz w:val="20"/>
          <w:szCs w:val="20"/>
        </w:rPr>
        <w:t>złożenia</w:t>
      </w:r>
      <w:r w:rsidRPr="00F64300">
        <w:rPr>
          <w:rFonts w:ascii="Arial" w:hAnsi="Arial" w:cs="Arial"/>
          <w:sz w:val="20"/>
          <w:szCs w:val="20"/>
        </w:rPr>
        <w:t xml:space="preserve"> zamówienia </w:t>
      </w:r>
      <w:r w:rsidR="00D62647">
        <w:rPr>
          <w:rFonts w:ascii="Arial" w:hAnsi="Arial" w:cs="Arial"/>
          <w:sz w:val="20"/>
          <w:szCs w:val="20"/>
        </w:rPr>
        <w:t xml:space="preserve">na </w:t>
      </w:r>
      <w:r w:rsidR="00235D20" w:rsidRPr="00F64300">
        <w:rPr>
          <w:rFonts w:ascii="Arial" w:hAnsi="Arial" w:cs="Arial"/>
          <w:sz w:val="20"/>
          <w:szCs w:val="20"/>
        </w:rPr>
        <w:t>kruszyw</w:t>
      </w:r>
      <w:r w:rsidR="00D62647">
        <w:rPr>
          <w:rFonts w:ascii="Arial" w:hAnsi="Arial" w:cs="Arial"/>
          <w:sz w:val="20"/>
          <w:szCs w:val="20"/>
        </w:rPr>
        <w:t>o</w:t>
      </w:r>
      <w:r w:rsidRPr="00F64300">
        <w:rPr>
          <w:rFonts w:ascii="Arial" w:hAnsi="Arial" w:cs="Arial"/>
          <w:sz w:val="20"/>
          <w:szCs w:val="20"/>
        </w:rPr>
        <w:t>, Wykonawca zapłaci karę umowną w wysokości 500 zł za każdy dzień zwłoki.</w:t>
      </w:r>
    </w:p>
    <w:p w:rsidR="006F4315" w:rsidRPr="00F64300" w:rsidRDefault="006F4315" w:rsidP="006F43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Wykonawca wyraża zgodę na potrącenie ewentualnych kar z faktury Wykonawcy.</w:t>
      </w:r>
    </w:p>
    <w:p w:rsidR="006F4315" w:rsidRPr="00F64300" w:rsidRDefault="006F4315" w:rsidP="006F43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Jeżeli szkoda przewyższa wysokość kary umownej, Zamawiającemu przysługuje wobec Wykonawcy roszczenie o zapłatę odszkodowania uzupełniającego do wysokości szkody.</w:t>
      </w:r>
    </w:p>
    <w:p w:rsidR="00F62DC8" w:rsidRDefault="00F62DC8" w:rsidP="005431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0B7E77" w:rsidRPr="00A35BEC" w:rsidRDefault="00200086" w:rsidP="00A35BEC">
      <w:pPr>
        <w:suppressAutoHyphens/>
        <w:jc w:val="both"/>
        <w:rPr>
          <w:rFonts w:ascii="Arial" w:hAnsi="Arial" w:cs="Arial"/>
          <w:sz w:val="20"/>
          <w:szCs w:val="20"/>
        </w:rPr>
      </w:pPr>
      <w:r w:rsidRPr="00F64300">
        <w:rPr>
          <w:rFonts w:ascii="Arial" w:hAnsi="Arial" w:cs="Arial"/>
          <w:sz w:val="20"/>
          <w:szCs w:val="20"/>
        </w:rPr>
        <w:t>Wszelkie zmiany i uzupełnienia niniejszej umowy mogą być dokonywane w formie pisemnej w postaci aneksu do umowy podpisanego przez obydwie strony umowy, pod rygorem nieważności.</w:t>
      </w:r>
    </w:p>
    <w:p w:rsidR="00200086" w:rsidRPr="00F64300" w:rsidRDefault="00200086" w:rsidP="00200086">
      <w:pPr>
        <w:pStyle w:val="Tekstpodstawowywcity"/>
        <w:spacing w:after="0"/>
        <w:ind w:left="0"/>
        <w:jc w:val="center"/>
        <w:rPr>
          <w:rFonts w:cs="Arial"/>
          <w:sz w:val="20"/>
        </w:rPr>
      </w:pPr>
      <w:r w:rsidRPr="00F64300">
        <w:rPr>
          <w:rFonts w:cs="Arial"/>
          <w:sz w:val="20"/>
        </w:rPr>
        <w:lastRenderedPageBreak/>
        <w:t xml:space="preserve">§ </w:t>
      </w:r>
      <w:r w:rsidR="004B7CF1">
        <w:rPr>
          <w:rFonts w:cs="Arial"/>
          <w:sz w:val="20"/>
        </w:rPr>
        <w:t>10</w:t>
      </w:r>
    </w:p>
    <w:p w:rsidR="00200086" w:rsidRPr="00F64300" w:rsidRDefault="00200086" w:rsidP="00200086">
      <w:pPr>
        <w:pStyle w:val="Tekstpodstawowywcity"/>
        <w:spacing w:after="0"/>
        <w:ind w:left="0"/>
        <w:jc w:val="both"/>
        <w:rPr>
          <w:rFonts w:cs="Arial"/>
          <w:sz w:val="20"/>
        </w:rPr>
      </w:pPr>
      <w:r w:rsidRPr="00F64300">
        <w:rPr>
          <w:rFonts w:cs="Arial"/>
          <w:sz w:val="20"/>
        </w:rPr>
        <w:t xml:space="preserve">W przypadku niewykorzystania całej ilości </w:t>
      </w:r>
      <w:r w:rsidR="000B7E77">
        <w:rPr>
          <w:rFonts w:cs="Arial"/>
          <w:sz w:val="20"/>
        </w:rPr>
        <w:t xml:space="preserve">materiału kamiennego </w:t>
      </w:r>
      <w:r w:rsidRPr="00F64300">
        <w:rPr>
          <w:rFonts w:cs="Arial"/>
          <w:sz w:val="20"/>
        </w:rPr>
        <w:t>w terminie obowiązywania umowy, termin ten może ulec przedłużeniu o czas potrzebny na wykorzystanie</w:t>
      </w:r>
      <w:r w:rsidR="00860872" w:rsidRPr="00F64300">
        <w:rPr>
          <w:rFonts w:cs="Arial"/>
          <w:sz w:val="20"/>
        </w:rPr>
        <w:t xml:space="preserve"> kruszywa</w:t>
      </w:r>
      <w:r w:rsidRPr="00F64300">
        <w:rPr>
          <w:rFonts w:cs="Arial"/>
          <w:sz w:val="20"/>
        </w:rPr>
        <w:t xml:space="preserve">. </w:t>
      </w:r>
    </w:p>
    <w:p w:rsidR="006F4315" w:rsidRPr="00F64300" w:rsidRDefault="006F4315" w:rsidP="0020008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FD471A" w:rsidP="00813EC4">
      <w:pPr>
        <w:tabs>
          <w:tab w:val="left" w:pos="720"/>
        </w:tabs>
        <w:spacing w:after="0" w:line="240" w:lineRule="auto"/>
        <w:ind w:left="720" w:hanging="333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Wszelkie zmiany niniejszej umowy mogą nastąpić wyłącznie na piśmie w formie aneksu do umowy.</w:t>
      </w:r>
    </w:p>
    <w:p w:rsidR="006F4315" w:rsidRPr="00F64300" w:rsidRDefault="006F4315" w:rsidP="006F43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Wszelkie spory pomiędzy stronami rozstrzygnięte będą w drodze negocjacji, a w razie ich nieskuteczności przez Sąd powszechny właściwy ze względu na siedzibę Zamawiającego.</w:t>
      </w:r>
    </w:p>
    <w:p w:rsidR="006F4315" w:rsidRPr="00F64300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6F4315" w:rsidRPr="00F64300" w:rsidRDefault="006F4315" w:rsidP="006F43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Umowa wygasa po </w:t>
      </w:r>
      <w:r w:rsidR="002A698E">
        <w:rPr>
          <w:rFonts w:ascii="Arial" w:eastAsia="Times New Roman" w:hAnsi="Arial" w:cs="Arial"/>
          <w:sz w:val="20"/>
          <w:szCs w:val="20"/>
          <w:lang w:eastAsia="pl-PL"/>
        </w:rPr>
        <w:t xml:space="preserve">dniu </w:t>
      </w:r>
      <w:r w:rsidR="004B7CF1">
        <w:rPr>
          <w:rFonts w:ascii="Arial" w:eastAsia="Times New Roman" w:hAnsi="Arial" w:cs="Arial"/>
          <w:b/>
          <w:sz w:val="20"/>
          <w:szCs w:val="20"/>
          <w:lang w:eastAsia="pl-PL"/>
        </w:rPr>
        <w:t>15 grudnia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 w:rsidR="00813EC4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="00200086"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z zastrzeżeniem postanowień § 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200086" w:rsidRPr="00F643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4315" w:rsidRPr="00F64300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72" w:rsidRPr="00F64300" w:rsidRDefault="00860872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obowiązują przepisy kodeksu cywilnego.</w:t>
      </w:r>
    </w:p>
    <w:p w:rsidR="006F4315" w:rsidRPr="00F64300" w:rsidRDefault="006F4315" w:rsidP="006F4315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813EC4">
      <w:pPr>
        <w:spacing w:after="0" w:line="240" w:lineRule="auto"/>
        <w:ind w:hanging="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4B7CF1"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sporządzono w 2 jednobrzmiących egzemplarzach po 1 egzemplarzu dla każdej ze stron. </w:t>
      </w: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6F4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315" w:rsidRPr="00F64300" w:rsidRDefault="006F4315" w:rsidP="006F431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35B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</w:t>
      </w:r>
      <w:r w:rsidRPr="00F64300">
        <w:rPr>
          <w:rFonts w:ascii="Arial" w:eastAsia="Times New Roman" w:hAnsi="Arial" w:cs="Arial"/>
          <w:b/>
          <w:sz w:val="20"/>
          <w:szCs w:val="20"/>
          <w:lang w:eastAsia="pl-PL"/>
        </w:rPr>
        <w:t>ZAMAWIAJĄCY                                                                        WYKONAWCA</w:t>
      </w: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4315" w:rsidRPr="00F64300" w:rsidRDefault="006F4315" w:rsidP="006F43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A35" w:rsidRPr="00F64300" w:rsidRDefault="00C52E62">
      <w:pPr>
        <w:rPr>
          <w:rFonts w:ascii="Arial" w:hAnsi="Arial" w:cs="Arial"/>
          <w:sz w:val="20"/>
          <w:szCs w:val="20"/>
        </w:rPr>
      </w:pPr>
    </w:p>
    <w:sectPr w:rsidR="00D34A35" w:rsidRPr="00F64300" w:rsidSect="00FB685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944A8"/>
    <w:multiLevelType w:val="hybridMultilevel"/>
    <w:tmpl w:val="239A4D5E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BC92AD4A">
      <w:start w:val="1"/>
      <w:numFmt w:val="bullet"/>
      <w:lvlText w:val=""/>
      <w:lvlJc w:val="left"/>
      <w:pPr>
        <w:tabs>
          <w:tab w:val="num" w:pos="325"/>
        </w:tabs>
        <w:ind w:left="325" w:hanging="325"/>
      </w:pPr>
      <w:rPr>
        <w:rFonts w:ascii="Symbol" w:hAnsi="Symbol" w:hint="default"/>
        <w:b w:val="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56893"/>
    <w:multiLevelType w:val="hybridMultilevel"/>
    <w:tmpl w:val="2B0A77A0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10584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F4134B"/>
    <w:multiLevelType w:val="hybridMultilevel"/>
    <w:tmpl w:val="98765C0A"/>
    <w:lvl w:ilvl="0" w:tplc="7A302ACE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81234"/>
    <w:multiLevelType w:val="hybridMultilevel"/>
    <w:tmpl w:val="0F0EF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A42AF8"/>
    <w:multiLevelType w:val="multilevel"/>
    <w:tmpl w:val="43D6CD5C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D275F"/>
    <w:multiLevelType w:val="multilevel"/>
    <w:tmpl w:val="29FAE74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62D25"/>
    <w:multiLevelType w:val="hybridMultilevel"/>
    <w:tmpl w:val="5638F6DE"/>
    <w:lvl w:ilvl="0" w:tplc="CE16A168">
      <w:start w:val="3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976188"/>
    <w:multiLevelType w:val="hybridMultilevel"/>
    <w:tmpl w:val="FB2EADA8"/>
    <w:lvl w:ilvl="0" w:tplc="93C43626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74951"/>
    <w:multiLevelType w:val="hybridMultilevel"/>
    <w:tmpl w:val="C11CC6B8"/>
    <w:lvl w:ilvl="0" w:tplc="DBEEF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18">
    <w:nsid w:val="6B66775B"/>
    <w:multiLevelType w:val="hybridMultilevel"/>
    <w:tmpl w:val="806ADE74"/>
    <w:lvl w:ilvl="0" w:tplc="DBB690B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>
    <w:nsid w:val="77431197"/>
    <w:multiLevelType w:val="hybridMultilevel"/>
    <w:tmpl w:val="E94232D6"/>
    <w:lvl w:ilvl="0" w:tplc="4634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19454B"/>
    <w:multiLevelType w:val="hybridMultilevel"/>
    <w:tmpl w:val="B98E046A"/>
    <w:lvl w:ilvl="0" w:tplc="CEB824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5"/>
    <w:rsid w:val="00014036"/>
    <w:rsid w:val="000612C4"/>
    <w:rsid w:val="0007656B"/>
    <w:rsid w:val="000A3249"/>
    <w:rsid w:val="000B7E77"/>
    <w:rsid w:val="000C2963"/>
    <w:rsid w:val="000E6435"/>
    <w:rsid w:val="001217BF"/>
    <w:rsid w:val="00200086"/>
    <w:rsid w:val="0022019C"/>
    <w:rsid w:val="00235D20"/>
    <w:rsid w:val="002A0026"/>
    <w:rsid w:val="002A698E"/>
    <w:rsid w:val="002D2F07"/>
    <w:rsid w:val="002E01F7"/>
    <w:rsid w:val="003641F5"/>
    <w:rsid w:val="003C23CB"/>
    <w:rsid w:val="00494FCB"/>
    <w:rsid w:val="004B7CF1"/>
    <w:rsid w:val="004C7CD4"/>
    <w:rsid w:val="004E00D8"/>
    <w:rsid w:val="004F66C7"/>
    <w:rsid w:val="005431C3"/>
    <w:rsid w:val="005B19E5"/>
    <w:rsid w:val="005C65AD"/>
    <w:rsid w:val="005E621A"/>
    <w:rsid w:val="005F219C"/>
    <w:rsid w:val="005F7038"/>
    <w:rsid w:val="006431D5"/>
    <w:rsid w:val="006F4315"/>
    <w:rsid w:val="00777963"/>
    <w:rsid w:val="00813EC4"/>
    <w:rsid w:val="00836AE4"/>
    <w:rsid w:val="00836DFC"/>
    <w:rsid w:val="00860872"/>
    <w:rsid w:val="008C25A6"/>
    <w:rsid w:val="009156C2"/>
    <w:rsid w:val="009D177B"/>
    <w:rsid w:val="009D3F6D"/>
    <w:rsid w:val="009D7F7E"/>
    <w:rsid w:val="00A103D5"/>
    <w:rsid w:val="00A35BEC"/>
    <w:rsid w:val="00A57F91"/>
    <w:rsid w:val="00AE1591"/>
    <w:rsid w:val="00B27C0C"/>
    <w:rsid w:val="00B3227E"/>
    <w:rsid w:val="00B85609"/>
    <w:rsid w:val="00B95112"/>
    <w:rsid w:val="00C27B0A"/>
    <w:rsid w:val="00C52E62"/>
    <w:rsid w:val="00CE657A"/>
    <w:rsid w:val="00D1310D"/>
    <w:rsid w:val="00D21683"/>
    <w:rsid w:val="00D62647"/>
    <w:rsid w:val="00DA339F"/>
    <w:rsid w:val="00DB1243"/>
    <w:rsid w:val="00DB7F53"/>
    <w:rsid w:val="00DD1747"/>
    <w:rsid w:val="00E064D4"/>
    <w:rsid w:val="00ED3B51"/>
    <w:rsid w:val="00EE5DAF"/>
    <w:rsid w:val="00F403F0"/>
    <w:rsid w:val="00F4076A"/>
    <w:rsid w:val="00F45E57"/>
    <w:rsid w:val="00F62DC8"/>
    <w:rsid w:val="00F64300"/>
    <w:rsid w:val="00F95F6E"/>
    <w:rsid w:val="00FA52E0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</cp:revision>
  <cp:lastPrinted>2017-03-24T06:29:00Z</cp:lastPrinted>
  <dcterms:created xsi:type="dcterms:W3CDTF">2017-03-24T08:00:00Z</dcterms:created>
  <dcterms:modified xsi:type="dcterms:W3CDTF">2017-03-24T08:00:00Z</dcterms:modified>
</cp:coreProperties>
</file>