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B5" w:rsidRPr="000057F3" w:rsidRDefault="00396BB5" w:rsidP="008312ED">
      <w:pPr>
        <w:keepNext/>
        <w:pageBreakBefore/>
        <w:tabs>
          <w:tab w:val="left" w:pos="0"/>
        </w:tabs>
        <w:jc w:val="right"/>
        <w:outlineLvl w:val="0"/>
        <w:rPr>
          <w:rFonts w:ascii="Arial" w:hAnsi="Arial" w:cs="Arial"/>
          <w:b/>
        </w:rPr>
      </w:pPr>
      <w:r w:rsidRPr="000057F3">
        <w:rPr>
          <w:rFonts w:ascii="Arial" w:hAnsi="Arial" w:cs="Arial"/>
          <w:b/>
        </w:rPr>
        <w:t xml:space="preserve">Załącznik Nr </w:t>
      </w:r>
      <w:bookmarkStart w:id="0" w:name="_GoBack"/>
      <w:bookmarkEnd w:id="0"/>
      <w:r>
        <w:rPr>
          <w:rFonts w:ascii="Arial" w:hAnsi="Arial" w:cs="Arial"/>
          <w:b/>
        </w:rPr>
        <w:t>9</w:t>
      </w:r>
      <w:r w:rsidRPr="000057F3">
        <w:rPr>
          <w:rFonts w:ascii="Arial" w:hAnsi="Arial" w:cs="Arial"/>
          <w:b/>
        </w:rPr>
        <w:t xml:space="preserve"> do SIWZ</w:t>
      </w:r>
    </w:p>
    <w:p w:rsidR="00396BB5" w:rsidRPr="000057F3" w:rsidRDefault="00396BB5" w:rsidP="008312ED">
      <w:pPr>
        <w:spacing w:after="60"/>
        <w:jc w:val="both"/>
        <w:outlineLvl w:val="7"/>
        <w:rPr>
          <w:rFonts w:ascii="Arial" w:hAnsi="Arial" w:cs="Arial"/>
          <w:b/>
          <w:iCs/>
        </w:rPr>
      </w:pPr>
      <w:r w:rsidRPr="000057F3">
        <w:rPr>
          <w:rFonts w:ascii="Arial" w:hAnsi="Arial" w:cs="Arial"/>
          <w:b/>
          <w:iCs/>
        </w:rPr>
        <w:t xml:space="preserve">Nr sprawy: </w:t>
      </w:r>
      <w:r>
        <w:rPr>
          <w:rFonts w:ascii="Arial" w:hAnsi="Arial" w:cs="Arial"/>
          <w:b/>
          <w:iCs/>
        </w:rPr>
        <w:t>SP.ZP.272.23.2015.II.DT</w:t>
      </w:r>
      <w:r w:rsidRPr="000057F3">
        <w:rPr>
          <w:rFonts w:ascii="Arial" w:hAnsi="Arial" w:cs="Arial"/>
          <w:b/>
          <w:iCs/>
        </w:rPr>
        <w:t xml:space="preserve">                          </w:t>
      </w:r>
    </w:p>
    <w:p w:rsidR="00396BB5" w:rsidRPr="000057F3" w:rsidRDefault="00396BB5" w:rsidP="008312ED">
      <w:pPr>
        <w:tabs>
          <w:tab w:val="left" w:pos="4820"/>
          <w:tab w:val="right" w:leader="dot" w:pos="8931"/>
        </w:tabs>
        <w:jc w:val="right"/>
        <w:rPr>
          <w:rFonts w:ascii="Arial" w:hAnsi="Arial"/>
          <w:b/>
          <w:sz w:val="18"/>
          <w:szCs w:val="18"/>
        </w:rPr>
      </w:pPr>
      <w:r w:rsidRPr="000057F3">
        <w:rPr>
          <w:rFonts w:ascii="Arial" w:hAnsi="Arial"/>
          <w:b/>
          <w:sz w:val="18"/>
          <w:szCs w:val="18"/>
        </w:rPr>
        <w:t xml:space="preserve">                                          </w:t>
      </w:r>
    </w:p>
    <w:p w:rsidR="00396BB5" w:rsidRPr="000057F3" w:rsidRDefault="00396BB5"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057F3">
        <w:rPr>
          <w:rFonts w:ascii="Arial" w:hAnsi="Arial" w:cs="Arial"/>
          <w:b/>
          <w:sz w:val="18"/>
          <w:szCs w:val="18"/>
        </w:rPr>
        <w:t xml:space="preserve">UMOWA (projekt) Nr …………………. </w:t>
      </w:r>
    </w:p>
    <w:p w:rsidR="00396BB5" w:rsidRPr="000057F3" w:rsidRDefault="00396BB5"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396BB5" w:rsidRPr="000057F3" w:rsidRDefault="00396BB5"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057F3">
        <w:rPr>
          <w:rFonts w:ascii="Arial" w:hAnsi="Arial" w:cs="Arial"/>
          <w:b/>
          <w:sz w:val="18"/>
          <w:szCs w:val="18"/>
        </w:rPr>
        <w:t>zawarta w dniu  ……..…………… 2015 r. pomiędzy:</w:t>
      </w:r>
    </w:p>
    <w:p w:rsidR="00396BB5" w:rsidRPr="000057F3" w:rsidRDefault="00396BB5"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396BB5" w:rsidRPr="000057F3" w:rsidRDefault="00396BB5" w:rsidP="008312ED">
      <w:pPr>
        <w:overflowPunct w:val="0"/>
        <w:autoSpaceDE w:val="0"/>
        <w:autoSpaceDN w:val="0"/>
        <w:adjustRightInd w:val="0"/>
        <w:jc w:val="both"/>
        <w:textAlignment w:val="baseline"/>
        <w:rPr>
          <w:rFonts w:ascii="Arial" w:hAnsi="Arial" w:cs="Arial"/>
          <w:sz w:val="18"/>
          <w:szCs w:val="18"/>
        </w:rPr>
      </w:pPr>
      <w:r w:rsidRPr="000057F3">
        <w:rPr>
          <w:rFonts w:ascii="Arial" w:hAnsi="Arial" w:cs="Arial"/>
          <w:b/>
          <w:sz w:val="18"/>
          <w:szCs w:val="18"/>
        </w:rPr>
        <w:t>Powiatem Wrocławskim</w:t>
      </w:r>
      <w:r w:rsidRPr="000057F3">
        <w:rPr>
          <w:rFonts w:ascii="Arial" w:hAnsi="Arial" w:cs="Arial"/>
          <w:sz w:val="18"/>
          <w:szCs w:val="18"/>
        </w:rPr>
        <w:t xml:space="preserve"> z siedzibą władz przy ul. Kościuszki 131; 50-440 Wrocław, posiadającym          </w:t>
      </w:r>
      <w:r w:rsidRPr="000057F3">
        <w:rPr>
          <w:rFonts w:ascii="Arial" w:hAnsi="Arial" w:cs="Arial"/>
          <w:sz w:val="18"/>
          <w:szCs w:val="18"/>
        </w:rPr>
        <w:br/>
        <w:t xml:space="preserve">NIP: 897-16-47-961, reprezentowanym przez Zarząd Powiatu Wrocławskiego w imieniu, którego działają: </w:t>
      </w:r>
    </w:p>
    <w:p w:rsidR="00396BB5" w:rsidRPr="000057F3" w:rsidRDefault="00396BB5" w:rsidP="00331354">
      <w:pPr>
        <w:numPr>
          <w:ilvl w:val="0"/>
          <w:numId w:val="1"/>
        </w:numPr>
        <w:overflowPunct w:val="0"/>
        <w:autoSpaceDE w:val="0"/>
        <w:autoSpaceDN w:val="0"/>
        <w:adjustRightInd w:val="0"/>
        <w:ind w:left="360"/>
        <w:jc w:val="both"/>
        <w:textAlignment w:val="baseline"/>
        <w:rPr>
          <w:rFonts w:ascii="Arial" w:hAnsi="Arial" w:cs="Arial"/>
          <w:b/>
          <w:sz w:val="18"/>
          <w:szCs w:val="18"/>
        </w:rPr>
      </w:pPr>
      <w:r w:rsidRPr="000057F3">
        <w:rPr>
          <w:rFonts w:ascii="Arial" w:hAnsi="Arial" w:cs="Arial"/>
          <w:b/>
          <w:sz w:val="18"/>
          <w:szCs w:val="18"/>
        </w:rPr>
        <w:t>………………………………………….</w:t>
      </w:r>
    </w:p>
    <w:p w:rsidR="00396BB5" w:rsidRPr="000057F3" w:rsidRDefault="00396BB5" w:rsidP="00331354">
      <w:pPr>
        <w:numPr>
          <w:ilvl w:val="0"/>
          <w:numId w:val="1"/>
        </w:numPr>
        <w:overflowPunct w:val="0"/>
        <w:autoSpaceDE w:val="0"/>
        <w:autoSpaceDN w:val="0"/>
        <w:adjustRightInd w:val="0"/>
        <w:ind w:left="360"/>
        <w:jc w:val="both"/>
        <w:textAlignment w:val="baseline"/>
        <w:rPr>
          <w:rFonts w:ascii="Arial" w:hAnsi="Arial" w:cs="Arial"/>
          <w:b/>
          <w:sz w:val="18"/>
          <w:szCs w:val="18"/>
        </w:rPr>
      </w:pPr>
      <w:r w:rsidRPr="000057F3">
        <w:rPr>
          <w:rFonts w:ascii="Arial" w:hAnsi="Arial" w:cs="Arial"/>
          <w:b/>
          <w:sz w:val="18"/>
          <w:szCs w:val="18"/>
        </w:rPr>
        <w:t>………………………………………….</w:t>
      </w:r>
    </w:p>
    <w:p w:rsidR="00396BB5" w:rsidRPr="000057F3" w:rsidRDefault="00396BB5" w:rsidP="008312ED">
      <w:pPr>
        <w:overflowPunct w:val="0"/>
        <w:autoSpaceDE w:val="0"/>
        <w:autoSpaceDN w:val="0"/>
        <w:adjustRightInd w:val="0"/>
        <w:jc w:val="both"/>
        <w:textAlignment w:val="baseline"/>
        <w:rPr>
          <w:rFonts w:ascii="Arial" w:hAnsi="Arial" w:cs="Arial"/>
          <w:sz w:val="18"/>
          <w:szCs w:val="18"/>
        </w:rPr>
      </w:pPr>
      <w:r w:rsidRPr="000057F3">
        <w:rPr>
          <w:rFonts w:ascii="Arial" w:hAnsi="Arial" w:cs="Arial"/>
          <w:sz w:val="18"/>
          <w:szCs w:val="18"/>
        </w:rPr>
        <w:t>przy kontrasygnacie Skarbnika Powiatu Wrocławskiego – …………………………….</w:t>
      </w:r>
    </w:p>
    <w:p w:rsidR="00396BB5" w:rsidRPr="000057F3" w:rsidRDefault="00396BB5" w:rsidP="008312ED">
      <w:pPr>
        <w:overflowPunct w:val="0"/>
        <w:autoSpaceDE w:val="0"/>
        <w:autoSpaceDN w:val="0"/>
        <w:adjustRightInd w:val="0"/>
        <w:jc w:val="both"/>
        <w:textAlignment w:val="baseline"/>
        <w:rPr>
          <w:rFonts w:ascii="Arial" w:hAnsi="Arial" w:cs="Arial"/>
          <w:b/>
          <w:sz w:val="18"/>
          <w:szCs w:val="18"/>
        </w:rPr>
      </w:pPr>
      <w:r w:rsidRPr="000057F3">
        <w:rPr>
          <w:rFonts w:ascii="Arial" w:hAnsi="Arial" w:cs="Arial"/>
          <w:sz w:val="18"/>
          <w:szCs w:val="18"/>
        </w:rPr>
        <w:t xml:space="preserve">zwanym dalej w treści umowy  </w:t>
      </w:r>
      <w:r w:rsidRPr="000057F3">
        <w:rPr>
          <w:rFonts w:ascii="Arial" w:hAnsi="Arial" w:cs="Arial"/>
          <w:b/>
          <w:sz w:val="18"/>
          <w:szCs w:val="18"/>
        </w:rPr>
        <w:t>ZAMAWIAJĄCYM</w:t>
      </w:r>
    </w:p>
    <w:p w:rsidR="00396BB5" w:rsidRPr="000057F3" w:rsidRDefault="00396BB5" w:rsidP="008312ED">
      <w:pPr>
        <w:overflowPunct w:val="0"/>
        <w:autoSpaceDE w:val="0"/>
        <w:autoSpaceDN w:val="0"/>
        <w:adjustRightInd w:val="0"/>
        <w:jc w:val="both"/>
        <w:textAlignment w:val="baseline"/>
        <w:rPr>
          <w:rFonts w:ascii="Arial" w:hAnsi="Arial" w:cs="Arial"/>
          <w:sz w:val="18"/>
          <w:szCs w:val="18"/>
        </w:rPr>
      </w:pPr>
      <w:r w:rsidRPr="000057F3">
        <w:rPr>
          <w:rFonts w:ascii="Arial" w:hAnsi="Arial" w:cs="Arial"/>
          <w:sz w:val="18"/>
          <w:szCs w:val="18"/>
        </w:rPr>
        <w:t xml:space="preserve">a   </w:t>
      </w:r>
    </w:p>
    <w:p w:rsidR="00396BB5" w:rsidRPr="000057F3" w:rsidRDefault="00396BB5" w:rsidP="008312ED">
      <w:pPr>
        <w:jc w:val="both"/>
        <w:rPr>
          <w:rFonts w:ascii="Arial" w:hAnsi="Arial" w:cs="Arial"/>
          <w:b/>
          <w:sz w:val="18"/>
          <w:szCs w:val="18"/>
          <w:lang w:eastAsia="en-US"/>
        </w:rPr>
      </w:pPr>
      <w:r w:rsidRPr="000057F3">
        <w:rPr>
          <w:rFonts w:ascii="Arial" w:hAnsi="Arial" w:cs="Arial"/>
          <w:b/>
          <w:sz w:val="18"/>
          <w:szCs w:val="18"/>
          <w:lang w:eastAsia="en-US"/>
        </w:rPr>
        <w:t>.............................................</w:t>
      </w:r>
    </w:p>
    <w:p w:rsidR="00396BB5" w:rsidRPr="000057F3" w:rsidRDefault="00396BB5" w:rsidP="008312ED">
      <w:pPr>
        <w:jc w:val="both"/>
        <w:rPr>
          <w:rFonts w:ascii="Arial" w:hAnsi="Arial" w:cs="Arial"/>
          <w:b/>
          <w:sz w:val="18"/>
          <w:szCs w:val="18"/>
          <w:lang w:eastAsia="en-US"/>
        </w:rPr>
      </w:pPr>
      <w:r w:rsidRPr="000057F3">
        <w:rPr>
          <w:rFonts w:ascii="Arial" w:hAnsi="Arial" w:cs="Arial"/>
          <w:b/>
          <w:sz w:val="18"/>
          <w:szCs w:val="18"/>
          <w:lang w:eastAsia="en-US"/>
        </w:rPr>
        <w:t>.............................................</w:t>
      </w:r>
    </w:p>
    <w:p w:rsidR="00396BB5" w:rsidRPr="000057F3" w:rsidRDefault="00396BB5" w:rsidP="008312ED">
      <w:pPr>
        <w:jc w:val="both"/>
        <w:rPr>
          <w:rFonts w:ascii="Arial" w:hAnsi="Arial" w:cs="Arial"/>
          <w:b/>
          <w:sz w:val="18"/>
          <w:szCs w:val="18"/>
          <w:lang w:eastAsia="en-US"/>
        </w:rPr>
      </w:pPr>
      <w:r w:rsidRPr="000057F3">
        <w:rPr>
          <w:rFonts w:ascii="Arial" w:hAnsi="Arial" w:cs="Arial"/>
          <w:b/>
          <w:sz w:val="18"/>
          <w:szCs w:val="18"/>
          <w:lang w:eastAsia="en-US"/>
        </w:rPr>
        <w:t>.............................................</w:t>
      </w:r>
    </w:p>
    <w:p w:rsidR="00396BB5" w:rsidRPr="000057F3" w:rsidRDefault="00396BB5" w:rsidP="008312ED">
      <w:pPr>
        <w:jc w:val="both"/>
        <w:rPr>
          <w:rFonts w:ascii="Arial" w:hAnsi="Arial" w:cs="Arial"/>
          <w:sz w:val="18"/>
          <w:szCs w:val="18"/>
        </w:rPr>
      </w:pPr>
      <w:r w:rsidRPr="000057F3">
        <w:rPr>
          <w:rFonts w:ascii="Arial" w:hAnsi="Arial" w:cs="Arial"/>
          <w:sz w:val="18"/>
          <w:szCs w:val="18"/>
          <w:lang w:eastAsia="en-US"/>
        </w:rPr>
        <w:t>posiadającą/ym NIP: .................</w:t>
      </w:r>
      <w:r w:rsidRPr="000057F3">
        <w:rPr>
          <w:rFonts w:ascii="Arial" w:hAnsi="Arial" w:cs="Arial"/>
          <w:sz w:val="18"/>
          <w:szCs w:val="18"/>
        </w:rPr>
        <w:t xml:space="preserve">  i działającą/ym na podstawie KRS ............... </w:t>
      </w:r>
    </w:p>
    <w:p w:rsidR="00396BB5" w:rsidRPr="000057F3" w:rsidRDefault="00396BB5" w:rsidP="008312ED">
      <w:pPr>
        <w:jc w:val="both"/>
        <w:rPr>
          <w:rFonts w:ascii="Arial" w:hAnsi="Arial" w:cs="Arial"/>
          <w:b/>
          <w:sz w:val="18"/>
          <w:szCs w:val="18"/>
        </w:rPr>
      </w:pPr>
      <w:r w:rsidRPr="000057F3">
        <w:rPr>
          <w:rFonts w:ascii="Arial" w:hAnsi="Arial" w:cs="Arial"/>
          <w:sz w:val="18"/>
          <w:szCs w:val="18"/>
        </w:rPr>
        <w:t>reprezentowaną/ym przez:</w:t>
      </w:r>
    </w:p>
    <w:p w:rsidR="00396BB5" w:rsidRPr="000057F3" w:rsidRDefault="00396BB5" w:rsidP="00331354">
      <w:pPr>
        <w:numPr>
          <w:ilvl w:val="0"/>
          <w:numId w:val="2"/>
        </w:numPr>
        <w:ind w:left="360"/>
        <w:jc w:val="both"/>
        <w:rPr>
          <w:rFonts w:ascii="Arial" w:hAnsi="Arial" w:cs="Arial"/>
          <w:b/>
          <w:sz w:val="18"/>
          <w:szCs w:val="18"/>
        </w:rPr>
      </w:pPr>
      <w:r w:rsidRPr="000057F3">
        <w:rPr>
          <w:rFonts w:ascii="Arial" w:hAnsi="Arial" w:cs="Arial"/>
          <w:b/>
          <w:sz w:val="18"/>
          <w:szCs w:val="18"/>
        </w:rPr>
        <w:t>…………………………………………………</w:t>
      </w:r>
    </w:p>
    <w:p w:rsidR="00396BB5" w:rsidRPr="000057F3" w:rsidRDefault="00396BB5" w:rsidP="00331354">
      <w:pPr>
        <w:numPr>
          <w:ilvl w:val="0"/>
          <w:numId w:val="2"/>
        </w:numPr>
        <w:ind w:left="360"/>
        <w:jc w:val="both"/>
        <w:rPr>
          <w:rFonts w:ascii="Arial" w:hAnsi="Arial" w:cs="Arial"/>
          <w:b/>
          <w:sz w:val="18"/>
          <w:szCs w:val="18"/>
        </w:rPr>
      </w:pPr>
      <w:r w:rsidRPr="000057F3">
        <w:rPr>
          <w:rFonts w:ascii="Arial" w:hAnsi="Arial" w:cs="Arial"/>
          <w:b/>
          <w:sz w:val="18"/>
          <w:szCs w:val="18"/>
        </w:rPr>
        <w:t>………………………………………………..</w:t>
      </w:r>
    </w:p>
    <w:p w:rsidR="00396BB5" w:rsidRPr="000057F3" w:rsidRDefault="00396BB5" w:rsidP="008312ED">
      <w:pPr>
        <w:overflowPunct w:val="0"/>
        <w:autoSpaceDE w:val="0"/>
        <w:autoSpaceDN w:val="0"/>
        <w:adjustRightInd w:val="0"/>
        <w:jc w:val="both"/>
        <w:textAlignment w:val="baseline"/>
        <w:rPr>
          <w:rFonts w:ascii="Arial" w:hAnsi="Arial" w:cs="Arial"/>
          <w:b/>
          <w:sz w:val="18"/>
          <w:szCs w:val="18"/>
        </w:rPr>
      </w:pPr>
      <w:r w:rsidRPr="000057F3">
        <w:rPr>
          <w:rFonts w:ascii="Arial" w:hAnsi="Arial" w:cs="Arial"/>
          <w:sz w:val="18"/>
          <w:szCs w:val="18"/>
        </w:rPr>
        <w:t xml:space="preserve">zwanym dalej </w:t>
      </w:r>
      <w:r w:rsidRPr="000057F3">
        <w:rPr>
          <w:rFonts w:ascii="Arial" w:hAnsi="Arial" w:cs="Arial"/>
          <w:b/>
          <w:sz w:val="18"/>
          <w:szCs w:val="18"/>
        </w:rPr>
        <w:t xml:space="preserve">WYKONAWCĄ, </w:t>
      </w:r>
    </w:p>
    <w:p w:rsidR="00396BB5" w:rsidRPr="000057F3" w:rsidRDefault="00396BB5" w:rsidP="008312ED">
      <w:pPr>
        <w:overflowPunct w:val="0"/>
        <w:autoSpaceDE w:val="0"/>
        <w:autoSpaceDN w:val="0"/>
        <w:adjustRightInd w:val="0"/>
        <w:jc w:val="both"/>
        <w:textAlignment w:val="baseline"/>
        <w:rPr>
          <w:rFonts w:ascii="Arial" w:hAnsi="Arial" w:cs="Arial"/>
          <w:sz w:val="18"/>
          <w:szCs w:val="18"/>
        </w:rPr>
      </w:pPr>
      <w:r w:rsidRPr="000057F3">
        <w:rPr>
          <w:rFonts w:ascii="Arial" w:hAnsi="Arial" w:cs="Arial"/>
          <w:sz w:val="18"/>
          <w:szCs w:val="18"/>
        </w:rPr>
        <w:t>została zawarta umowa  o następującej treści:</w:t>
      </w:r>
    </w:p>
    <w:p w:rsidR="00396BB5" w:rsidRPr="000057F3" w:rsidRDefault="00396BB5"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396BB5" w:rsidRPr="000057F3" w:rsidRDefault="00396BB5"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057F3">
        <w:rPr>
          <w:rFonts w:ascii="Arial" w:hAnsi="Arial" w:cs="Arial"/>
          <w:b/>
          <w:sz w:val="18"/>
          <w:szCs w:val="18"/>
        </w:rPr>
        <w:t>§ 1</w:t>
      </w:r>
    </w:p>
    <w:p w:rsidR="00396BB5" w:rsidRPr="000057F3" w:rsidRDefault="00396BB5"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0057F3">
        <w:rPr>
          <w:rFonts w:ascii="Arial" w:hAnsi="Arial" w:cs="Arial"/>
          <w:b/>
          <w:sz w:val="18"/>
          <w:szCs w:val="18"/>
        </w:rPr>
        <w:t>Przedmiot umowy</w:t>
      </w:r>
    </w:p>
    <w:p w:rsidR="00396BB5" w:rsidRPr="000057F3" w:rsidRDefault="00396BB5" w:rsidP="007E303E">
      <w:pPr>
        <w:jc w:val="both"/>
        <w:rPr>
          <w:rFonts w:ascii="Arial" w:hAnsi="Arial" w:cs="Arial"/>
          <w:b/>
          <w:sz w:val="18"/>
          <w:szCs w:val="18"/>
        </w:rPr>
      </w:pPr>
      <w:r w:rsidRPr="000057F3">
        <w:rPr>
          <w:rFonts w:ascii="Arial" w:hAnsi="Arial" w:cs="Arial"/>
          <w:sz w:val="18"/>
          <w:szCs w:val="18"/>
        </w:rPr>
        <w:t xml:space="preserve">Umowa jest następstwem dokonanego przez Zamawiającego wyboru Wykonawcy </w:t>
      </w:r>
      <w:r w:rsidRPr="000057F3">
        <w:rPr>
          <w:rFonts w:ascii="Arial" w:hAnsi="Arial" w:cs="Arial"/>
          <w:sz w:val="18"/>
          <w:szCs w:val="18"/>
        </w:rPr>
        <w:br/>
        <w:t xml:space="preserve">w prowadzonym w trybie przetargu nieograniczonego w postępowaniu o udzielenie zamówienia publicznego, na podstawie art. 39 Ustawy z dnia 29 stycznia 2004 roku – Prawo zamówień publicznych (Dz. U. z 2013r. poz. 907 ze zm.) oraz § 20 Regulaminu udzielania zamówień publicznych w Starostwie Powiatowym we Wrocławiu, pn.: </w:t>
      </w:r>
      <w:r w:rsidRPr="000057F3">
        <w:rPr>
          <w:rFonts w:ascii="Arial" w:hAnsi="Arial" w:cs="Arial"/>
          <w:b/>
          <w:sz w:val="18"/>
          <w:szCs w:val="18"/>
        </w:rPr>
        <w:t xml:space="preserve">„Przebudowa drogi powiatowej nr 1925D polegająca na budowie chodnika  w miejscowości Jeszkowice </w:t>
      </w:r>
    </w:p>
    <w:p w:rsidR="00396BB5" w:rsidRPr="000057F3" w:rsidRDefault="00396BB5" w:rsidP="007E303E">
      <w:pPr>
        <w:tabs>
          <w:tab w:val="left" w:pos="4820"/>
          <w:tab w:val="right" w:leader="dot" w:pos="8931"/>
        </w:tabs>
        <w:overflowPunct w:val="0"/>
        <w:autoSpaceDE w:val="0"/>
        <w:autoSpaceDN w:val="0"/>
        <w:adjustRightInd w:val="0"/>
        <w:ind w:left="20"/>
        <w:jc w:val="both"/>
        <w:textAlignment w:val="baseline"/>
        <w:rPr>
          <w:rFonts w:ascii="Arial" w:hAnsi="Arial" w:cs="Arial"/>
          <w:sz w:val="18"/>
          <w:szCs w:val="18"/>
        </w:rPr>
      </w:pPr>
      <w:r w:rsidRPr="000057F3">
        <w:rPr>
          <w:rFonts w:ascii="Arial" w:hAnsi="Arial" w:cs="Arial"/>
          <w:b/>
          <w:sz w:val="18"/>
          <w:szCs w:val="18"/>
        </w:rPr>
        <w:t>gmina Czernica – Część II”</w:t>
      </w:r>
      <w:r w:rsidRPr="000057F3">
        <w:rPr>
          <w:rFonts w:ascii="Arial" w:hAnsi="Arial" w:cs="Arial"/>
          <w:sz w:val="18"/>
          <w:szCs w:val="18"/>
        </w:rPr>
        <w:t xml:space="preserve">, znak: </w:t>
      </w:r>
      <w:r>
        <w:rPr>
          <w:rFonts w:ascii="Arial" w:hAnsi="Arial" w:cs="Arial"/>
          <w:b/>
          <w:sz w:val="18"/>
          <w:szCs w:val="18"/>
        </w:rPr>
        <w:t>SP.ZP.272.23.2015.II.DT</w:t>
      </w:r>
      <w:r w:rsidRPr="000057F3">
        <w:rPr>
          <w:rFonts w:ascii="Arial" w:hAnsi="Arial" w:cs="Arial"/>
          <w:sz w:val="18"/>
          <w:szCs w:val="18"/>
        </w:rPr>
        <w:t xml:space="preserve"> rozstrzygniętego dnia .................. 2015 r.</w:t>
      </w:r>
    </w:p>
    <w:p w:rsidR="00396BB5" w:rsidRPr="000057F3" w:rsidRDefault="00396BB5" w:rsidP="002F635C">
      <w:pPr>
        <w:autoSpaceDE w:val="0"/>
        <w:autoSpaceDN w:val="0"/>
        <w:adjustRightInd w:val="0"/>
        <w:jc w:val="center"/>
        <w:rPr>
          <w:rFonts w:ascii="Arial" w:hAnsi="Arial" w:cs="Arial"/>
          <w:b/>
          <w:sz w:val="18"/>
          <w:szCs w:val="18"/>
        </w:rPr>
      </w:pPr>
    </w:p>
    <w:p w:rsidR="00396BB5" w:rsidRPr="000057F3" w:rsidRDefault="00396BB5" w:rsidP="002F635C">
      <w:pPr>
        <w:autoSpaceDE w:val="0"/>
        <w:autoSpaceDN w:val="0"/>
        <w:adjustRightInd w:val="0"/>
        <w:jc w:val="center"/>
        <w:rPr>
          <w:rFonts w:ascii="Arial" w:hAnsi="Arial" w:cs="Arial"/>
          <w:b/>
          <w:sz w:val="18"/>
          <w:szCs w:val="18"/>
        </w:rPr>
      </w:pPr>
      <w:r w:rsidRPr="000057F3">
        <w:rPr>
          <w:rFonts w:ascii="Arial" w:hAnsi="Arial" w:cs="Arial"/>
          <w:b/>
          <w:sz w:val="18"/>
          <w:szCs w:val="18"/>
        </w:rPr>
        <w:t>§ 2</w:t>
      </w:r>
    </w:p>
    <w:p w:rsidR="00396BB5" w:rsidRPr="000057F3" w:rsidRDefault="00396BB5" w:rsidP="00F0343A">
      <w:pPr>
        <w:jc w:val="center"/>
        <w:rPr>
          <w:rFonts w:ascii="Arial" w:hAnsi="Arial" w:cs="Arial"/>
          <w:b/>
          <w:sz w:val="18"/>
          <w:szCs w:val="18"/>
        </w:rPr>
      </w:pPr>
      <w:r w:rsidRPr="000057F3">
        <w:rPr>
          <w:rFonts w:ascii="Arial" w:hAnsi="Arial" w:cs="Arial"/>
          <w:b/>
          <w:sz w:val="18"/>
          <w:szCs w:val="18"/>
        </w:rPr>
        <w:t>Wynagrodzenie</w:t>
      </w:r>
    </w:p>
    <w:p w:rsidR="00396BB5" w:rsidRPr="000057F3" w:rsidRDefault="00396BB5" w:rsidP="00331354">
      <w:pPr>
        <w:numPr>
          <w:ilvl w:val="0"/>
          <w:numId w:val="3"/>
        </w:numPr>
        <w:tabs>
          <w:tab w:val="clear" w:pos="7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 xml:space="preserve">Zamawiający zleca, a Wykonawca zobowiązuje się wykonać przedmiot umowy, zgodnie ze Specyfikacją Istotnych Warunków Zamówienia i Specyfikacjami Technicznymi Wykonania i Odbioru Robót Budowlanych oraz z ofertą Wykonawcy, będącymi integralną częścią niniejszej umowy, za cenę ofertową w wysokości: </w:t>
      </w:r>
    </w:p>
    <w:p w:rsidR="00396BB5" w:rsidRPr="000057F3" w:rsidRDefault="00396BB5" w:rsidP="002F635C">
      <w:pPr>
        <w:pStyle w:val="Default"/>
        <w:ind w:left="900"/>
        <w:jc w:val="both"/>
        <w:rPr>
          <w:rFonts w:ascii="Arial" w:hAnsi="Arial" w:cs="Arial"/>
          <w:color w:val="auto"/>
          <w:sz w:val="18"/>
          <w:szCs w:val="18"/>
        </w:rPr>
      </w:pPr>
      <w:r w:rsidRPr="000057F3">
        <w:rPr>
          <w:rFonts w:ascii="Arial" w:hAnsi="Arial" w:cs="Arial"/>
          <w:color w:val="auto"/>
          <w:sz w:val="18"/>
          <w:szCs w:val="18"/>
        </w:rPr>
        <w:t xml:space="preserve">Netto: .................................. zł </w:t>
      </w:r>
    </w:p>
    <w:p w:rsidR="00396BB5" w:rsidRPr="000057F3" w:rsidRDefault="00396BB5" w:rsidP="002F635C">
      <w:pPr>
        <w:pStyle w:val="Default"/>
        <w:ind w:left="900"/>
        <w:jc w:val="both"/>
        <w:rPr>
          <w:rFonts w:ascii="Arial" w:hAnsi="Arial" w:cs="Arial"/>
          <w:color w:val="auto"/>
          <w:sz w:val="18"/>
          <w:szCs w:val="18"/>
        </w:rPr>
      </w:pPr>
      <w:r w:rsidRPr="000057F3">
        <w:rPr>
          <w:rFonts w:ascii="Arial" w:hAnsi="Arial" w:cs="Arial"/>
          <w:color w:val="auto"/>
          <w:sz w:val="18"/>
          <w:szCs w:val="18"/>
        </w:rPr>
        <w:t xml:space="preserve">Podatek VAT: .................................. zł </w:t>
      </w:r>
    </w:p>
    <w:p w:rsidR="00396BB5" w:rsidRPr="000057F3" w:rsidRDefault="00396BB5" w:rsidP="002F635C">
      <w:pPr>
        <w:pStyle w:val="Default"/>
        <w:ind w:left="900"/>
        <w:jc w:val="both"/>
        <w:rPr>
          <w:rFonts w:ascii="Arial" w:hAnsi="Arial" w:cs="Arial"/>
          <w:color w:val="auto"/>
          <w:sz w:val="18"/>
          <w:szCs w:val="18"/>
        </w:rPr>
      </w:pPr>
      <w:r w:rsidRPr="000057F3">
        <w:rPr>
          <w:rFonts w:ascii="Arial" w:hAnsi="Arial" w:cs="Arial"/>
          <w:color w:val="auto"/>
          <w:sz w:val="18"/>
          <w:szCs w:val="18"/>
        </w:rPr>
        <w:t xml:space="preserve">Brutto: .................................. zł </w:t>
      </w:r>
    </w:p>
    <w:p w:rsidR="00396BB5" w:rsidRPr="000057F3" w:rsidRDefault="00396BB5" w:rsidP="002F635C">
      <w:pPr>
        <w:pStyle w:val="Default"/>
        <w:ind w:left="900"/>
        <w:jc w:val="both"/>
        <w:rPr>
          <w:rFonts w:ascii="Arial" w:hAnsi="Arial" w:cs="Arial"/>
          <w:color w:val="auto"/>
          <w:sz w:val="18"/>
          <w:szCs w:val="18"/>
        </w:rPr>
      </w:pPr>
      <w:r w:rsidRPr="000057F3">
        <w:rPr>
          <w:rFonts w:ascii="Arial" w:hAnsi="Arial" w:cs="Arial"/>
          <w:color w:val="auto"/>
          <w:sz w:val="18"/>
          <w:szCs w:val="18"/>
        </w:rPr>
        <w:t xml:space="preserve">(słownie brutto: ..........................................................................................................................). </w:t>
      </w:r>
    </w:p>
    <w:p w:rsidR="00396BB5" w:rsidRPr="000057F3" w:rsidRDefault="00396BB5" w:rsidP="00331354">
      <w:pPr>
        <w:pStyle w:val="Default"/>
        <w:numPr>
          <w:ilvl w:val="0"/>
          <w:numId w:val="4"/>
        </w:numPr>
        <w:tabs>
          <w:tab w:val="clear" w:pos="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 xml:space="preserve">Wynagrodzenie ostateczne ustala się na podstawie obmiaru faktycznie wykonanych robót wg cen przyjętych w kosztorysie ofertowym lub cen ustalonych zgodnie z § 8 ust. 17. </w:t>
      </w:r>
    </w:p>
    <w:p w:rsidR="00396BB5" w:rsidRPr="000057F3" w:rsidRDefault="00396BB5" w:rsidP="00331354">
      <w:pPr>
        <w:pStyle w:val="Default"/>
        <w:numPr>
          <w:ilvl w:val="0"/>
          <w:numId w:val="4"/>
        </w:numPr>
        <w:tabs>
          <w:tab w:val="clear" w:pos="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 xml:space="preserve">Kwota określona w ust. 1 zawiera wszelkie koszty związane z realizacją zadania, wynikające z dokumentacji przetargowej, Specyfikacji Technicznych Wykonania i Odbioru Robót Budowlanych, przedmiaru robót, </w:t>
      </w:r>
      <w:r w:rsidRPr="000057F3">
        <w:rPr>
          <w:rFonts w:ascii="Arial" w:hAnsi="Arial" w:cs="Arial"/>
          <w:color w:val="auto"/>
          <w:sz w:val="18"/>
          <w:szCs w:val="18"/>
        </w:rPr>
        <w:br/>
        <w:t>jak również nie ujęte w wyżej wymienionych dokumentach, a niezbędne do wykonania zadania, takie jak: roboty przygotowawcze, porządkowe, zagospodarowanie terenu remontów, koszty utrzymania zaplecza robót, obsługa geodezyjna w zakresie niezbędnym do prawidłowego wykonania robót, organizacja ruchu drogowego tymczasowego, prowadzona przez cały czas trwania robót (zgodnie z Rozporządzeniem Ministra Infrastruktury z dnia 23.09.2003 r. w sprawie szczegółowych warunków zarządzania ruchem na drogach oraz wykonywania nadzoru nad tym zarządzaniem) oraz ich odbioru w formie operatu kolaudacyjnego, pomiarów powykonawczych w zakresie uzgodnionym z Zamawiającym itp.</w:t>
      </w:r>
    </w:p>
    <w:p w:rsidR="00396BB5" w:rsidRPr="000057F3" w:rsidRDefault="00396BB5" w:rsidP="004914F8">
      <w:pPr>
        <w:pStyle w:val="Default"/>
        <w:jc w:val="center"/>
        <w:rPr>
          <w:rFonts w:ascii="Arial" w:hAnsi="Arial" w:cs="Arial"/>
          <w:b/>
          <w:bCs/>
          <w:color w:val="auto"/>
          <w:sz w:val="18"/>
          <w:szCs w:val="18"/>
        </w:rPr>
      </w:pPr>
    </w:p>
    <w:p w:rsidR="00396BB5" w:rsidRPr="000057F3" w:rsidRDefault="00396BB5" w:rsidP="004914F8">
      <w:pPr>
        <w:pStyle w:val="Default"/>
        <w:jc w:val="center"/>
        <w:rPr>
          <w:rFonts w:ascii="Arial" w:hAnsi="Arial" w:cs="Arial"/>
          <w:b/>
          <w:bCs/>
          <w:color w:val="auto"/>
          <w:sz w:val="18"/>
          <w:szCs w:val="18"/>
        </w:rPr>
      </w:pPr>
      <w:r w:rsidRPr="000057F3">
        <w:rPr>
          <w:rFonts w:ascii="Arial" w:hAnsi="Arial" w:cs="Arial"/>
          <w:b/>
          <w:bCs/>
          <w:color w:val="auto"/>
          <w:sz w:val="18"/>
          <w:szCs w:val="18"/>
        </w:rPr>
        <w:t>§ 3</w:t>
      </w:r>
    </w:p>
    <w:p w:rsidR="00396BB5" w:rsidRPr="000057F3" w:rsidRDefault="00396BB5" w:rsidP="00F0343A">
      <w:pPr>
        <w:ind w:left="340"/>
        <w:jc w:val="center"/>
        <w:rPr>
          <w:rFonts w:ascii="Arial" w:hAnsi="Arial" w:cs="Arial"/>
          <w:b/>
          <w:sz w:val="18"/>
          <w:szCs w:val="18"/>
        </w:rPr>
      </w:pPr>
      <w:r w:rsidRPr="000057F3">
        <w:rPr>
          <w:rFonts w:ascii="Arial" w:hAnsi="Arial" w:cs="Arial"/>
          <w:b/>
          <w:sz w:val="18"/>
          <w:szCs w:val="18"/>
        </w:rPr>
        <w:t>Warunki realizacji prac przez podwykonawców</w:t>
      </w:r>
    </w:p>
    <w:p w:rsidR="00396BB5" w:rsidRPr="000057F3" w:rsidRDefault="00396BB5" w:rsidP="00331354">
      <w:pPr>
        <w:pStyle w:val="Default"/>
        <w:numPr>
          <w:ilvl w:val="1"/>
          <w:numId w:val="4"/>
        </w:numPr>
        <w:tabs>
          <w:tab w:val="clear" w:pos="144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Wykonawca swoimi siłami i staraniem wykona przedmiot zamówienia z wyłączeniem prac (części zamówienia) wymienionych w ust. 2. </w:t>
      </w:r>
    </w:p>
    <w:p w:rsidR="00396BB5" w:rsidRPr="000057F3" w:rsidRDefault="00396BB5" w:rsidP="00331354">
      <w:pPr>
        <w:pStyle w:val="Default"/>
        <w:numPr>
          <w:ilvl w:val="1"/>
          <w:numId w:val="4"/>
        </w:numPr>
        <w:tabs>
          <w:tab w:val="clear" w:pos="144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Podwykonawca(cy) oraz dalszy(si) podwykonawca(cy) zgodnie z zawartą umową o podwykonawstwo, wykona(ją) następujące prace (części zamówienia):…………………………………………………………….. </w:t>
      </w:r>
    </w:p>
    <w:p w:rsidR="00396BB5" w:rsidRPr="000057F3" w:rsidRDefault="00396BB5" w:rsidP="00331354">
      <w:pPr>
        <w:pStyle w:val="Default"/>
        <w:numPr>
          <w:ilvl w:val="1"/>
          <w:numId w:val="4"/>
        </w:numPr>
        <w:tabs>
          <w:tab w:val="clear" w:pos="1440"/>
          <w:tab w:val="num" w:pos="360"/>
        </w:tabs>
        <w:ind w:left="360"/>
        <w:jc w:val="both"/>
        <w:rPr>
          <w:rFonts w:ascii="Arial" w:hAnsi="Arial" w:cs="Arial"/>
          <w:color w:val="auto"/>
          <w:sz w:val="18"/>
          <w:szCs w:val="18"/>
        </w:rPr>
      </w:pPr>
      <w:r w:rsidRPr="000057F3">
        <w:rPr>
          <w:rFonts w:ascii="Arial" w:hAnsi="Arial" w:cs="Arial"/>
          <w:b/>
          <w:bCs/>
          <w:color w:val="auto"/>
          <w:sz w:val="18"/>
          <w:szCs w:val="18"/>
        </w:rPr>
        <w:t>Podwykonawcy i dalsi podwykonawcy</w:t>
      </w:r>
      <w:r w:rsidRPr="000057F3">
        <w:rPr>
          <w:rFonts w:ascii="Arial" w:hAnsi="Arial" w:cs="Arial"/>
          <w:color w:val="auto"/>
          <w:sz w:val="18"/>
          <w:szCs w:val="18"/>
        </w:rPr>
        <w:t xml:space="preserve">. </w:t>
      </w:r>
    </w:p>
    <w:p w:rsidR="00396BB5" w:rsidRPr="000057F3" w:rsidRDefault="00396BB5" w:rsidP="004914F8">
      <w:pPr>
        <w:pStyle w:val="Default"/>
        <w:ind w:left="360"/>
        <w:jc w:val="both"/>
        <w:rPr>
          <w:rFonts w:ascii="Arial" w:hAnsi="Arial" w:cs="Arial"/>
          <w:color w:val="auto"/>
          <w:sz w:val="18"/>
          <w:szCs w:val="18"/>
        </w:rPr>
      </w:pPr>
      <w:r w:rsidRPr="000057F3">
        <w:rPr>
          <w:rFonts w:ascii="Arial" w:hAnsi="Arial" w:cs="Arial"/>
          <w:bCs/>
          <w:color w:val="auto"/>
          <w:sz w:val="18"/>
          <w:szCs w:val="18"/>
        </w:rPr>
        <w:t xml:space="preserve">1) </w:t>
      </w:r>
      <w:r w:rsidRPr="000057F3">
        <w:rPr>
          <w:rFonts w:ascii="Arial" w:hAnsi="Arial" w:cs="Arial"/>
          <w:b/>
          <w:bCs/>
          <w:color w:val="auto"/>
          <w:sz w:val="18"/>
          <w:szCs w:val="18"/>
        </w:rPr>
        <w:t xml:space="preserve">Umowa z Podwykonawcą i dalszym Podwykonawcą: </w:t>
      </w:r>
    </w:p>
    <w:p w:rsidR="00396BB5" w:rsidRPr="000057F3" w:rsidRDefault="00396BB5" w:rsidP="00331354">
      <w:pPr>
        <w:pStyle w:val="Default"/>
        <w:numPr>
          <w:ilvl w:val="0"/>
          <w:numId w:val="5"/>
        </w:numPr>
        <w:tabs>
          <w:tab w:val="clear" w:pos="0"/>
          <w:tab w:val="num" w:pos="1080"/>
        </w:tabs>
        <w:spacing w:after="13"/>
        <w:ind w:left="1080"/>
        <w:jc w:val="both"/>
        <w:rPr>
          <w:rFonts w:ascii="Arial" w:hAnsi="Arial" w:cs="Arial"/>
          <w:color w:val="auto"/>
          <w:sz w:val="18"/>
          <w:szCs w:val="18"/>
        </w:rPr>
      </w:pPr>
      <w:r w:rsidRPr="000057F3">
        <w:rPr>
          <w:rFonts w:ascii="Arial" w:hAnsi="Arial" w:cs="Arial"/>
          <w:color w:val="auto"/>
          <w:sz w:val="18"/>
          <w:szCs w:val="18"/>
        </w:rPr>
        <w:t>Zamawiający zatwierdza wszystkie umowy o podwykonawstwo, których przedmiotem jest wykonanie robót budowlanych lub ich zmiany, na zasadach określonych w art. 647</w:t>
      </w:r>
      <w:r w:rsidRPr="000057F3">
        <w:rPr>
          <w:rFonts w:ascii="Arial" w:hAnsi="Arial" w:cs="Arial"/>
          <w:color w:val="auto"/>
          <w:sz w:val="18"/>
          <w:szCs w:val="18"/>
          <w:vertAlign w:val="superscript"/>
        </w:rPr>
        <w:t>1</w:t>
      </w:r>
      <w:r w:rsidRPr="000057F3">
        <w:rPr>
          <w:rFonts w:ascii="Arial" w:hAnsi="Arial" w:cs="Arial"/>
          <w:color w:val="auto"/>
          <w:sz w:val="18"/>
          <w:szCs w:val="18"/>
        </w:rPr>
        <w:t xml:space="preserve"> Kodeksu Cywilnego. Zatrudnianie Podwykonawcy lub dalszego podwykonawcy bez zaakceptowanej przez Zamawiającego umowy o podwykonawstwo jest niedopuszczalne. </w:t>
      </w:r>
    </w:p>
    <w:p w:rsidR="00396BB5" w:rsidRPr="000057F3" w:rsidRDefault="00396BB5" w:rsidP="00331354">
      <w:pPr>
        <w:pStyle w:val="Default"/>
        <w:numPr>
          <w:ilvl w:val="0"/>
          <w:numId w:val="5"/>
        </w:numPr>
        <w:tabs>
          <w:tab w:val="clear" w:pos="0"/>
          <w:tab w:val="num" w:pos="1080"/>
        </w:tabs>
        <w:spacing w:after="13"/>
        <w:ind w:left="1080"/>
        <w:jc w:val="both"/>
        <w:rPr>
          <w:rFonts w:ascii="Arial" w:hAnsi="Arial" w:cs="Arial"/>
          <w:color w:val="auto"/>
          <w:sz w:val="18"/>
          <w:szCs w:val="18"/>
        </w:rPr>
      </w:pPr>
      <w:r w:rsidRPr="000057F3">
        <w:rPr>
          <w:rFonts w:ascii="Arial" w:hAnsi="Arial" w:cs="Arial"/>
          <w:color w:val="auto"/>
          <w:sz w:val="18"/>
          <w:szCs w:val="18"/>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396BB5" w:rsidRPr="000057F3" w:rsidRDefault="00396BB5" w:rsidP="00331354">
      <w:pPr>
        <w:pStyle w:val="Default"/>
        <w:numPr>
          <w:ilvl w:val="0"/>
          <w:numId w:val="5"/>
        </w:numPr>
        <w:tabs>
          <w:tab w:val="clear" w:pos="0"/>
          <w:tab w:val="num" w:pos="72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Zamawiający w terminie 14 dni zgłasza pisemne zastrzeżenia do przedłożonego projektu umowy </w:t>
      </w:r>
      <w:r>
        <w:rPr>
          <w:rFonts w:ascii="Arial" w:hAnsi="Arial" w:cs="Arial"/>
          <w:color w:val="auto"/>
          <w:sz w:val="18"/>
          <w:szCs w:val="18"/>
        </w:rPr>
        <w:br/>
      </w:r>
      <w:r w:rsidRPr="000057F3">
        <w:rPr>
          <w:rFonts w:ascii="Arial" w:hAnsi="Arial" w:cs="Arial"/>
          <w:color w:val="auto"/>
          <w:sz w:val="18"/>
          <w:szCs w:val="18"/>
        </w:rPr>
        <w:t xml:space="preserve">o podwykonawstwo, której przedmiotem są roboty budowlane, a także do projektu jej zmiany, </w:t>
      </w:r>
      <w:r>
        <w:rPr>
          <w:rFonts w:ascii="Arial" w:hAnsi="Arial" w:cs="Arial"/>
          <w:color w:val="auto"/>
          <w:sz w:val="18"/>
          <w:szCs w:val="18"/>
        </w:rPr>
        <w:br/>
      </w:r>
      <w:r w:rsidRPr="000057F3">
        <w:rPr>
          <w:rFonts w:ascii="Arial" w:hAnsi="Arial" w:cs="Arial"/>
          <w:color w:val="auto"/>
          <w:sz w:val="18"/>
          <w:szCs w:val="18"/>
        </w:rPr>
        <w:t xml:space="preserve">w szczególności, gdy: </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 xml:space="preserve">nie spełnia wymagań określonych w SIWZ; </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 xml:space="preserve">umowa z Podwykonawcą o podwykonawstwo dotyczy innej części zamówienia niż wskazana w ofercie bez wcześniejszego uzyskania zgody Zamawiającego na zmianę jej zakresu; </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 xml:space="preserve">termin wykonania umowy o podwykonawstwo wykracza poza termin wykonania wskazany </w:t>
      </w:r>
      <w:r w:rsidRPr="000057F3">
        <w:rPr>
          <w:rFonts w:ascii="Arial" w:hAnsi="Arial" w:cs="Arial"/>
          <w:color w:val="auto"/>
          <w:sz w:val="18"/>
          <w:szCs w:val="18"/>
        </w:rPr>
        <w:br/>
        <w:t xml:space="preserve">w § 4 ust. 2 niniejszej umowy; </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 xml:space="preserve">umowa nie zawiera uregulowań dotyczących zawierania umów o podwykonawstwo z dalszymi podwykonawcami; </w:t>
      </w:r>
    </w:p>
    <w:p w:rsidR="00396BB5" w:rsidRPr="000057F3" w:rsidRDefault="00396BB5" w:rsidP="00331354">
      <w:pPr>
        <w:pStyle w:val="Default"/>
        <w:numPr>
          <w:ilvl w:val="1"/>
          <w:numId w:val="5"/>
        </w:numPr>
        <w:jc w:val="both"/>
        <w:rPr>
          <w:rFonts w:ascii="Arial" w:hAnsi="Arial" w:cs="Arial"/>
          <w:color w:val="auto"/>
          <w:sz w:val="18"/>
          <w:szCs w:val="18"/>
        </w:rPr>
      </w:pPr>
      <w:r w:rsidRPr="000057F3">
        <w:rPr>
          <w:rFonts w:ascii="Arial" w:hAnsi="Arial" w:cs="Arial"/>
          <w:color w:val="auto"/>
          <w:sz w:val="18"/>
          <w:szCs w:val="18"/>
        </w:rPr>
        <w:t xml:space="preserve">w umowie nie wskazano numeru konta Podwykonawcy.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Niezgłoszenie pisemnych zastrzeżeń do przedłożonego projektu umowy o podwykonawstwo, której przedmiotem są roboty budowlane i do projektu jej zmiany, w terminie 14 dni od ich przekazania, uważa się za akceptację projektu lub projektu jej zmiany przez Zamawiającego.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0057F3">
        <w:rPr>
          <w:rFonts w:ascii="Arial" w:hAnsi="Arial" w:cs="Arial"/>
          <w:b/>
          <w:bCs/>
          <w:color w:val="auto"/>
          <w:sz w:val="18"/>
          <w:szCs w:val="18"/>
        </w:rPr>
        <w:t xml:space="preserve">14 </w:t>
      </w:r>
      <w:r w:rsidRPr="000057F3">
        <w:rPr>
          <w:rFonts w:ascii="Arial" w:hAnsi="Arial" w:cs="Arial"/>
          <w:color w:val="auto"/>
          <w:sz w:val="18"/>
          <w:szCs w:val="18"/>
        </w:rPr>
        <w:t xml:space="preserve">dni od dnia jej zawarcia.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Niezgłoszenie pisemnego sprzeciwu do przedłożonej umowy o podwykonawstwo, której przedmiotem są roboty budowlane i do jej zmiany, w terminie 14 dni od ich przekazania, uważa się za akceptację umowy lub jej zmiany przez Zamawiającego.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w:t>
      </w:r>
      <w:r>
        <w:rPr>
          <w:rFonts w:ascii="Arial" w:hAnsi="Arial" w:cs="Arial"/>
          <w:color w:val="auto"/>
          <w:sz w:val="18"/>
          <w:szCs w:val="18"/>
        </w:rPr>
        <w:br/>
      </w:r>
      <w:r w:rsidRPr="000057F3">
        <w:rPr>
          <w:rFonts w:ascii="Arial" w:hAnsi="Arial" w:cs="Arial"/>
          <w:color w:val="auto"/>
          <w:sz w:val="18"/>
          <w:szCs w:val="18"/>
        </w:rPr>
        <w:t xml:space="preserve">o podwykonawstwo, której przedmiotem są roboty budowlane, </w:t>
      </w:r>
      <w:r w:rsidRPr="000057F3">
        <w:rPr>
          <w:rFonts w:ascii="Arial" w:hAnsi="Arial" w:cs="Arial"/>
          <w:b/>
          <w:color w:val="auto"/>
          <w:sz w:val="18"/>
          <w:szCs w:val="18"/>
        </w:rPr>
        <w:t>14</w:t>
      </w:r>
      <w:r w:rsidRPr="000057F3">
        <w:rPr>
          <w:rFonts w:ascii="Arial" w:hAnsi="Arial" w:cs="Arial"/>
          <w:color w:val="auto"/>
          <w:sz w:val="18"/>
          <w:szCs w:val="18"/>
        </w:rPr>
        <w:t xml:space="preserve">-dniowy termin, o którym mowa powyżej liczy się od nowa od dnia przedstawienia poprawionego projektu lub umowy.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 terminie </w:t>
      </w:r>
      <w:r w:rsidRPr="000057F3">
        <w:rPr>
          <w:rFonts w:ascii="Arial" w:hAnsi="Arial" w:cs="Arial"/>
          <w:b/>
          <w:bCs/>
          <w:color w:val="auto"/>
          <w:sz w:val="18"/>
          <w:szCs w:val="18"/>
        </w:rPr>
        <w:t xml:space="preserve">14 </w:t>
      </w:r>
      <w:r w:rsidRPr="000057F3">
        <w:rPr>
          <w:rFonts w:ascii="Arial" w:hAnsi="Arial" w:cs="Arial"/>
          <w:color w:val="auto"/>
          <w:sz w:val="18"/>
          <w:szCs w:val="18"/>
        </w:rPr>
        <w:t xml:space="preserve">dni od dnia jej zawarcia, z wyłączeniem umów o podwykonawstwo </w:t>
      </w:r>
      <w:r>
        <w:rPr>
          <w:rFonts w:ascii="Arial" w:hAnsi="Arial" w:cs="Arial"/>
          <w:color w:val="auto"/>
          <w:sz w:val="18"/>
          <w:szCs w:val="18"/>
        </w:rPr>
        <w:br/>
      </w:r>
      <w:r w:rsidRPr="000057F3">
        <w:rPr>
          <w:rFonts w:ascii="Arial" w:hAnsi="Arial" w:cs="Arial"/>
          <w:color w:val="auto"/>
          <w:sz w:val="18"/>
          <w:szCs w:val="18"/>
        </w:rPr>
        <w:t xml:space="preserve">o wartości mniejszej niż 0,5 % wartości umowy w sprawie niniejszego zamówienia publicznego. Wyłączenie nie dotyczy umów o wartości większej niż 50.000,00 zł.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396BB5" w:rsidRPr="000057F3" w:rsidRDefault="00396BB5" w:rsidP="00331354">
      <w:pPr>
        <w:pStyle w:val="Default"/>
        <w:numPr>
          <w:ilvl w:val="0"/>
          <w:numId w:val="5"/>
        </w:numPr>
        <w:tabs>
          <w:tab w:val="clear" w:pos="0"/>
          <w:tab w:val="num" w:pos="1080"/>
        </w:tabs>
        <w:spacing w:after="14"/>
        <w:ind w:left="1080"/>
        <w:jc w:val="both"/>
        <w:rPr>
          <w:rFonts w:ascii="Arial" w:hAnsi="Arial" w:cs="Arial"/>
          <w:color w:val="auto"/>
          <w:sz w:val="18"/>
          <w:szCs w:val="18"/>
        </w:rPr>
      </w:pPr>
      <w:r w:rsidRPr="000057F3">
        <w:rPr>
          <w:rFonts w:ascii="Arial" w:hAnsi="Arial" w:cs="Arial"/>
          <w:color w:val="auto"/>
          <w:sz w:val="18"/>
          <w:szCs w:val="18"/>
        </w:rPr>
        <w:t xml:space="preserve">Kopie umów o podwykonawstwo poświadcza za zgodność z oryginałem przedkładający. </w:t>
      </w:r>
    </w:p>
    <w:p w:rsidR="00396BB5" w:rsidRPr="000057F3" w:rsidRDefault="00396BB5" w:rsidP="00331354">
      <w:pPr>
        <w:pStyle w:val="Default"/>
        <w:numPr>
          <w:ilvl w:val="0"/>
          <w:numId w:val="5"/>
        </w:numPr>
        <w:tabs>
          <w:tab w:val="clear" w:pos="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rsidR="00396BB5" w:rsidRPr="000057F3" w:rsidRDefault="00396BB5" w:rsidP="004914F8">
      <w:pPr>
        <w:pStyle w:val="Default"/>
        <w:ind w:left="360"/>
        <w:rPr>
          <w:rFonts w:ascii="Arial" w:hAnsi="Arial" w:cs="Arial"/>
          <w:color w:val="auto"/>
          <w:sz w:val="18"/>
          <w:szCs w:val="18"/>
        </w:rPr>
      </w:pPr>
      <w:r w:rsidRPr="000057F3">
        <w:rPr>
          <w:rFonts w:ascii="Arial" w:hAnsi="Arial" w:cs="Arial"/>
          <w:bCs/>
          <w:color w:val="auto"/>
          <w:sz w:val="18"/>
          <w:szCs w:val="18"/>
        </w:rPr>
        <w:t>2)</w:t>
      </w:r>
      <w:r w:rsidRPr="000057F3">
        <w:rPr>
          <w:rFonts w:ascii="Arial" w:hAnsi="Arial" w:cs="Arial"/>
          <w:b/>
          <w:bCs/>
          <w:color w:val="auto"/>
          <w:sz w:val="18"/>
          <w:szCs w:val="18"/>
        </w:rPr>
        <w:t xml:space="preserve"> Płatności: </w:t>
      </w:r>
    </w:p>
    <w:p w:rsidR="00396BB5" w:rsidRPr="000057F3" w:rsidRDefault="00396BB5" w:rsidP="00331354">
      <w:pPr>
        <w:pStyle w:val="Default"/>
        <w:numPr>
          <w:ilvl w:val="2"/>
          <w:numId w:val="6"/>
        </w:numPr>
        <w:tabs>
          <w:tab w:val="clear" w:pos="162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i dalszym podwykonawcom, o których mowa w pkt b), biorącym udział w realizacji odebranych robót budowlanych. W przypadku nieprzedstawienia przez Wykonawcę wszystkich dowodów zapłaty, o których mowa powyżej, wstrzymuje się wypłatę należnego wynagrodzenia za odebrane roboty budowlane. </w:t>
      </w:r>
    </w:p>
    <w:p w:rsidR="00396BB5" w:rsidRPr="000057F3" w:rsidRDefault="00396BB5" w:rsidP="00331354">
      <w:pPr>
        <w:pStyle w:val="Default"/>
        <w:numPr>
          <w:ilvl w:val="0"/>
          <w:numId w:val="6"/>
        </w:numPr>
        <w:tabs>
          <w:tab w:val="num" w:pos="1080"/>
        </w:tabs>
        <w:jc w:val="both"/>
        <w:rPr>
          <w:rFonts w:ascii="Arial" w:hAnsi="Arial" w:cs="Arial"/>
          <w:color w:val="auto"/>
          <w:sz w:val="18"/>
          <w:szCs w:val="18"/>
        </w:rPr>
      </w:pPr>
      <w:r w:rsidRPr="000057F3">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w:t>
      </w:r>
      <w:r>
        <w:rPr>
          <w:rFonts w:ascii="Arial" w:hAnsi="Arial" w:cs="Arial"/>
          <w:color w:val="auto"/>
          <w:sz w:val="18"/>
          <w:szCs w:val="18"/>
        </w:rPr>
        <w:br/>
      </w:r>
      <w:r w:rsidRPr="000057F3">
        <w:rPr>
          <w:rFonts w:ascii="Arial" w:hAnsi="Arial" w:cs="Arial"/>
          <w:color w:val="auto"/>
          <w:sz w:val="18"/>
          <w:szCs w:val="18"/>
        </w:rPr>
        <w:t xml:space="preserve">o podwykonawstwo, której przedmiotem są dostawy i usługi. </w:t>
      </w:r>
    </w:p>
    <w:p w:rsidR="00396BB5" w:rsidRPr="000057F3" w:rsidRDefault="00396BB5" w:rsidP="00331354">
      <w:pPr>
        <w:pStyle w:val="Default"/>
        <w:numPr>
          <w:ilvl w:val="0"/>
          <w:numId w:val="6"/>
        </w:numPr>
        <w:tabs>
          <w:tab w:val="num" w:pos="1080"/>
        </w:tabs>
        <w:jc w:val="both"/>
        <w:rPr>
          <w:rFonts w:ascii="Arial" w:hAnsi="Arial" w:cs="Arial"/>
          <w:color w:val="auto"/>
          <w:sz w:val="18"/>
          <w:szCs w:val="18"/>
        </w:rPr>
      </w:pPr>
      <w:r w:rsidRPr="000057F3">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96BB5" w:rsidRPr="000057F3" w:rsidRDefault="00396BB5" w:rsidP="00331354">
      <w:pPr>
        <w:pStyle w:val="Default"/>
        <w:numPr>
          <w:ilvl w:val="0"/>
          <w:numId w:val="6"/>
        </w:numPr>
        <w:tabs>
          <w:tab w:val="num" w:pos="1080"/>
        </w:tabs>
        <w:jc w:val="both"/>
        <w:rPr>
          <w:rFonts w:ascii="Arial" w:hAnsi="Arial" w:cs="Arial"/>
          <w:color w:val="auto"/>
          <w:sz w:val="18"/>
          <w:szCs w:val="18"/>
        </w:rPr>
      </w:pPr>
      <w:r w:rsidRPr="000057F3">
        <w:rPr>
          <w:rFonts w:ascii="Arial" w:hAnsi="Arial" w:cs="Arial"/>
          <w:color w:val="auto"/>
          <w:sz w:val="18"/>
          <w:szCs w:val="18"/>
        </w:rPr>
        <w:t xml:space="preserve">Bezpośrednia zapłata obejmuje wyłącznie należne wynagrodzenie, bez odsetek, należnych Podwykonawcy lub dalszemu podwykonawcy. </w:t>
      </w:r>
    </w:p>
    <w:p w:rsidR="00396BB5" w:rsidRPr="000057F3" w:rsidRDefault="00396BB5" w:rsidP="00331354">
      <w:pPr>
        <w:pStyle w:val="Default"/>
        <w:numPr>
          <w:ilvl w:val="0"/>
          <w:numId w:val="6"/>
        </w:numPr>
        <w:tabs>
          <w:tab w:val="num" w:pos="1080"/>
        </w:tabs>
        <w:jc w:val="both"/>
        <w:rPr>
          <w:rFonts w:ascii="Arial" w:hAnsi="Arial" w:cs="Arial"/>
          <w:color w:val="auto"/>
          <w:sz w:val="18"/>
          <w:szCs w:val="18"/>
        </w:rPr>
      </w:pPr>
      <w:r w:rsidRPr="000057F3">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396BB5" w:rsidRPr="000057F3" w:rsidRDefault="00396BB5" w:rsidP="00331354">
      <w:pPr>
        <w:pStyle w:val="Default"/>
        <w:numPr>
          <w:ilvl w:val="0"/>
          <w:numId w:val="6"/>
        </w:numPr>
        <w:tabs>
          <w:tab w:val="num" w:pos="1080"/>
        </w:tabs>
        <w:jc w:val="both"/>
        <w:rPr>
          <w:rFonts w:ascii="Arial" w:hAnsi="Arial" w:cs="Arial"/>
          <w:color w:val="auto"/>
          <w:sz w:val="18"/>
          <w:szCs w:val="18"/>
        </w:rPr>
      </w:pPr>
      <w:r w:rsidRPr="000057F3">
        <w:rPr>
          <w:rFonts w:ascii="Arial" w:hAnsi="Arial" w:cs="Arial"/>
          <w:color w:val="auto"/>
          <w:sz w:val="18"/>
          <w:szCs w:val="18"/>
        </w:rPr>
        <w:t xml:space="preserve">W przypadku zgłoszenia we wskazanym terminie uwag, o których mowa w pkt. e), Zamawiający może: </w:t>
      </w:r>
    </w:p>
    <w:p w:rsidR="00396BB5" w:rsidRPr="000057F3" w:rsidRDefault="00396BB5" w:rsidP="00331354">
      <w:pPr>
        <w:pStyle w:val="Default"/>
        <w:numPr>
          <w:ilvl w:val="1"/>
          <w:numId w:val="6"/>
        </w:numPr>
        <w:jc w:val="both"/>
        <w:rPr>
          <w:rFonts w:ascii="Arial" w:hAnsi="Arial" w:cs="Arial"/>
          <w:color w:val="auto"/>
          <w:sz w:val="18"/>
          <w:szCs w:val="18"/>
        </w:rPr>
      </w:pPr>
      <w:r w:rsidRPr="000057F3">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396BB5" w:rsidRPr="000057F3" w:rsidRDefault="00396BB5" w:rsidP="00331354">
      <w:pPr>
        <w:pStyle w:val="Default"/>
        <w:numPr>
          <w:ilvl w:val="1"/>
          <w:numId w:val="6"/>
        </w:numPr>
        <w:tabs>
          <w:tab w:val="num" w:pos="1440"/>
        </w:tabs>
        <w:ind w:left="1440" w:hanging="360"/>
        <w:jc w:val="both"/>
        <w:rPr>
          <w:rFonts w:ascii="Arial" w:hAnsi="Arial" w:cs="Arial"/>
          <w:color w:val="auto"/>
          <w:sz w:val="18"/>
          <w:szCs w:val="18"/>
        </w:rPr>
      </w:pPr>
      <w:r w:rsidRPr="000057F3">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96BB5" w:rsidRPr="000057F3" w:rsidRDefault="00396BB5" w:rsidP="00331354">
      <w:pPr>
        <w:pStyle w:val="Default"/>
        <w:numPr>
          <w:ilvl w:val="1"/>
          <w:numId w:val="6"/>
        </w:numPr>
        <w:tabs>
          <w:tab w:val="num" w:pos="1440"/>
        </w:tabs>
        <w:ind w:left="1440" w:hanging="360"/>
        <w:jc w:val="both"/>
        <w:rPr>
          <w:rFonts w:ascii="Arial" w:hAnsi="Arial" w:cs="Arial"/>
          <w:color w:val="auto"/>
          <w:sz w:val="18"/>
          <w:szCs w:val="18"/>
        </w:rPr>
      </w:pPr>
      <w:r w:rsidRPr="000057F3">
        <w:rPr>
          <w:rFonts w:ascii="Arial" w:hAnsi="Arial" w:cs="Arial"/>
          <w:color w:val="auto"/>
          <w:sz w:val="18"/>
          <w:szCs w:val="18"/>
        </w:rPr>
        <w:t>dokonać bezpośredniej zapłaty wynagrodzenia Podwykonawcy lub dalszemu podwykonawcy, jeżeli Podwykonawca lub dalszy podwykonawca wykaże zasadność takiej zapłaty.</w:t>
      </w:r>
    </w:p>
    <w:p w:rsidR="00396BB5" w:rsidRPr="000057F3" w:rsidRDefault="00396BB5" w:rsidP="00331354">
      <w:pPr>
        <w:pStyle w:val="Default"/>
        <w:numPr>
          <w:ilvl w:val="0"/>
          <w:numId w:val="6"/>
        </w:numPr>
        <w:tabs>
          <w:tab w:val="clear" w:pos="360"/>
          <w:tab w:val="num" w:pos="1080"/>
        </w:tabs>
        <w:jc w:val="both"/>
        <w:rPr>
          <w:rFonts w:ascii="Arial" w:hAnsi="Arial" w:cs="Arial"/>
          <w:color w:val="auto"/>
          <w:sz w:val="18"/>
          <w:szCs w:val="18"/>
        </w:rPr>
      </w:pPr>
      <w:r w:rsidRPr="000057F3">
        <w:rPr>
          <w:rFonts w:ascii="Arial" w:hAnsi="Arial" w:cs="Arial"/>
          <w:color w:val="auto"/>
          <w:sz w:val="18"/>
          <w:szCs w:val="18"/>
        </w:rPr>
        <w:t xml:space="preserve">Zapłata przez Zamawiającego na rzecz Podwykonawcy dokonana będzie w terminie do 30 dni od dnia zgłoszenia roszczenia. </w:t>
      </w:r>
    </w:p>
    <w:p w:rsidR="00396BB5" w:rsidRPr="000057F3" w:rsidRDefault="00396BB5" w:rsidP="00331354">
      <w:pPr>
        <w:pStyle w:val="Default"/>
        <w:numPr>
          <w:ilvl w:val="0"/>
          <w:numId w:val="6"/>
        </w:numPr>
        <w:tabs>
          <w:tab w:val="clear" w:pos="360"/>
          <w:tab w:val="num" w:pos="1080"/>
        </w:tabs>
        <w:jc w:val="both"/>
        <w:rPr>
          <w:rFonts w:ascii="Arial" w:hAnsi="Arial" w:cs="Arial"/>
          <w:color w:val="auto"/>
          <w:sz w:val="18"/>
          <w:szCs w:val="18"/>
        </w:rPr>
      </w:pPr>
      <w:r w:rsidRPr="000057F3">
        <w:rPr>
          <w:rFonts w:ascii="Arial" w:hAnsi="Arial" w:cs="Arial"/>
          <w:color w:val="auto"/>
          <w:sz w:val="18"/>
          <w:szCs w:val="18"/>
        </w:rPr>
        <w:t xml:space="preserve">W przypadku dokonania bezpośredniej zapłaty Podwykonawcy lub dalszemu podwykonawcy, </w:t>
      </w:r>
      <w:r>
        <w:rPr>
          <w:rFonts w:ascii="Arial" w:hAnsi="Arial" w:cs="Arial"/>
          <w:color w:val="auto"/>
          <w:sz w:val="18"/>
          <w:szCs w:val="18"/>
        </w:rPr>
        <w:br/>
      </w:r>
      <w:r w:rsidRPr="000057F3">
        <w:rPr>
          <w:rFonts w:ascii="Arial" w:hAnsi="Arial" w:cs="Arial"/>
          <w:color w:val="auto"/>
          <w:sz w:val="18"/>
          <w:szCs w:val="18"/>
        </w:rPr>
        <w:t xml:space="preserve">o których mowa w pkt b), Zamawiający potrąca kwotę wypłaconego wynagrodzenia </w:t>
      </w:r>
      <w:r>
        <w:rPr>
          <w:rFonts w:ascii="Arial" w:hAnsi="Arial" w:cs="Arial"/>
          <w:color w:val="auto"/>
          <w:sz w:val="18"/>
          <w:szCs w:val="18"/>
        </w:rPr>
        <w:br/>
      </w:r>
      <w:r w:rsidRPr="000057F3">
        <w:rPr>
          <w:rFonts w:ascii="Arial" w:hAnsi="Arial" w:cs="Arial"/>
          <w:color w:val="auto"/>
          <w:sz w:val="18"/>
          <w:szCs w:val="18"/>
        </w:rPr>
        <w:t xml:space="preserve">z wynagrodzenia należnego Wykonawcy. </w:t>
      </w:r>
    </w:p>
    <w:p w:rsidR="00396BB5" w:rsidRPr="000057F3" w:rsidRDefault="00396BB5" w:rsidP="005C23F3">
      <w:pPr>
        <w:pStyle w:val="Default"/>
        <w:ind w:left="720" w:hanging="360"/>
        <w:jc w:val="both"/>
        <w:rPr>
          <w:rFonts w:ascii="Arial" w:hAnsi="Arial" w:cs="Arial"/>
          <w:color w:val="auto"/>
          <w:sz w:val="18"/>
          <w:szCs w:val="18"/>
        </w:rPr>
      </w:pPr>
      <w:r w:rsidRPr="000057F3">
        <w:rPr>
          <w:rFonts w:ascii="Arial" w:hAnsi="Arial" w:cs="Arial"/>
          <w:bCs/>
          <w:color w:val="auto"/>
          <w:sz w:val="18"/>
          <w:szCs w:val="18"/>
        </w:rPr>
        <w:t xml:space="preserve">3) </w:t>
      </w:r>
      <w:r w:rsidRPr="000057F3">
        <w:rPr>
          <w:rFonts w:ascii="Arial" w:hAnsi="Arial" w:cs="Arial"/>
          <w:color w:val="auto"/>
          <w:sz w:val="18"/>
          <w:szCs w:val="18"/>
        </w:rPr>
        <w:t xml:space="preserve">Zlecenie części prac Podwykonawcy(com)* nie zmienia zobowiązań Wykonawcy wobec Zamawiającego do wykonania prac powierzonych Podwykonawcy(com)*. </w:t>
      </w:r>
    </w:p>
    <w:p w:rsidR="00396BB5" w:rsidRPr="000057F3" w:rsidRDefault="00396BB5" w:rsidP="005C23F3">
      <w:pPr>
        <w:pStyle w:val="Default"/>
        <w:ind w:left="720" w:hanging="360"/>
        <w:jc w:val="both"/>
        <w:rPr>
          <w:rFonts w:ascii="Arial" w:hAnsi="Arial" w:cs="Arial"/>
          <w:color w:val="auto"/>
          <w:sz w:val="18"/>
          <w:szCs w:val="18"/>
        </w:rPr>
      </w:pPr>
      <w:r w:rsidRPr="000057F3">
        <w:rPr>
          <w:rFonts w:ascii="Arial" w:hAnsi="Arial" w:cs="Arial"/>
          <w:color w:val="auto"/>
          <w:sz w:val="18"/>
          <w:szCs w:val="18"/>
        </w:rPr>
        <w:t xml:space="preserve">4) Wykonawca jest odpowiedzialny za działania lub zaniechania Podwykonawcy(ców)*, jak za działania lub zaniechania własne. </w:t>
      </w:r>
    </w:p>
    <w:p w:rsidR="00396BB5" w:rsidRPr="000057F3" w:rsidRDefault="00396BB5" w:rsidP="005C23F3">
      <w:pPr>
        <w:pStyle w:val="Default"/>
        <w:ind w:left="720" w:hanging="360"/>
        <w:jc w:val="both"/>
        <w:rPr>
          <w:rFonts w:ascii="Arial" w:hAnsi="Arial" w:cs="Arial"/>
          <w:color w:val="auto"/>
          <w:sz w:val="18"/>
          <w:szCs w:val="18"/>
        </w:rPr>
      </w:pPr>
      <w:r w:rsidRPr="000057F3">
        <w:rPr>
          <w:rFonts w:ascii="Arial" w:hAnsi="Arial" w:cs="Arial"/>
          <w:bCs/>
          <w:color w:val="auto"/>
          <w:sz w:val="18"/>
          <w:szCs w:val="18"/>
        </w:rPr>
        <w:t xml:space="preserve">5) </w:t>
      </w:r>
      <w:r w:rsidRPr="000057F3">
        <w:rPr>
          <w:rFonts w:ascii="Arial" w:hAnsi="Arial" w:cs="Arial"/>
          <w:color w:val="auto"/>
          <w:sz w:val="18"/>
          <w:szCs w:val="18"/>
        </w:rPr>
        <w:t xml:space="preserve">Wykonawca jest zobowiązany do należytego wykonywania umowy zawartej przez siebie </w:t>
      </w:r>
      <w:r>
        <w:rPr>
          <w:rFonts w:ascii="Arial" w:hAnsi="Arial" w:cs="Arial"/>
          <w:color w:val="auto"/>
          <w:sz w:val="18"/>
          <w:szCs w:val="18"/>
        </w:rPr>
        <w:br/>
      </w:r>
      <w:r w:rsidRPr="000057F3">
        <w:rPr>
          <w:rFonts w:ascii="Arial" w:hAnsi="Arial" w:cs="Arial"/>
          <w:color w:val="auto"/>
          <w:sz w:val="18"/>
          <w:szCs w:val="18"/>
        </w:rPr>
        <w:t xml:space="preserve">z Podwykonawcą. </w:t>
      </w:r>
    </w:p>
    <w:p w:rsidR="00396BB5" w:rsidRPr="000057F3" w:rsidRDefault="00396BB5" w:rsidP="005C23F3">
      <w:pPr>
        <w:pStyle w:val="Default"/>
        <w:ind w:left="720" w:hanging="360"/>
        <w:jc w:val="both"/>
        <w:rPr>
          <w:rFonts w:ascii="Arial" w:hAnsi="Arial" w:cs="Arial"/>
          <w:color w:val="auto"/>
          <w:sz w:val="18"/>
          <w:szCs w:val="18"/>
        </w:rPr>
      </w:pPr>
      <w:r w:rsidRPr="000057F3">
        <w:rPr>
          <w:rFonts w:ascii="Arial" w:hAnsi="Arial" w:cs="Arial"/>
          <w:bCs/>
          <w:color w:val="auto"/>
          <w:sz w:val="18"/>
          <w:szCs w:val="18"/>
        </w:rPr>
        <w:t xml:space="preserve">6) </w:t>
      </w:r>
      <w:r w:rsidRPr="000057F3">
        <w:rPr>
          <w:rFonts w:ascii="Arial" w:hAnsi="Arial" w:cs="Arial"/>
          <w:color w:val="auto"/>
          <w:sz w:val="18"/>
          <w:szCs w:val="18"/>
        </w:rPr>
        <w:t xml:space="preserve">Na roboty wykonane przez Podwykonawców gwarancji i rękojmi udziela Wykonawca. </w:t>
      </w:r>
    </w:p>
    <w:p w:rsidR="00396BB5" w:rsidRPr="000057F3" w:rsidRDefault="00396BB5" w:rsidP="00F75B84">
      <w:pPr>
        <w:pStyle w:val="Default"/>
        <w:ind w:left="360"/>
        <w:jc w:val="center"/>
        <w:rPr>
          <w:rFonts w:ascii="Arial" w:hAnsi="Arial" w:cs="Arial"/>
          <w:b/>
          <w:bCs/>
          <w:color w:val="auto"/>
          <w:sz w:val="18"/>
          <w:szCs w:val="18"/>
        </w:rPr>
      </w:pPr>
    </w:p>
    <w:p w:rsidR="00396BB5" w:rsidRPr="000057F3" w:rsidRDefault="00396BB5" w:rsidP="00F75B84">
      <w:pPr>
        <w:pStyle w:val="Default"/>
        <w:ind w:left="360"/>
        <w:jc w:val="center"/>
        <w:rPr>
          <w:rFonts w:ascii="Arial" w:hAnsi="Arial" w:cs="Arial"/>
          <w:b/>
          <w:bCs/>
          <w:color w:val="auto"/>
          <w:sz w:val="18"/>
          <w:szCs w:val="18"/>
        </w:rPr>
      </w:pPr>
      <w:r w:rsidRPr="000057F3">
        <w:rPr>
          <w:rFonts w:ascii="Arial" w:hAnsi="Arial" w:cs="Arial"/>
          <w:b/>
          <w:bCs/>
          <w:color w:val="auto"/>
          <w:sz w:val="18"/>
          <w:szCs w:val="18"/>
        </w:rPr>
        <w:t>§ 4</w:t>
      </w:r>
    </w:p>
    <w:p w:rsidR="00396BB5" w:rsidRPr="000057F3" w:rsidRDefault="00396BB5" w:rsidP="00F0343A">
      <w:pPr>
        <w:jc w:val="center"/>
        <w:rPr>
          <w:rFonts w:ascii="Arial" w:hAnsi="Arial" w:cs="Arial"/>
          <w:b/>
          <w:sz w:val="18"/>
          <w:szCs w:val="18"/>
        </w:rPr>
      </w:pPr>
      <w:r w:rsidRPr="000057F3">
        <w:rPr>
          <w:rFonts w:ascii="Arial" w:hAnsi="Arial" w:cs="Arial"/>
          <w:b/>
          <w:sz w:val="18"/>
          <w:szCs w:val="18"/>
        </w:rPr>
        <w:t>Termin realizacji</w:t>
      </w:r>
    </w:p>
    <w:p w:rsidR="00396BB5" w:rsidRPr="000057F3" w:rsidRDefault="00396BB5" w:rsidP="00331354">
      <w:pPr>
        <w:pStyle w:val="Default"/>
        <w:numPr>
          <w:ilvl w:val="0"/>
          <w:numId w:val="7"/>
        </w:numPr>
        <w:tabs>
          <w:tab w:val="clear" w:pos="144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 xml:space="preserve">Termin rozpoczęcia realizacji przedmiotu umowy ustala się na 7 dni od daty protokolarnego przejęcia przez Wykonawcę terenu robót. </w:t>
      </w:r>
    </w:p>
    <w:p w:rsidR="00396BB5" w:rsidRPr="000057F3" w:rsidRDefault="00396BB5" w:rsidP="00331354">
      <w:pPr>
        <w:pStyle w:val="Default"/>
        <w:numPr>
          <w:ilvl w:val="0"/>
          <w:numId w:val="7"/>
        </w:numPr>
        <w:tabs>
          <w:tab w:val="clear" w:pos="144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Termin realizacji przedmiotu umowy: </w:t>
      </w:r>
      <w:r w:rsidRPr="000057F3">
        <w:rPr>
          <w:rFonts w:ascii="Arial" w:hAnsi="Arial" w:cs="Arial"/>
          <w:b/>
          <w:bCs/>
          <w:color w:val="auto"/>
          <w:sz w:val="18"/>
          <w:szCs w:val="18"/>
        </w:rPr>
        <w:t xml:space="preserve">od dnia podpisania umowy do dnia 30.11.2015r. </w:t>
      </w:r>
    </w:p>
    <w:p w:rsidR="00396BB5" w:rsidRPr="000057F3" w:rsidRDefault="00396BB5" w:rsidP="00F75B84">
      <w:pPr>
        <w:pStyle w:val="Default"/>
        <w:ind w:left="360"/>
        <w:jc w:val="both"/>
        <w:rPr>
          <w:rFonts w:ascii="Arial" w:hAnsi="Arial" w:cs="Arial"/>
          <w:color w:val="auto"/>
          <w:sz w:val="18"/>
          <w:szCs w:val="18"/>
        </w:rPr>
      </w:pPr>
    </w:p>
    <w:p w:rsidR="00396BB5" w:rsidRPr="000057F3" w:rsidRDefault="00396BB5" w:rsidP="00F75B84">
      <w:pPr>
        <w:pStyle w:val="Default"/>
        <w:jc w:val="center"/>
        <w:rPr>
          <w:rFonts w:ascii="Arial" w:hAnsi="Arial" w:cs="Arial"/>
          <w:color w:val="auto"/>
          <w:sz w:val="18"/>
          <w:szCs w:val="18"/>
        </w:rPr>
      </w:pPr>
      <w:r w:rsidRPr="000057F3">
        <w:rPr>
          <w:rFonts w:ascii="Arial" w:hAnsi="Arial" w:cs="Arial"/>
          <w:b/>
          <w:bCs/>
          <w:color w:val="auto"/>
          <w:sz w:val="18"/>
          <w:szCs w:val="18"/>
        </w:rPr>
        <w:t>§ 5</w:t>
      </w:r>
    </w:p>
    <w:p w:rsidR="00396BB5" w:rsidRPr="000057F3" w:rsidRDefault="00396BB5" w:rsidP="00C051F8">
      <w:pPr>
        <w:ind w:left="283" w:hanging="283"/>
        <w:jc w:val="center"/>
        <w:rPr>
          <w:rFonts w:ascii="Arial" w:hAnsi="Arial" w:cs="Arial"/>
          <w:b/>
          <w:sz w:val="18"/>
          <w:szCs w:val="18"/>
        </w:rPr>
      </w:pPr>
      <w:r w:rsidRPr="000057F3">
        <w:rPr>
          <w:rFonts w:ascii="Arial" w:hAnsi="Arial" w:cs="Arial"/>
          <w:b/>
          <w:sz w:val="18"/>
          <w:szCs w:val="18"/>
        </w:rPr>
        <w:t>Przekazanie terenu robót</w:t>
      </w:r>
    </w:p>
    <w:p w:rsidR="00396BB5" w:rsidRPr="000057F3" w:rsidRDefault="00396BB5" w:rsidP="00331354">
      <w:pPr>
        <w:numPr>
          <w:ilvl w:val="0"/>
          <w:numId w:val="28"/>
        </w:numPr>
        <w:snapToGrid w:val="0"/>
        <w:ind w:left="357" w:hanging="357"/>
        <w:jc w:val="both"/>
        <w:rPr>
          <w:rFonts w:ascii="Arial" w:hAnsi="Arial" w:cs="Arial"/>
          <w:sz w:val="18"/>
          <w:szCs w:val="18"/>
        </w:rPr>
      </w:pPr>
      <w:r w:rsidRPr="000057F3">
        <w:rPr>
          <w:rFonts w:ascii="Arial" w:hAnsi="Arial" w:cs="Arial"/>
          <w:b/>
          <w:sz w:val="18"/>
          <w:szCs w:val="18"/>
        </w:rPr>
        <w:t>Zamawiający</w:t>
      </w:r>
      <w:r w:rsidRPr="000057F3">
        <w:rPr>
          <w:rFonts w:ascii="Arial" w:hAnsi="Arial" w:cs="Arial"/>
          <w:sz w:val="18"/>
          <w:szCs w:val="18"/>
        </w:rPr>
        <w:t xml:space="preserve"> przekaże protokolarnie </w:t>
      </w:r>
      <w:r w:rsidRPr="000057F3">
        <w:rPr>
          <w:rFonts w:ascii="Arial" w:hAnsi="Arial" w:cs="Arial"/>
          <w:b/>
          <w:sz w:val="18"/>
          <w:szCs w:val="18"/>
        </w:rPr>
        <w:t>Wykonawcy</w:t>
      </w:r>
      <w:r w:rsidRPr="000057F3">
        <w:rPr>
          <w:rFonts w:ascii="Arial" w:hAnsi="Arial" w:cs="Arial"/>
          <w:sz w:val="18"/>
          <w:szCs w:val="18"/>
        </w:rPr>
        <w:t xml:space="preserve"> teren robót w terminie do 7 dni od daty podpisania umowy.</w:t>
      </w:r>
    </w:p>
    <w:p w:rsidR="00396BB5" w:rsidRPr="000057F3" w:rsidRDefault="00396BB5" w:rsidP="00331354">
      <w:pPr>
        <w:numPr>
          <w:ilvl w:val="0"/>
          <w:numId w:val="28"/>
        </w:numPr>
        <w:snapToGrid w:val="0"/>
        <w:ind w:left="357" w:hanging="357"/>
        <w:jc w:val="both"/>
        <w:rPr>
          <w:rFonts w:ascii="Arial" w:hAnsi="Arial" w:cs="Arial"/>
          <w:sz w:val="18"/>
          <w:szCs w:val="18"/>
        </w:rPr>
      </w:pPr>
      <w:r w:rsidRPr="000057F3">
        <w:rPr>
          <w:rFonts w:ascii="Arial" w:hAnsi="Arial" w:cs="Arial"/>
          <w:sz w:val="18"/>
          <w:szCs w:val="18"/>
        </w:rPr>
        <w:t>Wykonawca zobowiązany jest w dniu przekazania placu budowy, do przedłożenia Zamawiającemu:</w:t>
      </w:r>
    </w:p>
    <w:p w:rsidR="00396BB5" w:rsidRPr="000057F3" w:rsidRDefault="00396BB5" w:rsidP="00331354">
      <w:pPr>
        <w:numPr>
          <w:ilvl w:val="0"/>
          <w:numId w:val="29"/>
        </w:numPr>
        <w:tabs>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plan zapewnienia jakości,</w:t>
      </w:r>
    </w:p>
    <w:p w:rsidR="00396BB5" w:rsidRPr="000057F3" w:rsidRDefault="00396BB5" w:rsidP="00331354">
      <w:pPr>
        <w:numPr>
          <w:ilvl w:val="0"/>
          <w:numId w:val="29"/>
        </w:numPr>
        <w:tabs>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plan BIOZ,</w:t>
      </w:r>
    </w:p>
    <w:p w:rsidR="00396BB5" w:rsidRPr="000057F3" w:rsidRDefault="00396BB5" w:rsidP="00331354">
      <w:pPr>
        <w:numPr>
          <w:ilvl w:val="0"/>
          <w:numId w:val="29"/>
        </w:numPr>
        <w:tabs>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oświadczenie Kierownika budowy o przyjęciu obowiązków,</w:t>
      </w:r>
    </w:p>
    <w:p w:rsidR="00396BB5" w:rsidRPr="000057F3" w:rsidRDefault="00396BB5" w:rsidP="00C051F8">
      <w:pPr>
        <w:jc w:val="center"/>
        <w:rPr>
          <w:rFonts w:ascii="Arial" w:hAnsi="Arial" w:cs="Arial"/>
          <w:sz w:val="18"/>
          <w:szCs w:val="18"/>
        </w:rPr>
      </w:pPr>
    </w:p>
    <w:p w:rsidR="00396BB5" w:rsidRPr="000057F3" w:rsidRDefault="00396BB5" w:rsidP="00C051F8">
      <w:pPr>
        <w:jc w:val="center"/>
        <w:rPr>
          <w:rFonts w:ascii="Arial" w:hAnsi="Arial" w:cs="Arial"/>
          <w:b/>
          <w:sz w:val="18"/>
          <w:szCs w:val="18"/>
        </w:rPr>
      </w:pPr>
      <w:r w:rsidRPr="000057F3">
        <w:rPr>
          <w:rFonts w:ascii="Arial" w:hAnsi="Arial" w:cs="Arial"/>
          <w:b/>
          <w:sz w:val="18"/>
          <w:szCs w:val="18"/>
        </w:rPr>
        <w:t>§ 6</w:t>
      </w:r>
    </w:p>
    <w:p w:rsidR="00396BB5" w:rsidRPr="000057F3" w:rsidRDefault="00396BB5" w:rsidP="00C051F8">
      <w:pPr>
        <w:jc w:val="center"/>
        <w:rPr>
          <w:rFonts w:ascii="Arial" w:hAnsi="Arial" w:cs="Arial"/>
          <w:b/>
          <w:sz w:val="18"/>
          <w:szCs w:val="18"/>
        </w:rPr>
      </w:pPr>
      <w:r w:rsidRPr="000057F3">
        <w:rPr>
          <w:rFonts w:ascii="Arial" w:hAnsi="Arial" w:cs="Arial"/>
          <w:b/>
          <w:sz w:val="18"/>
          <w:szCs w:val="18"/>
        </w:rPr>
        <w:t>Przedstawiciele stron</w:t>
      </w:r>
    </w:p>
    <w:p w:rsidR="00396BB5" w:rsidRPr="000057F3" w:rsidRDefault="00396BB5" w:rsidP="00331354">
      <w:pPr>
        <w:numPr>
          <w:ilvl w:val="0"/>
          <w:numId w:val="30"/>
        </w:numPr>
        <w:tabs>
          <w:tab w:val="clear" w:pos="2880"/>
          <w:tab w:val="num" w:pos="360"/>
        </w:tabs>
        <w:ind w:left="360"/>
        <w:jc w:val="both"/>
        <w:rPr>
          <w:rFonts w:ascii="Arial" w:hAnsi="Arial" w:cs="Arial"/>
          <w:sz w:val="18"/>
          <w:szCs w:val="18"/>
        </w:rPr>
      </w:pPr>
      <w:r w:rsidRPr="000057F3">
        <w:rPr>
          <w:rFonts w:ascii="Arial" w:hAnsi="Arial" w:cs="Arial"/>
          <w:b/>
          <w:sz w:val="18"/>
          <w:szCs w:val="18"/>
        </w:rPr>
        <w:t>Wykonawca</w:t>
      </w:r>
      <w:r w:rsidRPr="000057F3">
        <w:rPr>
          <w:rFonts w:ascii="Arial" w:hAnsi="Arial" w:cs="Arial"/>
          <w:sz w:val="18"/>
          <w:szCs w:val="18"/>
        </w:rPr>
        <w:t xml:space="preserve"> ustanawia </w:t>
      </w:r>
      <w:r w:rsidRPr="000057F3">
        <w:rPr>
          <w:rFonts w:ascii="Arial" w:hAnsi="Arial" w:cs="Arial"/>
          <w:b/>
          <w:sz w:val="18"/>
          <w:szCs w:val="18"/>
        </w:rPr>
        <w:t>Kierownika Budowy</w:t>
      </w:r>
      <w:r w:rsidRPr="000057F3">
        <w:rPr>
          <w:rFonts w:ascii="Arial" w:hAnsi="Arial" w:cs="Arial"/>
          <w:sz w:val="18"/>
          <w:szCs w:val="18"/>
        </w:rPr>
        <w:t xml:space="preserve"> w osobie</w:t>
      </w:r>
      <w:r w:rsidRPr="000057F3">
        <w:rPr>
          <w:rFonts w:ascii="Arial" w:hAnsi="Arial" w:cs="Arial"/>
          <w:b/>
          <w:sz w:val="18"/>
          <w:szCs w:val="18"/>
        </w:rPr>
        <w:t xml:space="preserve">  </w:t>
      </w:r>
      <w:r w:rsidRPr="000057F3">
        <w:rPr>
          <w:rFonts w:ascii="Arial" w:hAnsi="Arial" w:cs="Arial"/>
          <w:sz w:val="18"/>
          <w:szCs w:val="18"/>
        </w:rPr>
        <w:t>.................................................................................  inne osoby wskazane przez Wykonawcę: …………………………….………………………………………</w:t>
      </w:r>
    </w:p>
    <w:p w:rsidR="00396BB5" w:rsidRPr="000057F3" w:rsidRDefault="00396BB5" w:rsidP="00331354">
      <w:pPr>
        <w:numPr>
          <w:ilvl w:val="0"/>
          <w:numId w:val="30"/>
        </w:numPr>
        <w:tabs>
          <w:tab w:val="clear" w:pos="2880"/>
          <w:tab w:val="num" w:pos="360"/>
        </w:tabs>
        <w:ind w:left="360"/>
        <w:jc w:val="both"/>
        <w:rPr>
          <w:rFonts w:ascii="Arial" w:hAnsi="Arial" w:cs="Arial"/>
          <w:sz w:val="18"/>
          <w:szCs w:val="18"/>
        </w:rPr>
      </w:pPr>
      <w:r w:rsidRPr="000057F3">
        <w:rPr>
          <w:rFonts w:ascii="Arial" w:hAnsi="Arial" w:cs="Arial"/>
          <w:sz w:val="18"/>
          <w:szCs w:val="18"/>
        </w:rPr>
        <w:t>Ze strony Zamawiającego nadzór nad tokiem prac sprawowany będzie przez Kierownika Obwodu Drogowego w Sulimowie – Pana Tadeusza Wojciechowskiego oraz Panią Martę Parusel.</w:t>
      </w:r>
    </w:p>
    <w:p w:rsidR="00396BB5" w:rsidRPr="000057F3" w:rsidRDefault="00396BB5" w:rsidP="00331354">
      <w:pPr>
        <w:numPr>
          <w:ilvl w:val="0"/>
          <w:numId w:val="30"/>
        </w:numPr>
        <w:tabs>
          <w:tab w:val="clear" w:pos="2880"/>
          <w:tab w:val="num" w:pos="360"/>
        </w:tabs>
        <w:ind w:left="360"/>
        <w:jc w:val="both"/>
        <w:rPr>
          <w:rFonts w:ascii="Arial" w:hAnsi="Arial" w:cs="Arial"/>
          <w:sz w:val="18"/>
          <w:szCs w:val="18"/>
        </w:rPr>
      </w:pPr>
      <w:r w:rsidRPr="000057F3">
        <w:rPr>
          <w:rFonts w:ascii="Arial" w:hAnsi="Arial" w:cs="Arial"/>
          <w:sz w:val="18"/>
          <w:szCs w:val="18"/>
        </w:rPr>
        <w:t>Kierownik Obwodu Drogowego w Sulimowie – Pan Tadeusz Wojciechowski oraz Pani Marta Parusel upoważnieni są z ramienia Zamawiającego do podpisania protokołu odbioru robót.</w:t>
      </w:r>
    </w:p>
    <w:p w:rsidR="00396BB5" w:rsidRPr="000057F3" w:rsidRDefault="00396BB5" w:rsidP="004914F8">
      <w:pPr>
        <w:pStyle w:val="Default"/>
        <w:rPr>
          <w:rFonts w:ascii="Arial" w:hAnsi="Arial" w:cs="Arial"/>
          <w:color w:val="auto"/>
          <w:sz w:val="18"/>
          <w:szCs w:val="18"/>
        </w:rPr>
      </w:pPr>
    </w:p>
    <w:p w:rsidR="00396BB5" w:rsidRPr="000057F3" w:rsidRDefault="00396BB5" w:rsidP="00F75B84">
      <w:pPr>
        <w:pStyle w:val="Default"/>
        <w:jc w:val="center"/>
        <w:rPr>
          <w:rFonts w:ascii="Arial" w:hAnsi="Arial" w:cs="Arial"/>
          <w:b/>
          <w:bCs/>
          <w:color w:val="auto"/>
          <w:sz w:val="18"/>
          <w:szCs w:val="18"/>
        </w:rPr>
      </w:pPr>
      <w:r w:rsidRPr="000057F3">
        <w:rPr>
          <w:rFonts w:ascii="Arial" w:hAnsi="Arial" w:cs="Arial"/>
          <w:b/>
          <w:bCs/>
          <w:color w:val="auto"/>
          <w:sz w:val="18"/>
          <w:szCs w:val="18"/>
        </w:rPr>
        <w:t>§ 7</w:t>
      </w:r>
    </w:p>
    <w:p w:rsidR="00396BB5" w:rsidRPr="000057F3" w:rsidRDefault="00396BB5" w:rsidP="00F75B84">
      <w:pPr>
        <w:pStyle w:val="Default"/>
        <w:jc w:val="center"/>
        <w:rPr>
          <w:rFonts w:ascii="Arial" w:hAnsi="Arial" w:cs="Arial"/>
          <w:b/>
          <w:bCs/>
          <w:color w:val="auto"/>
          <w:sz w:val="18"/>
          <w:szCs w:val="18"/>
        </w:rPr>
      </w:pPr>
      <w:r w:rsidRPr="000057F3">
        <w:rPr>
          <w:rFonts w:ascii="Arial" w:hAnsi="Arial" w:cs="Arial"/>
          <w:b/>
          <w:color w:val="auto"/>
          <w:sz w:val="18"/>
          <w:szCs w:val="18"/>
        </w:rPr>
        <w:t>Obowiązki stron</w:t>
      </w:r>
    </w:p>
    <w:p w:rsidR="00396BB5" w:rsidRPr="000057F3" w:rsidRDefault="00396BB5" w:rsidP="00B82649">
      <w:pPr>
        <w:ind w:left="283" w:hanging="283"/>
        <w:jc w:val="both"/>
        <w:rPr>
          <w:rFonts w:ascii="Arial" w:hAnsi="Arial" w:cs="Arial"/>
          <w:sz w:val="18"/>
          <w:szCs w:val="18"/>
        </w:rPr>
      </w:pPr>
      <w:r w:rsidRPr="000057F3">
        <w:rPr>
          <w:rFonts w:ascii="Arial" w:hAnsi="Arial" w:cs="Arial"/>
          <w:sz w:val="18"/>
          <w:szCs w:val="18"/>
        </w:rPr>
        <w:t>Obowiązki stron:</w:t>
      </w:r>
    </w:p>
    <w:p w:rsidR="00396BB5" w:rsidRPr="000057F3" w:rsidRDefault="00396BB5" w:rsidP="00B82649">
      <w:pPr>
        <w:jc w:val="both"/>
        <w:rPr>
          <w:rFonts w:ascii="Arial" w:hAnsi="Arial" w:cs="Arial"/>
          <w:sz w:val="18"/>
          <w:szCs w:val="18"/>
        </w:rPr>
      </w:pPr>
      <w:r w:rsidRPr="000057F3">
        <w:rPr>
          <w:rFonts w:ascii="Arial" w:hAnsi="Arial" w:cs="Arial"/>
          <w:sz w:val="18"/>
          <w:szCs w:val="18"/>
          <w:u w:val="single"/>
        </w:rPr>
        <w:t>1. Obowiązki Zamawiającego</w:t>
      </w:r>
      <w:r w:rsidRPr="000057F3">
        <w:rPr>
          <w:rFonts w:ascii="Arial" w:hAnsi="Arial" w:cs="Arial"/>
          <w:sz w:val="18"/>
          <w:szCs w:val="18"/>
        </w:rPr>
        <w:t xml:space="preserve">: </w:t>
      </w:r>
    </w:p>
    <w:p w:rsidR="00396BB5" w:rsidRPr="000057F3" w:rsidRDefault="00396BB5" w:rsidP="00331354">
      <w:pPr>
        <w:numPr>
          <w:ilvl w:val="3"/>
          <w:numId w:val="27"/>
        </w:numPr>
        <w:tabs>
          <w:tab w:val="clear" w:pos="2880"/>
          <w:tab w:val="num" w:pos="720"/>
        </w:tabs>
        <w:ind w:left="720"/>
        <w:jc w:val="both"/>
        <w:rPr>
          <w:rFonts w:ascii="Arial" w:hAnsi="Arial" w:cs="Arial"/>
          <w:sz w:val="18"/>
          <w:szCs w:val="18"/>
        </w:rPr>
      </w:pPr>
      <w:r w:rsidRPr="000057F3">
        <w:rPr>
          <w:rFonts w:ascii="Arial" w:hAnsi="Arial" w:cs="Arial"/>
          <w:sz w:val="18"/>
          <w:szCs w:val="18"/>
        </w:rPr>
        <w:t>protokolarne przekazanie terenu budowy w terminie do 7 dni od daty podpisania umowy;</w:t>
      </w:r>
    </w:p>
    <w:p w:rsidR="00396BB5" w:rsidRPr="000057F3" w:rsidRDefault="00396BB5" w:rsidP="00331354">
      <w:pPr>
        <w:numPr>
          <w:ilvl w:val="3"/>
          <w:numId w:val="27"/>
        </w:numPr>
        <w:tabs>
          <w:tab w:val="clear" w:pos="2880"/>
          <w:tab w:val="num" w:pos="720"/>
        </w:tabs>
        <w:ind w:left="720"/>
        <w:jc w:val="both"/>
        <w:rPr>
          <w:rFonts w:ascii="Arial" w:hAnsi="Arial" w:cs="Arial"/>
          <w:sz w:val="18"/>
          <w:szCs w:val="18"/>
        </w:rPr>
      </w:pPr>
      <w:r w:rsidRPr="000057F3">
        <w:rPr>
          <w:rFonts w:ascii="Arial" w:hAnsi="Arial" w:cs="Arial"/>
          <w:sz w:val="18"/>
          <w:szCs w:val="18"/>
        </w:rPr>
        <w:t>zapewnienie nadzoru nad realizowanymi robotami;</w:t>
      </w:r>
    </w:p>
    <w:p w:rsidR="00396BB5" w:rsidRPr="000057F3" w:rsidRDefault="00396BB5" w:rsidP="00331354">
      <w:pPr>
        <w:numPr>
          <w:ilvl w:val="3"/>
          <w:numId w:val="27"/>
        </w:numPr>
        <w:tabs>
          <w:tab w:val="clear" w:pos="2880"/>
          <w:tab w:val="num" w:pos="720"/>
        </w:tabs>
        <w:ind w:left="720"/>
        <w:jc w:val="both"/>
        <w:rPr>
          <w:rFonts w:ascii="Arial" w:hAnsi="Arial" w:cs="Arial"/>
          <w:sz w:val="18"/>
          <w:szCs w:val="18"/>
        </w:rPr>
      </w:pPr>
      <w:r w:rsidRPr="000057F3">
        <w:rPr>
          <w:rFonts w:ascii="Arial" w:hAnsi="Arial" w:cs="Arial"/>
          <w:sz w:val="18"/>
          <w:szCs w:val="18"/>
        </w:rPr>
        <w:t>zapłata za wykonane i odebrane roboty;</w:t>
      </w:r>
    </w:p>
    <w:p w:rsidR="00396BB5" w:rsidRPr="000057F3" w:rsidRDefault="00396BB5" w:rsidP="00331354">
      <w:pPr>
        <w:numPr>
          <w:ilvl w:val="3"/>
          <w:numId w:val="27"/>
        </w:numPr>
        <w:tabs>
          <w:tab w:val="clear" w:pos="2880"/>
          <w:tab w:val="num" w:pos="720"/>
        </w:tabs>
        <w:ind w:left="720"/>
        <w:jc w:val="both"/>
        <w:rPr>
          <w:rFonts w:ascii="Arial" w:hAnsi="Arial" w:cs="Arial"/>
          <w:sz w:val="18"/>
          <w:szCs w:val="18"/>
        </w:rPr>
      </w:pPr>
      <w:r w:rsidRPr="000057F3">
        <w:rPr>
          <w:rFonts w:ascii="Arial" w:hAnsi="Arial" w:cs="Arial"/>
          <w:sz w:val="18"/>
          <w:szCs w:val="18"/>
        </w:rPr>
        <w:t xml:space="preserve">Zwołanie komisji odbiorowej oraz przeprowadzenie końcowego odbioru robót, w terminie do 14 dni od daty zgłoszenia przez Wykonawcę gotowości do odbioru końcowego; </w:t>
      </w:r>
    </w:p>
    <w:p w:rsidR="00396BB5" w:rsidRPr="000057F3" w:rsidRDefault="00396BB5" w:rsidP="00C051F8">
      <w:pPr>
        <w:ind w:left="360" w:hanging="360"/>
        <w:jc w:val="both"/>
        <w:rPr>
          <w:rFonts w:ascii="Arial" w:hAnsi="Arial" w:cs="Arial"/>
          <w:sz w:val="18"/>
          <w:szCs w:val="18"/>
          <w:u w:val="single"/>
        </w:rPr>
      </w:pPr>
      <w:r w:rsidRPr="000057F3">
        <w:rPr>
          <w:rFonts w:ascii="Arial" w:hAnsi="Arial" w:cs="Arial"/>
          <w:sz w:val="18"/>
          <w:szCs w:val="18"/>
          <w:u w:val="single"/>
        </w:rPr>
        <w:t>2. Obowiązki Wykonawcy</w:t>
      </w:r>
      <w:r w:rsidRPr="000057F3">
        <w:rPr>
          <w:rFonts w:ascii="Arial" w:hAnsi="Arial" w:cs="Arial"/>
          <w:sz w:val="18"/>
          <w:szCs w:val="18"/>
        </w:rPr>
        <w:t xml:space="preserve"> w ramach wynagrodzenia brutto za wykonanie przedmiotu zamówienia określonego </w:t>
      </w:r>
      <w:r>
        <w:rPr>
          <w:rFonts w:ascii="Arial" w:hAnsi="Arial" w:cs="Arial"/>
          <w:sz w:val="18"/>
          <w:szCs w:val="18"/>
        </w:rPr>
        <w:br/>
      </w:r>
      <w:r w:rsidRPr="000057F3">
        <w:rPr>
          <w:rFonts w:ascii="Arial" w:hAnsi="Arial" w:cs="Arial"/>
          <w:sz w:val="18"/>
          <w:szCs w:val="18"/>
        </w:rPr>
        <w:t>w § 2 ust. 1:</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zobowiązuje się przejąć teren budowy w terminie, o którym mowa w ust. 1. pkt 1).</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zobowiązuje się wykonać przedmiot umowy, zgodnie ze sztuką budowlaną oraz obowiązującymi przepisami.</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poinformuje wszystkich zainteresowanych o przystąpieniu do robót i ewentualnych utrudnieniach,</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własnym staraniem zapewni ciągły, bezpieczny dojazd i dojście do posesji znajdujących się na odcinku remontowanej drogi.</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 xml:space="preserve">Wykonawca zobowiązuje się powiadomić Zamawiającego oraz wszystkich użytkowników obiektów </w:t>
      </w:r>
      <w:r>
        <w:rPr>
          <w:rFonts w:ascii="Arial" w:hAnsi="Arial" w:cs="Arial"/>
          <w:sz w:val="18"/>
          <w:szCs w:val="18"/>
        </w:rPr>
        <w:br/>
      </w:r>
      <w:r w:rsidRPr="000057F3">
        <w:rPr>
          <w:rFonts w:ascii="Arial" w:hAnsi="Arial" w:cs="Arial"/>
          <w:sz w:val="18"/>
          <w:szCs w:val="18"/>
        </w:rPr>
        <w:t>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zapewni czynny udział służb zewnętrznych w odbiorach,</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 xml:space="preserve">Wykonawca wykona wszystkie niezbędne próby, badania, uzgodnienia, nadzory i odbiory </w:t>
      </w:r>
      <w:r>
        <w:rPr>
          <w:rFonts w:ascii="Arial" w:hAnsi="Arial" w:cs="Arial"/>
          <w:sz w:val="18"/>
          <w:szCs w:val="18"/>
        </w:rPr>
        <w:br/>
      </w:r>
      <w:r w:rsidRPr="000057F3">
        <w:rPr>
          <w:rFonts w:ascii="Arial" w:hAnsi="Arial" w:cs="Arial"/>
          <w:sz w:val="18"/>
          <w:szCs w:val="18"/>
        </w:rPr>
        <w:t>z użytkownikami infrastruktury,</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sporządzi stosowne protokoły z przeprowadzonych prób i badań odbiorczych i przekazać je Zamawiającemu,</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w:t>
      </w:r>
      <w:r>
        <w:rPr>
          <w:rFonts w:ascii="Arial" w:hAnsi="Arial" w:cs="Arial"/>
          <w:sz w:val="18"/>
          <w:szCs w:val="18"/>
        </w:rPr>
        <w:br/>
      </w:r>
      <w:r w:rsidRPr="000057F3">
        <w:rPr>
          <w:rFonts w:ascii="Arial" w:hAnsi="Arial" w:cs="Arial"/>
          <w:sz w:val="18"/>
          <w:szCs w:val="18"/>
        </w:rPr>
        <w:t>a także koszty geodezyjnej inwentaryzacji tych sieci wraz z ewentualną dokumentacją techniczną przed- i powykonawczą w zakresie niezbędnym dla realizacji robót objętych umową z Zamawiającym.</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Wykonawca winien informować Zamawiającego o terminie zakrycia robót zanikających (ulegających zakryciu) oraz o terminie odbioru robót zanikających i uzyskanie pisemnej zgody Zamawiającego na dalsze prowadzenie prac oraz uzyskanie potwierdzenia w dzienniku budowy ich prawidłowego wykonania. Jeżeli Wykonawca nie poinformował o tych terminach Zamawiającego, Wykonawca zobowiązany jest odkryć roboty zanikające lub wykonać otwory niezbędne do zbadania robót, </w:t>
      </w:r>
      <w:r>
        <w:rPr>
          <w:rFonts w:ascii="Arial" w:hAnsi="Arial" w:cs="Arial"/>
          <w:sz w:val="18"/>
          <w:szCs w:val="18"/>
        </w:rPr>
        <w:br/>
      </w:r>
      <w:r w:rsidRPr="000057F3">
        <w:rPr>
          <w:rFonts w:ascii="Arial" w:hAnsi="Arial" w:cs="Arial"/>
          <w:sz w:val="18"/>
          <w:szCs w:val="18"/>
        </w:rPr>
        <w:t xml:space="preserve">a następnie przywrócić roboty do stanu poprzedniego na swój koszt. </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Wykonawca zobowiązuje się sporządzić – zgodnie z przepisami rozporządzenia Ministra Infrastruktury </w:t>
      </w:r>
      <w:r>
        <w:rPr>
          <w:rFonts w:ascii="Arial" w:hAnsi="Arial" w:cs="Arial"/>
          <w:sz w:val="18"/>
          <w:szCs w:val="18"/>
        </w:rPr>
        <w:br/>
      </w:r>
      <w:r w:rsidRPr="000057F3">
        <w:rPr>
          <w:rFonts w:ascii="Arial" w:hAnsi="Arial" w:cs="Arial"/>
          <w:sz w:val="18"/>
          <w:szCs w:val="18"/>
        </w:rPr>
        <w:t>z dnia 23.06.2003r. w sprawie informacji dotyczącej bezpieczeństwa i ochrony zdrowia oraz planu bezpieczeństwa i ochrony zdrowia (Dz.U. z 2003r. Nr 120, poz. 1126) – przed rozpoczęciem robót, plan bezpieczeństwa i ochrony zdrowia oraz przedstawić go do zatwierdzenia Zamawiającemu.</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Wykonawca zobowiązuje się sporządzić przed przystąpieniem do robót Program Zapewnienia Jakości oraz przedstawić go do zatwierdzenia Zamawiającemu.</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Wykonawca zobowiązany jest do realizacji zaleceń wpisanych do dziennika budowy.</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u w:val="single"/>
        </w:rPr>
      </w:pPr>
      <w:r w:rsidRPr="000057F3">
        <w:rPr>
          <w:rFonts w:ascii="Arial" w:hAnsi="Arial" w:cs="Arial"/>
          <w:sz w:val="18"/>
          <w:szCs w:val="18"/>
          <w:u w:val="single"/>
        </w:rPr>
        <w:t>Wykonawca zobowiązany jest do czyszczenia opon sprzętu wyjeżdżającego z budowy na drogę.</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lang w:val="cs-CZ"/>
        </w:rPr>
        <w:t xml:space="preserve">Wykonawca ponosi ryzyko obrażeń lub śmierci osób oraz utraty lub uszkodzeń mienia Wykonawcy </w:t>
      </w:r>
      <w:r>
        <w:rPr>
          <w:rFonts w:ascii="Arial" w:hAnsi="Arial" w:cs="Arial"/>
          <w:sz w:val="18"/>
          <w:szCs w:val="18"/>
          <w:lang w:val="cs-CZ"/>
        </w:rPr>
        <w:br/>
      </w:r>
      <w:r w:rsidRPr="000057F3">
        <w:rPr>
          <w:rFonts w:ascii="Arial" w:hAnsi="Arial" w:cs="Arial"/>
          <w:sz w:val="18"/>
          <w:szCs w:val="18"/>
          <w:lang w:val="cs-CZ"/>
        </w:rPr>
        <w:t>i osób trzecich.</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Wykonawca odpowiada za szkody wynikłe </w:t>
      </w:r>
      <w:r w:rsidRPr="000057F3">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0057F3">
        <w:rPr>
          <w:rFonts w:ascii="Arial" w:hAnsi="Arial" w:cs="Arial"/>
          <w:sz w:val="18"/>
          <w:szCs w:val="18"/>
        </w:rPr>
        <w:t>oraz zobowiązuje się na własny koszt natychmiastowo usuwać w sposób docelowy wszelkie szkody i awarie powstałe podczas realizacji robót.</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0057F3">
        <w:rPr>
          <w:rFonts w:ascii="Arial" w:hAnsi="Arial" w:cs="Arial"/>
          <w:sz w:val="18"/>
          <w:szCs w:val="18"/>
        </w:rPr>
        <w:t>, o którym mowa w § 2 ust. 1 umowy</w:t>
      </w:r>
      <w:r w:rsidRPr="000057F3">
        <w:rPr>
          <w:rFonts w:ascii="Arial" w:hAnsi="Arial" w:cs="Arial"/>
          <w:sz w:val="18"/>
          <w:szCs w:val="18"/>
          <w:lang w:val="cs-CZ"/>
        </w:rPr>
        <w:t>.</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lang w:val="cs-CZ"/>
        </w:rPr>
        <w:t>Wykonawca zobowiązany jest do zgłoszenia Zamawiajacemu o problemach lub okolicznościach mogących wpłynąć na jakość robót lub termin zakończenia robót.</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lang w:val="cs-CZ"/>
        </w:rPr>
        <w:t>Wykonawca winien niezwłocznie poinformować Zamawiajacego o zaistniałych na terenie budowy kontrolach i wypadkach.</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Wykonawca zobowiązuje się zabezpieczyć teren robót, zgodnie z wymogami przewidzianymi w polskim prawie, strzec mienia znajdującego się na tym terenie.</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oraz </w:t>
      </w:r>
      <w:r w:rsidRPr="000057F3">
        <w:rPr>
          <w:rStyle w:val="h2"/>
          <w:rFonts w:ascii="Arial" w:hAnsi="Arial" w:cs="Arial"/>
          <w:sz w:val="18"/>
          <w:szCs w:val="18"/>
        </w:rPr>
        <w:t xml:space="preserve">wykonywania nadzoru nad tym zarządzaniem </w:t>
      </w:r>
      <w:r w:rsidRPr="000057F3">
        <w:rPr>
          <w:rFonts w:ascii="Arial" w:hAnsi="Arial" w:cs="Arial"/>
          <w:sz w:val="18"/>
          <w:szCs w:val="18"/>
        </w:rPr>
        <w:t>(Dz. U. Nr 177, poz. 1729)</w:t>
      </w:r>
      <w:r w:rsidRPr="000057F3">
        <w:rPr>
          <w:rStyle w:val="h2"/>
          <w:rFonts w:ascii="Arial" w:hAnsi="Arial" w:cs="Arial"/>
          <w:sz w:val="18"/>
          <w:szCs w:val="18"/>
        </w:rPr>
        <w:t>.</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 xml:space="preserve">Wykonawca wykona na własny koszt i zapewni należytą eksploatację oznakowania tymczasowego, stanowiącego zabezpieczenie robót i ruchu zastępczego przez cały okres realizacji robót, zgodnie </w:t>
      </w:r>
      <w:r>
        <w:rPr>
          <w:rFonts w:ascii="Arial" w:hAnsi="Arial" w:cs="Arial"/>
          <w:sz w:val="18"/>
          <w:szCs w:val="18"/>
        </w:rPr>
        <w:br/>
      </w:r>
      <w:r w:rsidRPr="000057F3">
        <w:rPr>
          <w:rFonts w:ascii="Arial" w:hAnsi="Arial" w:cs="Arial"/>
          <w:sz w:val="18"/>
          <w:szCs w:val="18"/>
        </w:rPr>
        <w:t xml:space="preserve">z projektem, o którym mowa powyżej, na warunkach określonych w zatwierdzeniu organu zarządzającego ruchem na drogach powiatowych. Wykonawca odpowiada za zabezpieczenie </w:t>
      </w:r>
      <w:r>
        <w:rPr>
          <w:rFonts w:ascii="Arial" w:hAnsi="Arial" w:cs="Arial"/>
          <w:sz w:val="18"/>
          <w:szCs w:val="18"/>
        </w:rPr>
        <w:br/>
      </w:r>
      <w:r w:rsidRPr="000057F3">
        <w:rPr>
          <w:rFonts w:ascii="Arial" w:hAnsi="Arial" w:cs="Arial"/>
          <w:sz w:val="18"/>
          <w:szCs w:val="18"/>
        </w:rPr>
        <w:t xml:space="preserve">i oznakowanie miejsca robót w sposób widoczny zarówno w dzień jak i w nocy i utrzymanie ich </w:t>
      </w:r>
      <w:r>
        <w:rPr>
          <w:rFonts w:ascii="Arial" w:hAnsi="Arial" w:cs="Arial"/>
          <w:sz w:val="18"/>
          <w:szCs w:val="18"/>
        </w:rPr>
        <w:br/>
      </w:r>
      <w:r w:rsidRPr="000057F3">
        <w:rPr>
          <w:rFonts w:ascii="Arial" w:hAnsi="Arial" w:cs="Arial"/>
          <w:sz w:val="18"/>
          <w:szCs w:val="18"/>
        </w:rPr>
        <w:t xml:space="preserve">w należytym stanie przez okres trwania robót. </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Wykonawca w cenie oferty zapewni obsługę geodezyjną w zakresie niezbędnym do prawidłowego wykonania robót oraz ich odbioru w formie operatu kolaudacyjnego, pomiarów powykonawczych </w:t>
      </w:r>
      <w:r>
        <w:rPr>
          <w:rFonts w:ascii="Arial" w:hAnsi="Arial" w:cs="Arial"/>
          <w:sz w:val="18"/>
          <w:szCs w:val="18"/>
        </w:rPr>
        <w:br/>
      </w:r>
      <w:r w:rsidRPr="000057F3">
        <w:rPr>
          <w:rFonts w:ascii="Arial" w:hAnsi="Arial" w:cs="Arial"/>
          <w:sz w:val="18"/>
          <w:szCs w:val="18"/>
        </w:rPr>
        <w:t>w zakresie uzgodnionym z Zamawiającym.</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396BB5" w:rsidRPr="000057F3" w:rsidRDefault="00396BB5" w:rsidP="00331354">
      <w:pPr>
        <w:numPr>
          <w:ilvl w:val="0"/>
          <w:numId w:val="25"/>
        </w:numPr>
        <w:tabs>
          <w:tab w:val="clear" w:pos="1440"/>
          <w:tab w:val="num" w:pos="720"/>
        </w:tabs>
        <w:ind w:left="720"/>
        <w:jc w:val="both"/>
        <w:rPr>
          <w:rFonts w:ascii="Arial" w:hAnsi="Arial" w:cs="Arial"/>
          <w:sz w:val="18"/>
          <w:szCs w:val="18"/>
        </w:rPr>
      </w:pPr>
      <w:r w:rsidRPr="000057F3">
        <w:rPr>
          <w:rFonts w:ascii="Arial" w:hAnsi="Arial" w:cs="Arial"/>
          <w:sz w:val="18"/>
          <w:szCs w:val="18"/>
        </w:rPr>
        <w:t xml:space="preserve">Wykonawca zobowiązuje się wykonać na własny koszt inwentaryzację powykonawczą (w wersji elektronicznej), przez osobę uprawnioną. </w:t>
      </w:r>
      <w:r w:rsidRPr="000057F3">
        <w:rPr>
          <w:rFonts w:ascii="Arial" w:hAnsi="Arial" w:cs="Arial"/>
          <w:sz w:val="18"/>
          <w:szCs w:val="18"/>
          <w:u w:val="single"/>
        </w:rPr>
        <w:t xml:space="preserve">Wersja elektroniczna mapy zasadniczej, skalibrowana </w:t>
      </w:r>
      <w:r>
        <w:rPr>
          <w:rFonts w:ascii="Arial" w:hAnsi="Arial" w:cs="Arial"/>
          <w:sz w:val="18"/>
          <w:szCs w:val="18"/>
          <w:u w:val="single"/>
        </w:rPr>
        <w:br/>
      </w:r>
      <w:r w:rsidRPr="000057F3">
        <w:rPr>
          <w:rFonts w:ascii="Arial" w:hAnsi="Arial" w:cs="Arial"/>
          <w:sz w:val="18"/>
          <w:szCs w:val="18"/>
          <w:u w:val="single"/>
        </w:rPr>
        <w:t xml:space="preserve">w formatach do wyboru: </w:t>
      </w:r>
    </w:p>
    <w:p w:rsidR="00396BB5" w:rsidRPr="000057F3" w:rsidRDefault="00396BB5" w:rsidP="00B8205B">
      <w:pPr>
        <w:numPr>
          <w:ilvl w:val="0"/>
          <w:numId w:val="26"/>
        </w:numPr>
        <w:snapToGrid w:val="0"/>
        <w:jc w:val="both"/>
        <w:rPr>
          <w:rFonts w:ascii="Arial" w:hAnsi="Arial" w:cs="Arial"/>
          <w:sz w:val="18"/>
          <w:szCs w:val="18"/>
          <w:u w:val="single"/>
        </w:rPr>
      </w:pPr>
      <w:r w:rsidRPr="000057F3">
        <w:rPr>
          <w:rFonts w:ascii="Arial" w:hAnsi="Arial" w:cs="Arial"/>
          <w:sz w:val="18"/>
          <w:szCs w:val="18"/>
          <w:u w:val="single"/>
        </w:rPr>
        <w:t>grafika wektorowa – DXF, SHAPE,</w:t>
      </w:r>
    </w:p>
    <w:p w:rsidR="00396BB5" w:rsidRPr="000057F3" w:rsidRDefault="00396BB5" w:rsidP="00B8205B">
      <w:pPr>
        <w:numPr>
          <w:ilvl w:val="0"/>
          <w:numId w:val="26"/>
        </w:numPr>
        <w:snapToGrid w:val="0"/>
        <w:jc w:val="both"/>
        <w:rPr>
          <w:rFonts w:ascii="Arial" w:hAnsi="Arial" w:cs="Arial"/>
          <w:sz w:val="18"/>
          <w:szCs w:val="18"/>
        </w:rPr>
      </w:pPr>
      <w:r w:rsidRPr="000057F3">
        <w:rPr>
          <w:rFonts w:ascii="Arial" w:hAnsi="Arial" w:cs="Arial"/>
          <w:sz w:val="18"/>
          <w:szCs w:val="18"/>
          <w:u w:val="single"/>
        </w:rPr>
        <w:t>grafika rastrowa – pliki TIF i TFW o takiej samej nazwie w jednym katalogu.</w:t>
      </w:r>
    </w:p>
    <w:p w:rsidR="00396BB5" w:rsidRPr="000057F3" w:rsidRDefault="00396BB5" w:rsidP="00331354">
      <w:pPr>
        <w:numPr>
          <w:ilvl w:val="0"/>
          <w:numId w:val="25"/>
        </w:numPr>
        <w:tabs>
          <w:tab w:val="clear" w:pos="1440"/>
          <w:tab w:val="num" w:pos="720"/>
        </w:tabs>
        <w:autoSpaceDE w:val="0"/>
        <w:autoSpaceDN w:val="0"/>
        <w:adjustRightInd w:val="0"/>
        <w:spacing w:before="60" w:after="60"/>
        <w:ind w:left="720"/>
        <w:jc w:val="both"/>
        <w:rPr>
          <w:rFonts w:ascii="Arial" w:hAnsi="Arial" w:cs="Arial"/>
          <w:sz w:val="18"/>
          <w:szCs w:val="18"/>
        </w:rPr>
      </w:pPr>
      <w:r w:rsidRPr="000057F3">
        <w:rPr>
          <w:rFonts w:ascii="Arial" w:hAnsi="Arial" w:cs="Arial"/>
          <w:sz w:val="18"/>
          <w:szCs w:val="18"/>
        </w:rPr>
        <w:t xml:space="preserve">używać materiały i urządzenia odpowiadające wymogom dokumentacji przetargowej i projektowej, </w:t>
      </w:r>
      <w:r w:rsidRPr="000057F3">
        <w:rPr>
          <w:rFonts w:ascii="Arial" w:hAnsi="Arial" w:cs="Arial"/>
          <w:sz w:val="18"/>
          <w:szCs w:val="18"/>
        </w:rPr>
        <w:br/>
        <w:t>a ponadto:</w:t>
      </w:r>
    </w:p>
    <w:p w:rsidR="00396BB5" w:rsidRPr="000057F3" w:rsidRDefault="00396BB5" w:rsidP="00B8205B">
      <w:pPr>
        <w:numPr>
          <w:ilvl w:val="1"/>
          <w:numId w:val="24"/>
        </w:numPr>
        <w:autoSpaceDE w:val="0"/>
        <w:autoSpaceDN w:val="0"/>
        <w:adjustRightInd w:val="0"/>
        <w:spacing w:before="60" w:after="60"/>
        <w:jc w:val="both"/>
        <w:rPr>
          <w:rFonts w:ascii="Arial" w:hAnsi="Arial" w:cs="Arial"/>
          <w:sz w:val="18"/>
          <w:szCs w:val="18"/>
        </w:rPr>
      </w:pPr>
      <w:r w:rsidRPr="000057F3">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396BB5" w:rsidRPr="000057F3" w:rsidRDefault="00396BB5" w:rsidP="00B774DE">
      <w:pPr>
        <w:numPr>
          <w:ilvl w:val="1"/>
          <w:numId w:val="24"/>
        </w:numPr>
        <w:autoSpaceDE w:val="0"/>
        <w:autoSpaceDN w:val="0"/>
        <w:adjustRightInd w:val="0"/>
        <w:spacing w:before="60" w:after="60"/>
        <w:jc w:val="both"/>
        <w:rPr>
          <w:rFonts w:ascii="Arial" w:hAnsi="Arial" w:cs="Arial"/>
          <w:sz w:val="18"/>
          <w:szCs w:val="18"/>
        </w:rPr>
      </w:pPr>
      <w:r w:rsidRPr="000057F3">
        <w:rPr>
          <w:rFonts w:ascii="Arial" w:hAnsi="Arial" w:cs="Arial"/>
          <w:sz w:val="18"/>
          <w:szCs w:val="18"/>
        </w:rPr>
        <w:t xml:space="preserve">umieszczone w określonym przez Komisję Europejską wykazie wyrobów mających niewielkie znaczenie dla zdrowia i bezpieczeństwa, dla których producent wydał deklarację zgodności </w:t>
      </w:r>
      <w:r>
        <w:rPr>
          <w:rFonts w:ascii="Arial" w:hAnsi="Arial" w:cs="Arial"/>
          <w:sz w:val="18"/>
          <w:szCs w:val="18"/>
        </w:rPr>
        <w:br/>
      </w:r>
      <w:r w:rsidRPr="000057F3">
        <w:rPr>
          <w:rFonts w:ascii="Arial" w:hAnsi="Arial" w:cs="Arial"/>
          <w:sz w:val="18"/>
          <w:szCs w:val="18"/>
        </w:rPr>
        <w:t>z uznanymi regułami wiedzy technicznej, albo</w:t>
      </w:r>
    </w:p>
    <w:p w:rsidR="00396BB5" w:rsidRPr="000057F3" w:rsidRDefault="00396BB5" w:rsidP="00B774DE">
      <w:pPr>
        <w:numPr>
          <w:ilvl w:val="1"/>
          <w:numId w:val="24"/>
        </w:numPr>
        <w:autoSpaceDE w:val="0"/>
        <w:autoSpaceDN w:val="0"/>
        <w:adjustRightInd w:val="0"/>
        <w:spacing w:before="60" w:after="60"/>
        <w:jc w:val="both"/>
        <w:rPr>
          <w:rFonts w:ascii="Arial" w:hAnsi="Arial" w:cs="Arial"/>
          <w:sz w:val="18"/>
          <w:szCs w:val="18"/>
        </w:rPr>
      </w:pPr>
      <w:r w:rsidRPr="000057F3">
        <w:rPr>
          <w:rFonts w:ascii="Arial" w:hAnsi="Arial" w:cs="Arial"/>
          <w:sz w:val="18"/>
          <w:szCs w:val="18"/>
        </w:rPr>
        <w:t>oznakowane, z zastrzeżeniem art. 5 ust. 4 ustawy z dnia 16.04.2004r. o wyrobach budowlanych (Dz.U. z 2004r. nr 92 poz. 881 z poźn. zm.), znakiem budowlanym,</w:t>
      </w:r>
    </w:p>
    <w:p w:rsidR="00396BB5" w:rsidRPr="000057F3" w:rsidRDefault="00396BB5" w:rsidP="00B774DE">
      <w:pPr>
        <w:numPr>
          <w:ilvl w:val="1"/>
          <w:numId w:val="24"/>
        </w:numPr>
        <w:autoSpaceDE w:val="0"/>
        <w:autoSpaceDN w:val="0"/>
        <w:adjustRightInd w:val="0"/>
        <w:spacing w:before="60" w:after="60"/>
        <w:jc w:val="both"/>
        <w:rPr>
          <w:rFonts w:ascii="Arial" w:hAnsi="Arial" w:cs="Arial"/>
          <w:sz w:val="18"/>
          <w:szCs w:val="18"/>
        </w:rPr>
      </w:pPr>
      <w:r w:rsidRPr="000057F3">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396BB5" w:rsidRPr="000057F3" w:rsidRDefault="00396BB5" w:rsidP="00B774DE">
      <w:pPr>
        <w:numPr>
          <w:ilvl w:val="1"/>
          <w:numId w:val="24"/>
        </w:numPr>
        <w:snapToGrid w:val="0"/>
        <w:jc w:val="both"/>
        <w:rPr>
          <w:rFonts w:ascii="Arial" w:hAnsi="Arial" w:cs="Arial"/>
          <w:sz w:val="18"/>
          <w:szCs w:val="18"/>
        </w:rPr>
      </w:pPr>
      <w:r w:rsidRPr="000057F3">
        <w:rPr>
          <w:rFonts w:ascii="Arial" w:hAnsi="Arial" w:cs="Arial"/>
          <w:sz w:val="18"/>
          <w:szCs w:val="18"/>
          <w:lang w:val="cs-CZ"/>
        </w:rPr>
        <w:t>zaakceptowane przez Zamawiającego.</w:t>
      </w:r>
    </w:p>
    <w:p w:rsidR="00396BB5" w:rsidRPr="000057F3" w:rsidRDefault="00396BB5" w:rsidP="00331354">
      <w:pPr>
        <w:numPr>
          <w:ilvl w:val="0"/>
          <w:numId w:val="25"/>
        </w:numPr>
        <w:tabs>
          <w:tab w:val="clear" w:pos="1440"/>
          <w:tab w:val="num" w:pos="720"/>
        </w:tabs>
        <w:snapToGrid w:val="0"/>
        <w:ind w:left="720"/>
        <w:jc w:val="both"/>
        <w:rPr>
          <w:rFonts w:ascii="Arial" w:hAnsi="Arial" w:cs="Arial"/>
          <w:sz w:val="18"/>
          <w:szCs w:val="18"/>
        </w:rPr>
      </w:pPr>
      <w:r w:rsidRPr="000057F3">
        <w:rPr>
          <w:rFonts w:ascii="Arial" w:hAnsi="Arial" w:cs="Arial"/>
          <w:sz w:val="18"/>
          <w:szCs w:val="18"/>
        </w:rPr>
        <w:t xml:space="preserve">Wykonawca winien uczestniczyć, na żądanie Zamawiającego, w naradach i innych czynnościach </w:t>
      </w:r>
      <w:r>
        <w:rPr>
          <w:rFonts w:ascii="Arial" w:hAnsi="Arial" w:cs="Arial"/>
          <w:sz w:val="18"/>
          <w:szCs w:val="18"/>
        </w:rPr>
        <w:br/>
      </w:r>
      <w:r w:rsidRPr="000057F3">
        <w:rPr>
          <w:rFonts w:ascii="Arial" w:hAnsi="Arial" w:cs="Arial"/>
          <w:sz w:val="18"/>
          <w:szCs w:val="18"/>
        </w:rPr>
        <w:t>w trakcie realizacji przedmiotu umowy oraz w okresie gwarancji i rękojmi.</w:t>
      </w:r>
    </w:p>
    <w:p w:rsidR="00396BB5" w:rsidRPr="000057F3" w:rsidRDefault="00396BB5" w:rsidP="00331354">
      <w:pPr>
        <w:numPr>
          <w:ilvl w:val="0"/>
          <w:numId w:val="25"/>
        </w:numPr>
        <w:tabs>
          <w:tab w:val="clear" w:pos="1440"/>
          <w:tab w:val="num" w:pos="720"/>
        </w:tabs>
        <w:snapToGrid w:val="0"/>
        <w:ind w:left="720"/>
        <w:jc w:val="both"/>
        <w:rPr>
          <w:rFonts w:ascii="Arial" w:hAnsi="Arial" w:cs="Arial"/>
          <w:sz w:val="18"/>
          <w:szCs w:val="18"/>
        </w:rPr>
      </w:pPr>
      <w:r w:rsidRPr="000057F3">
        <w:rPr>
          <w:rFonts w:ascii="Arial" w:hAnsi="Arial" w:cs="Arial"/>
          <w:sz w:val="18"/>
          <w:szCs w:val="18"/>
        </w:rPr>
        <w:t>Wykonawca zgłosi Zamawiającemu gotowość do odbioru końcowego przedmiotu umowy i zobowiązuje się uczestniczyć w odbiorach.</w:t>
      </w:r>
    </w:p>
    <w:p w:rsidR="00396BB5" w:rsidRPr="000057F3" w:rsidRDefault="00396BB5" w:rsidP="00331354">
      <w:pPr>
        <w:numPr>
          <w:ilvl w:val="0"/>
          <w:numId w:val="25"/>
        </w:numPr>
        <w:tabs>
          <w:tab w:val="clear" w:pos="1440"/>
          <w:tab w:val="num" w:pos="720"/>
        </w:tabs>
        <w:snapToGrid w:val="0"/>
        <w:ind w:left="720"/>
        <w:jc w:val="both"/>
        <w:rPr>
          <w:rFonts w:ascii="Arial" w:hAnsi="Arial" w:cs="Arial"/>
          <w:sz w:val="18"/>
          <w:szCs w:val="18"/>
        </w:rPr>
      </w:pPr>
      <w:r w:rsidRPr="000057F3">
        <w:rPr>
          <w:rFonts w:ascii="Arial" w:hAnsi="Arial" w:cs="Arial"/>
          <w:sz w:val="18"/>
          <w:szCs w:val="18"/>
        </w:rPr>
        <w:t>Wykonawca zdemontuje obiekty tymczasowe i uporządkuje teren po zakończeniu robót.</w:t>
      </w:r>
    </w:p>
    <w:p w:rsidR="00396BB5" w:rsidRPr="000057F3" w:rsidRDefault="00396BB5" w:rsidP="00331354">
      <w:pPr>
        <w:numPr>
          <w:ilvl w:val="0"/>
          <w:numId w:val="25"/>
        </w:numPr>
        <w:tabs>
          <w:tab w:val="clear" w:pos="1440"/>
          <w:tab w:val="num" w:pos="720"/>
        </w:tabs>
        <w:snapToGrid w:val="0"/>
        <w:ind w:left="720"/>
        <w:jc w:val="both"/>
        <w:rPr>
          <w:rFonts w:ascii="Arial" w:hAnsi="Arial" w:cs="Arial"/>
          <w:sz w:val="18"/>
          <w:szCs w:val="18"/>
        </w:rPr>
      </w:pPr>
      <w:r w:rsidRPr="000057F3">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396BB5" w:rsidRDefault="00396BB5" w:rsidP="00F75B84">
      <w:pPr>
        <w:pStyle w:val="Default"/>
        <w:jc w:val="center"/>
        <w:rPr>
          <w:rFonts w:ascii="Arial" w:hAnsi="Arial" w:cs="Arial"/>
          <w:b/>
          <w:bCs/>
          <w:color w:val="auto"/>
          <w:sz w:val="18"/>
          <w:szCs w:val="18"/>
        </w:rPr>
      </w:pPr>
    </w:p>
    <w:p w:rsidR="00396BB5" w:rsidRDefault="00396BB5" w:rsidP="00F75B84">
      <w:pPr>
        <w:pStyle w:val="Default"/>
        <w:jc w:val="center"/>
        <w:rPr>
          <w:rFonts w:ascii="Arial" w:hAnsi="Arial" w:cs="Arial"/>
          <w:b/>
          <w:bCs/>
          <w:color w:val="auto"/>
          <w:sz w:val="18"/>
          <w:szCs w:val="18"/>
        </w:rPr>
      </w:pPr>
    </w:p>
    <w:p w:rsidR="00396BB5" w:rsidRDefault="00396BB5" w:rsidP="00F75B84">
      <w:pPr>
        <w:pStyle w:val="Default"/>
        <w:jc w:val="center"/>
        <w:rPr>
          <w:rFonts w:ascii="Arial" w:hAnsi="Arial" w:cs="Arial"/>
          <w:b/>
          <w:bCs/>
          <w:color w:val="auto"/>
          <w:sz w:val="18"/>
          <w:szCs w:val="18"/>
        </w:rPr>
      </w:pPr>
    </w:p>
    <w:p w:rsidR="00396BB5" w:rsidRDefault="00396BB5" w:rsidP="00F75B84">
      <w:pPr>
        <w:pStyle w:val="Default"/>
        <w:jc w:val="center"/>
        <w:rPr>
          <w:rFonts w:ascii="Arial" w:hAnsi="Arial" w:cs="Arial"/>
          <w:b/>
          <w:bCs/>
          <w:color w:val="auto"/>
          <w:sz w:val="18"/>
          <w:szCs w:val="18"/>
        </w:rPr>
      </w:pPr>
    </w:p>
    <w:p w:rsidR="00396BB5" w:rsidRDefault="00396BB5" w:rsidP="00F75B84">
      <w:pPr>
        <w:pStyle w:val="Default"/>
        <w:jc w:val="center"/>
        <w:rPr>
          <w:rFonts w:ascii="Arial" w:hAnsi="Arial" w:cs="Arial"/>
          <w:b/>
          <w:bCs/>
          <w:color w:val="auto"/>
          <w:sz w:val="18"/>
          <w:szCs w:val="18"/>
        </w:rPr>
      </w:pPr>
    </w:p>
    <w:p w:rsidR="00396BB5" w:rsidRPr="000057F3" w:rsidRDefault="00396BB5" w:rsidP="00F75B84">
      <w:pPr>
        <w:pStyle w:val="Default"/>
        <w:jc w:val="center"/>
        <w:rPr>
          <w:rFonts w:ascii="Arial" w:hAnsi="Arial" w:cs="Arial"/>
          <w:b/>
          <w:bCs/>
          <w:color w:val="auto"/>
          <w:sz w:val="18"/>
          <w:szCs w:val="18"/>
        </w:rPr>
      </w:pPr>
      <w:r w:rsidRPr="000057F3">
        <w:rPr>
          <w:rFonts w:ascii="Arial" w:hAnsi="Arial" w:cs="Arial"/>
          <w:b/>
          <w:bCs/>
          <w:color w:val="auto"/>
          <w:sz w:val="18"/>
          <w:szCs w:val="18"/>
        </w:rPr>
        <w:t>§ 8</w:t>
      </w:r>
    </w:p>
    <w:p w:rsidR="00396BB5" w:rsidRPr="000057F3" w:rsidRDefault="00396BB5" w:rsidP="00F75B84">
      <w:pPr>
        <w:pStyle w:val="Default"/>
        <w:jc w:val="center"/>
        <w:rPr>
          <w:rFonts w:ascii="Arial" w:hAnsi="Arial" w:cs="Arial"/>
          <w:b/>
          <w:bCs/>
          <w:color w:val="auto"/>
          <w:sz w:val="18"/>
          <w:szCs w:val="18"/>
        </w:rPr>
      </w:pPr>
      <w:r w:rsidRPr="000057F3">
        <w:rPr>
          <w:rFonts w:ascii="Arial" w:hAnsi="Arial" w:cs="Arial"/>
          <w:b/>
          <w:bCs/>
          <w:color w:val="auto"/>
          <w:sz w:val="18"/>
          <w:szCs w:val="18"/>
        </w:rPr>
        <w:t>Rozliczenia</w:t>
      </w:r>
    </w:p>
    <w:p w:rsidR="00396BB5" w:rsidRPr="000057F3" w:rsidRDefault="00396BB5" w:rsidP="00331354">
      <w:pPr>
        <w:pStyle w:val="ListParagraph"/>
        <w:numPr>
          <w:ilvl w:val="0"/>
          <w:numId w:val="35"/>
        </w:numPr>
        <w:tabs>
          <w:tab w:val="clear" w:pos="1440"/>
          <w:tab w:val="num" w:pos="360"/>
        </w:tabs>
        <w:snapToGrid w:val="0"/>
        <w:ind w:left="360"/>
        <w:jc w:val="both"/>
        <w:rPr>
          <w:rFonts w:ascii="Arial" w:hAnsi="Arial" w:cs="Arial"/>
          <w:sz w:val="18"/>
          <w:szCs w:val="18"/>
          <w:lang w:val="cs-CZ"/>
        </w:rPr>
      </w:pPr>
      <w:r w:rsidRPr="000057F3">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396BB5" w:rsidRPr="000057F3" w:rsidRDefault="00396BB5" w:rsidP="00331354">
      <w:pPr>
        <w:numPr>
          <w:ilvl w:val="0"/>
          <w:numId w:val="23"/>
        </w:numPr>
        <w:tabs>
          <w:tab w:val="clear" w:pos="1080"/>
          <w:tab w:val="num" w:pos="360"/>
        </w:tabs>
        <w:ind w:left="360"/>
        <w:jc w:val="both"/>
        <w:rPr>
          <w:rFonts w:ascii="Arial" w:hAnsi="Arial" w:cs="Arial"/>
          <w:sz w:val="18"/>
          <w:szCs w:val="18"/>
        </w:rPr>
      </w:pPr>
      <w:r w:rsidRPr="000057F3">
        <w:rPr>
          <w:rFonts w:ascii="Arial" w:hAnsi="Arial" w:cs="Arial"/>
          <w:sz w:val="18"/>
          <w:szCs w:val="18"/>
        </w:rPr>
        <w:t>Podstawę do wystawienia faktury VAT końcowej będzie stanowić:</w:t>
      </w:r>
    </w:p>
    <w:p w:rsidR="00396BB5" w:rsidRPr="000057F3" w:rsidRDefault="00396BB5" w:rsidP="00331354">
      <w:pPr>
        <w:numPr>
          <w:ilvl w:val="1"/>
          <w:numId w:val="20"/>
        </w:numPr>
        <w:tabs>
          <w:tab w:val="clear" w:pos="1837"/>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protokół odbioru końcowego podpisany przez przedstawicieli Zamawiającego i kierownika budowy,</w:t>
      </w:r>
    </w:p>
    <w:p w:rsidR="00396BB5" w:rsidRPr="000057F3" w:rsidRDefault="00396BB5" w:rsidP="00331354">
      <w:pPr>
        <w:numPr>
          <w:ilvl w:val="1"/>
          <w:numId w:val="20"/>
        </w:numPr>
        <w:tabs>
          <w:tab w:val="clear" w:pos="1837"/>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396BB5" w:rsidRPr="000057F3" w:rsidRDefault="00396BB5" w:rsidP="00331354">
      <w:pPr>
        <w:numPr>
          <w:ilvl w:val="1"/>
          <w:numId w:val="20"/>
        </w:numPr>
        <w:tabs>
          <w:tab w:val="clear" w:pos="1837"/>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396BB5" w:rsidRPr="000057F3" w:rsidRDefault="00396BB5" w:rsidP="00331354">
      <w:pPr>
        <w:numPr>
          <w:ilvl w:val="0"/>
          <w:numId w:val="23"/>
        </w:numPr>
        <w:tabs>
          <w:tab w:val="clear" w:pos="1080"/>
          <w:tab w:val="num" w:pos="360"/>
        </w:tabs>
        <w:ind w:left="360" w:hanging="360"/>
        <w:jc w:val="both"/>
        <w:rPr>
          <w:rFonts w:ascii="Arial" w:hAnsi="Arial" w:cs="Arial"/>
          <w:b/>
          <w:sz w:val="18"/>
          <w:szCs w:val="18"/>
        </w:rPr>
      </w:pPr>
      <w:r w:rsidRPr="000057F3">
        <w:rPr>
          <w:rFonts w:ascii="Arial" w:hAnsi="Arial" w:cs="Arial"/>
          <w:sz w:val="18"/>
          <w:szCs w:val="18"/>
        </w:rPr>
        <w:t xml:space="preserve">Dokumentami rozliczeniowymi będą m.in. dokumenty, dopuszczające wyroby budowlane do obrotu </w:t>
      </w:r>
      <w:r>
        <w:rPr>
          <w:rFonts w:ascii="Arial" w:hAnsi="Arial" w:cs="Arial"/>
          <w:sz w:val="18"/>
          <w:szCs w:val="18"/>
        </w:rPr>
        <w:br/>
      </w:r>
      <w:r w:rsidRPr="000057F3">
        <w:rPr>
          <w:rFonts w:ascii="Arial" w:hAnsi="Arial" w:cs="Arial"/>
          <w:sz w:val="18"/>
          <w:szCs w:val="18"/>
        </w:rP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 oraz .</w:t>
      </w:r>
    </w:p>
    <w:p w:rsidR="00396BB5" w:rsidRPr="000057F3" w:rsidRDefault="00396BB5" w:rsidP="00331354">
      <w:pPr>
        <w:numPr>
          <w:ilvl w:val="0"/>
          <w:numId w:val="23"/>
        </w:numPr>
        <w:tabs>
          <w:tab w:val="clear" w:pos="1080"/>
          <w:tab w:val="num" w:pos="360"/>
        </w:tabs>
        <w:ind w:left="360" w:hanging="360"/>
        <w:jc w:val="both"/>
        <w:rPr>
          <w:rFonts w:ascii="Arial" w:hAnsi="Arial" w:cs="Arial"/>
          <w:b/>
          <w:sz w:val="18"/>
          <w:szCs w:val="18"/>
        </w:rPr>
      </w:pPr>
      <w:r w:rsidRPr="000057F3">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396BB5" w:rsidRPr="000057F3" w:rsidRDefault="00396BB5" w:rsidP="00DE7746">
      <w:pPr>
        <w:numPr>
          <w:ilvl w:val="0"/>
          <w:numId w:val="21"/>
        </w:numPr>
        <w:autoSpaceDE w:val="0"/>
        <w:autoSpaceDN w:val="0"/>
        <w:adjustRightInd w:val="0"/>
        <w:jc w:val="both"/>
        <w:rPr>
          <w:rFonts w:ascii="Arial" w:hAnsi="Arial" w:cs="Arial"/>
          <w:sz w:val="18"/>
          <w:szCs w:val="18"/>
        </w:rPr>
      </w:pPr>
      <w:r w:rsidRPr="000057F3">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396BB5" w:rsidRPr="000057F3" w:rsidRDefault="00396BB5" w:rsidP="00DE7746">
      <w:pPr>
        <w:numPr>
          <w:ilvl w:val="0"/>
          <w:numId w:val="21"/>
        </w:numPr>
        <w:autoSpaceDE w:val="0"/>
        <w:autoSpaceDN w:val="0"/>
        <w:adjustRightInd w:val="0"/>
        <w:jc w:val="both"/>
        <w:rPr>
          <w:rFonts w:ascii="Arial" w:hAnsi="Arial" w:cs="Arial"/>
          <w:sz w:val="18"/>
          <w:szCs w:val="18"/>
        </w:rPr>
      </w:pPr>
      <w:r w:rsidRPr="000057F3">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Pr>
          <w:rFonts w:ascii="Arial" w:hAnsi="Arial" w:cs="Arial"/>
          <w:sz w:val="18"/>
          <w:szCs w:val="18"/>
        </w:rPr>
        <w:br/>
      </w:r>
      <w:r w:rsidRPr="000057F3">
        <w:rPr>
          <w:rFonts w:ascii="Arial" w:hAnsi="Arial" w:cs="Arial"/>
          <w:sz w:val="18"/>
          <w:szCs w:val="18"/>
        </w:rPr>
        <w:t xml:space="preserve">i podwykonawcę za zgodność z oryginałem, lub </w:t>
      </w:r>
    </w:p>
    <w:p w:rsidR="00396BB5" w:rsidRPr="000057F3" w:rsidRDefault="00396BB5" w:rsidP="00DE7746">
      <w:pPr>
        <w:numPr>
          <w:ilvl w:val="0"/>
          <w:numId w:val="21"/>
        </w:numPr>
        <w:autoSpaceDE w:val="0"/>
        <w:autoSpaceDN w:val="0"/>
        <w:adjustRightInd w:val="0"/>
        <w:jc w:val="both"/>
        <w:rPr>
          <w:rFonts w:ascii="Arial" w:hAnsi="Arial" w:cs="Arial"/>
          <w:sz w:val="18"/>
          <w:szCs w:val="18"/>
        </w:rPr>
      </w:pPr>
      <w:r w:rsidRPr="000057F3">
        <w:rPr>
          <w:rFonts w:ascii="Arial" w:hAnsi="Arial" w:cs="Arial"/>
          <w:sz w:val="18"/>
          <w:szCs w:val="18"/>
        </w:rPr>
        <w:t>Oświadczenie podwykonawcy o otrzymaniu od Wykonawcy wymagalnego wynagrodzenia za wykonane roboty, dostawy lub usługi, lub</w:t>
      </w:r>
    </w:p>
    <w:p w:rsidR="00396BB5" w:rsidRPr="000057F3" w:rsidRDefault="00396BB5" w:rsidP="00DE7746">
      <w:pPr>
        <w:numPr>
          <w:ilvl w:val="0"/>
          <w:numId w:val="21"/>
        </w:numPr>
        <w:autoSpaceDE w:val="0"/>
        <w:autoSpaceDN w:val="0"/>
        <w:adjustRightInd w:val="0"/>
        <w:jc w:val="both"/>
        <w:rPr>
          <w:rFonts w:ascii="Arial" w:hAnsi="Arial" w:cs="Arial"/>
          <w:sz w:val="18"/>
          <w:szCs w:val="18"/>
        </w:rPr>
      </w:pPr>
      <w:r w:rsidRPr="000057F3">
        <w:rPr>
          <w:rFonts w:ascii="Arial" w:hAnsi="Arial" w:cs="Arial"/>
          <w:sz w:val="18"/>
          <w:szCs w:val="18"/>
        </w:rPr>
        <w:t>Oświadczenie dalszego podwykonawcy o otrzymaniu od podwykonawcy wynagrodzenia za wykonane roboty, dostawy lub usługi, lub</w:t>
      </w:r>
    </w:p>
    <w:p w:rsidR="00396BB5" w:rsidRPr="000057F3" w:rsidRDefault="00396BB5" w:rsidP="00DE7746">
      <w:pPr>
        <w:numPr>
          <w:ilvl w:val="0"/>
          <w:numId w:val="21"/>
        </w:numPr>
        <w:autoSpaceDE w:val="0"/>
        <w:autoSpaceDN w:val="0"/>
        <w:adjustRightInd w:val="0"/>
        <w:jc w:val="both"/>
        <w:rPr>
          <w:rFonts w:ascii="Arial" w:hAnsi="Arial" w:cs="Arial"/>
          <w:sz w:val="18"/>
          <w:szCs w:val="18"/>
        </w:rPr>
      </w:pPr>
      <w:r w:rsidRPr="000057F3">
        <w:rPr>
          <w:rFonts w:ascii="Arial" w:hAnsi="Arial" w:cs="Arial"/>
          <w:sz w:val="18"/>
          <w:szCs w:val="18"/>
        </w:rPr>
        <w:t>Oświadczenie podwykonawcy o otrzymaniu od Wykonawcy całości wymagalnego wynagrodzenia za wykonane przez niego roboty budowlane, dostawy lub usługi – w ramach niniejszej umowy, lub</w:t>
      </w:r>
    </w:p>
    <w:p w:rsidR="00396BB5" w:rsidRPr="000057F3" w:rsidRDefault="00396BB5" w:rsidP="00DE7746">
      <w:pPr>
        <w:numPr>
          <w:ilvl w:val="0"/>
          <w:numId w:val="21"/>
        </w:numPr>
        <w:autoSpaceDE w:val="0"/>
        <w:autoSpaceDN w:val="0"/>
        <w:adjustRightInd w:val="0"/>
        <w:jc w:val="both"/>
        <w:rPr>
          <w:rFonts w:ascii="Arial" w:hAnsi="Arial" w:cs="Arial"/>
          <w:sz w:val="18"/>
          <w:szCs w:val="18"/>
        </w:rPr>
      </w:pPr>
      <w:r w:rsidRPr="000057F3">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396BB5" w:rsidRPr="000057F3" w:rsidRDefault="00396BB5" w:rsidP="00331354">
      <w:pPr>
        <w:numPr>
          <w:ilvl w:val="0"/>
          <w:numId w:val="23"/>
        </w:numPr>
        <w:tabs>
          <w:tab w:val="clear" w:pos="1080"/>
          <w:tab w:val="num" w:pos="360"/>
        </w:tabs>
        <w:ind w:left="360" w:hanging="360"/>
        <w:jc w:val="both"/>
        <w:rPr>
          <w:rFonts w:ascii="Arial" w:hAnsi="Arial" w:cs="Arial"/>
          <w:sz w:val="18"/>
          <w:szCs w:val="18"/>
        </w:rPr>
      </w:pPr>
      <w:r w:rsidRPr="000057F3">
        <w:rPr>
          <w:rFonts w:ascii="Arial" w:hAnsi="Arial" w:cs="Arial"/>
          <w:sz w:val="18"/>
          <w:szCs w:val="18"/>
        </w:rPr>
        <w:t>W przypadku nieprzedstawienia przez Wykonawcę wszystkich dowodów zapłaty, o których mowa powyżej, wstrzymuje się wypłatę należnego wynagrodzenia za odebrane roboty budowlane.</w:t>
      </w:r>
    </w:p>
    <w:p w:rsidR="00396BB5" w:rsidRPr="000057F3" w:rsidRDefault="00396BB5" w:rsidP="00DE7746">
      <w:pPr>
        <w:numPr>
          <w:ilvl w:val="0"/>
          <w:numId w:val="19"/>
        </w:numPr>
        <w:jc w:val="both"/>
        <w:rPr>
          <w:rFonts w:ascii="Arial" w:hAnsi="Arial" w:cs="Arial"/>
          <w:sz w:val="18"/>
          <w:szCs w:val="18"/>
        </w:rPr>
      </w:pPr>
      <w:r w:rsidRPr="000057F3">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396BB5" w:rsidRPr="000057F3" w:rsidRDefault="00396BB5" w:rsidP="00DE7746">
      <w:pPr>
        <w:numPr>
          <w:ilvl w:val="0"/>
          <w:numId w:val="19"/>
        </w:numPr>
        <w:jc w:val="both"/>
        <w:rPr>
          <w:rFonts w:ascii="Arial" w:hAnsi="Arial" w:cs="Arial"/>
          <w:sz w:val="18"/>
          <w:szCs w:val="18"/>
        </w:rPr>
      </w:pPr>
      <w:r w:rsidRPr="000057F3">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cs="Arial"/>
          <w:sz w:val="18"/>
          <w:szCs w:val="18"/>
        </w:rPr>
        <w:br/>
      </w:r>
      <w:r w:rsidRPr="000057F3">
        <w:rPr>
          <w:rFonts w:ascii="Arial" w:hAnsi="Arial" w:cs="Arial"/>
          <w:sz w:val="18"/>
          <w:szCs w:val="18"/>
        </w:rPr>
        <w:t>o podwykonawstwo, której przedmiotem są dostawy lub usługi.</w:t>
      </w:r>
    </w:p>
    <w:p w:rsidR="00396BB5" w:rsidRPr="000057F3" w:rsidRDefault="00396BB5" w:rsidP="00DE7746">
      <w:pPr>
        <w:numPr>
          <w:ilvl w:val="0"/>
          <w:numId w:val="19"/>
        </w:numPr>
        <w:jc w:val="both"/>
        <w:rPr>
          <w:rFonts w:ascii="Arial" w:hAnsi="Arial" w:cs="Arial"/>
          <w:sz w:val="18"/>
          <w:szCs w:val="18"/>
        </w:rPr>
      </w:pPr>
      <w:r w:rsidRPr="000057F3">
        <w:rPr>
          <w:rFonts w:ascii="Arial" w:hAnsi="Arial" w:cs="Arial"/>
          <w:sz w:val="18"/>
          <w:szCs w:val="18"/>
        </w:rPr>
        <w:t>Bezpośrednia zapłata obejmuje wyłącznie należne wynagrodzenie, bez odsetek, należnych Podwykonawcy lub dalszemu podwykonawcy.</w:t>
      </w:r>
    </w:p>
    <w:p w:rsidR="00396BB5" w:rsidRPr="000057F3" w:rsidRDefault="00396BB5" w:rsidP="00DE7746">
      <w:pPr>
        <w:numPr>
          <w:ilvl w:val="0"/>
          <w:numId w:val="19"/>
        </w:numPr>
        <w:jc w:val="both"/>
        <w:rPr>
          <w:rFonts w:ascii="Arial" w:hAnsi="Arial" w:cs="Arial"/>
          <w:sz w:val="18"/>
          <w:szCs w:val="18"/>
        </w:rPr>
      </w:pPr>
      <w:r w:rsidRPr="000057F3">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396BB5" w:rsidRPr="000057F3" w:rsidRDefault="00396BB5" w:rsidP="00DE7746">
      <w:pPr>
        <w:numPr>
          <w:ilvl w:val="0"/>
          <w:numId w:val="19"/>
        </w:numPr>
        <w:jc w:val="both"/>
        <w:rPr>
          <w:rFonts w:ascii="Arial" w:hAnsi="Arial" w:cs="Arial"/>
          <w:sz w:val="18"/>
          <w:szCs w:val="18"/>
        </w:rPr>
      </w:pPr>
      <w:r w:rsidRPr="000057F3">
        <w:rPr>
          <w:rFonts w:ascii="Arial" w:hAnsi="Arial" w:cs="Arial"/>
          <w:sz w:val="18"/>
          <w:szCs w:val="18"/>
        </w:rPr>
        <w:t>W przypadku zgłoszenia we wskazanym terminie uwag, o których mowa w pkt 4), Zamawiający może:</w:t>
      </w:r>
    </w:p>
    <w:p w:rsidR="00396BB5" w:rsidRPr="000057F3" w:rsidRDefault="00396BB5" w:rsidP="00331354">
      <w:pPr>
        <w:numPr>
          <w:ilvl w:val="1"/>
          <w:numId w:val="19"/>
        </w:numPr>
        <w:tabs>
          <w:tab w:val="clear" w:pos="1440"/>
          <w:tab w:val="num" w:pos="1080"/>
        </w:tabs>
        <w:ind w:left="1080"/>
        <w:jc w:val="both"/>
        <w:rPr>
          <w:rFonts w:ascii="Arial" w:hAnsi="Arial" w:cs="Arial"/>
          <w:sz w:val="18"/>
          <w:szCs w:val="18"/>
        </w:rPr>
      </w:pPr>
      <w:r w:rsidRPr="000057F3">
        <w:rPr>
          <w:rFonts w:ascii="Arial" w:hAnsi="Arial" w:cs="Arial"/>
          <w:sz w:val="18"/>
          <w:szCs w:val="18"/>
        </w:rPr>
        <w:t>nie dokonać bezpośredniej zapłaty wynagrodzenia podwykonawcy lub dalszemu podwykonawcy, jeżeli wykonawca wykaże niezasadność takiej zapłaty albo</w:t>
      </w:r>
    </w:p>
    <w:p w:rsidR="00396BB5" w:rsidRPr="000057F3" w:rsidRDefault="00396BB5" w:rsidP="00331354">
      <w:pPr>
        <w:numPr>
          <w:ilvl w:val="1"/>
          <w:numId w:val="19"/>
        </w:numPr>
        <w:tabs>
          <w:tab w:val="clear" w:pos="1440"/>
          <w:tab w:val="num" w:pos="1080"/>
        </w:tabs>
        <w:ind w:left="1080"/>
        <w:jc w:val="both"/>
        <w:rPr>
          <w:rFonts w:ascii="Arial" w:hAnsi="Arial" w:cs="Arial"/>
          <w:sz w:val="18"/>
          <w:szCs w:val="18"/>
        </w:rPr>
      </w:pPr>
      <w:r w:rsidRPr="000057F3">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96BB5" w:rsidRPr="000057F3" w:rsidRDefault="00396BB5" w:rsidP="00331354">
      <w:pPr>
        <w:numPr>
          <w:ilvl w:val="1"/>
          <w:numId w:val="19"/>
        </w:numPr>
        <w:tabs>
          <w:tab w:val="clear" w:pos="1440"/>
          <w:tab w:val="num" w:pos="1080"/>
        </w:tabs>
        <w:ind w:left="1080"/>
        <w:jc w:val="both"/>
        <w:rPr>
          <w:rFonts w:ascii="Arial" w:hAnsi="Arial" w:cs="Arial"/>
          <w:sz w:val="18"/>
          <w:szCs w:val="18"/>
        </w:rPr>
      </w:pPr>
      <w:r w:rsidRPr="000057F3">
        <w:rPr>
          <w:rFonts w:ascii="Arial" w:hAnsi="Arial" w:cs="Arial"/>
          <w:sz w:val="18"/>
          <w:szCs w:val="18"/>
        </w:rPr>
        <w:t>dokonać bezpośredniej zapłaty wynagrodzenia podwykonawcy lub dalszemu podwykonawcy, jeżeli podwykonawca lub dalszy podwykonawca wykaże zasadność takiej zapłaty.</w:t>
      </w:r>
    </w:p>
    <w:p w:rsidR="00396BB5" w:rsidRPr="000057F3" w:rsidRDefault="00396BB5" w:rsidP="00331354">
      <w:pPr>
        <w:numPr>
          <w:ilvl w:val="0"/>
          <w:numId w:val="19"/>
        </w:numPr>
        <w:tabs>
          <w:tab w:val="clear" w:pos="720"/>
          <w:tab w:val="num" w:pos="757"/>
        </w:tabs>
        <w:autoSpaceDE w:val="0"/>
        <w:autoSpaceDN w:val="0"/>
        <w:adjustRightInd w:val="0"/>
        <w:ind w:left="757" w:hanging="397"/>
        <w:jc w:val="both"/>
        <w:rPr>
          <w:rFonts w:ascii="Arial" w:hAnsi="Arial" w:cs="Arial"/>
          <w:sz w:val="18"/>
          <w:szCs w:val="18"/>
        </w:rPr>
      </w:pPr>
      <w:r w:rsidRPr="000057F3">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396BB5" w:rsidRPr="000057F3" w:rsidRDefault="00396BB5" w:rsidP="00331354">
      <w:pPr>
        <w:numPr>
          <w:ilvl w:val="0"/>
          <w:numId w:val="36"/>
        </w:numPr>
        <w:tabs>
          <w:tab w:val="clear" w:pos="7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396BB5" w:rsidRPr="000057F3" w:rsidRDefault="00396BB5" w:rsidP="00331354">
      <w:pPr>
        <w:numPr>
          <w:ilvl w:val="0"/>
          <w:numId w:val="36"/>
        </w:numPr>
        <w:tabs>
          <w:tab w:val="clear" w:pos="7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Ewentualne odsetki wynikające z nieterminowej płatności z winy Wykonawcy w stosunku do podwykonawców obciążają Wykonawcę.</w:t>
      </w:r>
    </w:p>
    <w:p w:rsidR="00396BB5" w:rsidRPr="000057F3" w:rsidRDefault="00396BB5" w:rsidP="00331354">
      <w:pPr>
        <w:numPr>
          <w:ilvl w:val="0"/>
          <w:numId w:val="36"/>
        </w:numPr>
        <w:tabs>
          <w:tab w:val="clear" w:pos="7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Za termin zapłaty wynagrodzenia uważany będzie termin obciążenia rachunku bankowego Zamawiającego.</w:t>
      </w:r>
    </w:p>
    <w:p w:rsidR="00396BB5" w:rsidRPr="000057F3" w:rsidRDefault="00396BB5" w:rsidP="00331354">
      <w:pPr>
        <w:numPr>
          <w:ilvl w:val="0"/>
          <w:numId w:val="36"/>
        </w:numPr>
        <w:tabs>
          <w:tab w:val="clear" w:pos="7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396BB5" w:rsidRPr="000057F3" w:rsidRDefault="00396BB5" w:rsidP="00DE7746">
      <w:pPr>
        <w:autoSpaceDE w:val="0"/>
        <w:autoSpaceDN w:val="0"/>
        <w:adjustRightInd w:val="0"/>
        <w:ind w:left="360"/>
        <w:jc w:val="both"/>
        <w:rPr>
          <w:rFonts w:ascii="Arial" w:hAnsi="Arial" w:cs="Arial"/>
          <w:sz w:val="18"/>
          <w:szCs w:val="18"/>
        </w:rPr>
      </w:pPr>
      <w:r w:rsidRPr="000057F3">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396BB5" w:rsidRPr="000057F3" w:rsidRDefault="00396BB5"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396BB5" w:rsidRPr="000057F3" w:rsidRDefault="00396BB5"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Wykonawca nie może żądać od Zamawiającego wynagrodzenia, jeśli wykonał prace dodatkowe bez zawarcia umowy o zamówienie dodatkowe.</w:t>
      </w:r>
    </w:p>
    <w:p w:rsidR="00396BB5" w:rsidRPr="000057F3" w:rsidRDefault="00396BB5"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396BB5" w:rsidRPr="000057F3" w:rsidRDefault="00396BB5"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Zamawiający ma prawo, jeżeli jest to niezbędne do wykonania przedmiotu niniejszej umowy, polecać Wykonawcy na piśmie:</w:t>
      </w:r>
    </w:p>
    <w:p w:rsidR="00396BB5" w:rsidRPr="000057F3" w:rsidRDefault="00396BB5" w:rsidP="00331354">
      <w:pPr>
        <w:numPr>
          <w:ilvl w:val="1"/>
          <w:numId w:val="37"/>
        </w:numPr>
        <w:tabs>
          <w:tab w:val="clear" w:pos="2520"/>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wykonanie robót wynikających z dokumentacji projektowej lub zasad wiedzy technicznej, a nie wyszczególnionych w przedmiarach robót i podstawie wyceny w OPZ i STWiORB,</w:t>
      </w:r>
    </w:p>
    <w:p w:rsidR="00396BB5" w:rsidRPr="000057F3" w:rsidRDefault="00396BB5" w:rsidP="00331354">
      <w:pPr>
        <w:numPr>
          <w:ilvl w:val="1"/>
          <w:numId w:val="37"/>
        </w:numPr>
        <w:tabs>
          <w:tab w:val="clear" w:pos="2520"/>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wykonanie rozwiązań zamiennych w stosunku do projektowanych w dokumentacji projektowej.</w:t>
      </w:r>
    </w:p>
    <w:p w:rsidR="00396BB5" w:rsidRPr="000057F3" w:rsidRDefault="00396BB5"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 xml:space="preserve">Zamówienia dodatkowe nie objęte zamówieniem podstawowym (niewyszczególnione i nieprzewidziane </w:t>
      </w:r>
      <w:r>
        <w:rPr>
          <w:rFonts w:ascii="Arial" w:hAnsi="Arial" w:cs="Arial"/>
          <w:sz w:val="18"/>
          <w:szCs w:val="18"/>
        </w:rPr>
        <w:br/>
      </w:r>
      <w:r w:rsidRPr="000057F3">
        <w:rPr>
          <w:rFonts w:ascii="Arial" w:hAnsi="Arial" w:cs="Arial"/>
          <w:sz w:val="18"/>
          <w:szCs w:val="18"/>
        </w:rP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do nadzorowania robót w imieniu Zamawiającego na podstawie protokołu konieczności, na podstawie odrębnego zamówienia i odrębnej umowy. </w:t>
      </w:r>
    </w:p>
    <w:p w:rsidR="00396BB5" w:rsidRPr="000057F3" w:rsidRDefault="00396BB5" w:rsidP="00331354">
      <w:pPr>
        <w:numPr>
          <w:ilvl w:val="0"/>
          <w:numId w:val="22"/>
        </w:numPr>
        <w:tabs>
          <w:tab w:val="clear" w:pos="162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396BB5" w:rsidRPr="000057F3" w:rsidRDefault="00396BB5" w:rsidP="00331354">
      <w:pPr>
        <w:pStyle w:val="Default"/>
        <w:numPr>
          <w:ilvl w:val="0"/>
          <w:numId w:val="10"/>
        </w:numPr>
        <w:tabs>
          <w:tab w:val="clear" w:pos="1440"/>
          <w:tab w:val="num" w:pos="720"/>
        </w:tabs>
        <w:spacing w:after="11"/>
        <w:ind w:left="720"/>
        <w:jc w:val="both"/>
        <w:rPr>
          <w:rFonts w:ascii="Arial" w:hAnsi="Arial" w:cs="Arial"/>
          <w:color w:val="auto"/>
          <w:sz w:val="18"/>
          <w:szCs w:val="18"/>
        </w:rPr>
      </w:pPr>
      <w:r w:rsidRPr="000057F3">
        <w:rPr>
          <w:rFonts w:ascii="Arial" w:hAnsi="Arial" w:cs="Arial"/>
          <w:color w:val="auto"/>
          <w:sz w:val="18"/>
          <w:szCs w:val="18"/>
        </w:rPr>
        <w:t xml:space="preserve">konieczności zastosowania innych przepisów i norm niż były przewidziane w OPZ i STWiORB z uwagi na zmianę przepisów, norm, </w:t>
      </w:r>
    </w:p>
    <w:p w:rsidR="00396BB5" w:rsidRPr="000057F3" w:rsidRDefault="00396BB5" w:rsidP="00331354">
      <w:pPr>
        <w:pStyle w:val="Default"/>
        <w:numPr>
          <w:ilvl w:val="0"/>
          <w:numId w:val="10"/>
        </w:numPr>
        <w:tabs>
          <w:tab w:val="clear" w:pos="1440"/>
          <w:tab w:val="num" w:pos="720"/>
        </w:tabs>
        <w:spacing w:after="11"/>
        <w:ind w:left="720"/>
        <w:jc w:val="both"/>
        <w:rPr>
          <w:rFonts w:ascii="Arial" w:hAnsi="Arial" w:cs="Arial"/>
          <w:color w:val="auto"/>
          <w:sz w:val="18"/>
          <w:szCs w:val="18"/>
        </w:rPr>
      </w:pPr>
      <w:r w:rsidRPr="000057F3">
        <w:rPr>
          <w:rFonts w:ascii="Arial" w:hAnsi="Arial" w:cs="Arial"/>
          <w:color w:val="auto"/>
          <w:sz w:val="18"/>
          <w:szCs w:val="18"/>
        </w:rPr>
        <w:t>konieczności zastosowania innych materiałów  niż były przewidziane w OPZ i STWiORB z uwagi na wycofanie przedmiotowych materiałów z produkcji,</w:t>
      </w:r>
    </w:p>
    <w:p w:rsidR="00396BB5" w:rsidRPr="000057F3" w:rsidRDefault="00396BB5" w:rsidP="00331354">
      <w:pPr>
        <w:pStyle w:val="Default"/>
        <w:numPr>
          <w:ilvl w:val="0"/>
          <w:numId w:val="10"/>
        </w:numPr>
        <w:tabs>
          <w:tab w:val="clear" w:pos="1440"/>
          <w:tab w:val="num" w:pos="720"/>
        </w:tabs>
        <w:spacing w:after="11"/>
        <w:ind w:left="720"/>
        <w:jc w:val="both"/>
        <w:rPr>
          <w:rFonts w:ascii="Arial" w:hAnsi="Arial" w:cs="Arial"/>
          <w:color w:val="auto"/>
          <w:sz w:val="18"/>
          <w:szCs w:val="18"/>
        </w:rPr>
      </w:pPr>
      <w:r w:rsidRPr="000057F3">
        <w:rPr>
          <w:rFonts w:ascii="Arial" w:hAnsi="Arial" w:cs="Arial"/>
          <w:color w:val="auto"/>
          <w:sz w:val="18"/>
          <w:szCs w:val="18"/>
        </w:rPr>
        <w:t>stwierdzenia odmiennych niż w dokumentacji projektowej warunków w terenie,</w:t>
      </w:r>
    </w:p>
    <w:p w:rsidR="00396BB5" w:rsidRPr="000057F3" w:rsidRDefault="00396BB5" w:rsidP="00331354">
      <w:pPr>
        <w:pStyle w:val="Default"/>
        <w:numPr>
          <w:ilvl w:val="0"/>
          <w:numId w:val="10"/>
        </w:numPr>
        <w:tabs>
          <w:tab w:val="clear" w:pos="144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zmian uzasadnionych koniecznością zwiększenia bezpieczeństwa realizacji robót budowlanych, </w:t>
      </w:r>
    </w:p>
    <w:p w:rsidR="00396BB5" w:rsidRPr="000057F3" w:rsidRDefault="00396BB5" w:rsidP="000A7AB1">
      <w:pPr>
        <w:pStyle w:val="Default"/>
        <w:ind w:left="360"/>
        <w:jc w:val="both"/>
        <w:rPr>
          <w:rFonts w:ascii="Arial" w:hAnsi="Arial" w:cs="Arial"/>
          <w:color w:val="auto"/>
          <w:sz w:val="18"/>
          <w:szCs w:val="18"/>
        </w:rPr>
      </w:pPr>
      <w:r w:rsidRPr="000057F3">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396BB5" w:rsidRPr="000057F3" w:rsidRDefault="00396BB5" w:rsidP="00331354">
      <w:pPr>
        <w:pStyle w:val="Default"/>
        <w:numPr>
          <w:ilvl w:val="0"/>
          <w:numId w:val="22"/>
        </w:numPr>
        <w:tabs>
          <w:tab w:val="clear" w:pos="162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396BB5" w:rsidRPr="000057F3" w:rsidRDefault="00396BB5" w:rsidP="00331354">
      <w:pPr>
        <w:pStyle w:val="Default"/>
        <w:numPr>
          <w:ilvl w:val="0"/>
          <w:numId w:val="22"/>
        </w:numPr>
        <w:tabs>
          <w:tab w:val="clear" w:pos="162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Sposób obliczenia ceny dla robót dodatkowych lub zamiennych: </w:t>
      </w:r>
    </w:p>
    <w:p w:rsidR="00396BB5" w:rsidRPr="000057F3" w:rsidRDefault="00396BB5" w:rsidP="00331354">
      <w:pPr>
        <w:pStyle w:val="Default"/>
        <w:numPr>
          <w:ilvl w:val="0"/>
          <w:numId w:val="9"/>
        </w:numPr>
        <w:tabs>
          <w:tab w:val="clear" w:pos="2340"/>
          <w:tab w:val="num" w:pos="720"/>
        </w:tabs>
        <w:spacing w:after="11"/>
        <w:ind w:left="720"/>
        <w:jc w:val="both"/>
        <w:rPr>
          <w:rFonts w:ascii="Arial" w:hAnsi="Arial" w:cs="Arial"/>
          <w:color w:val="auto"/>
          <w:sz w:val="18"/>
          <w:szCs w:val="18"/>
        </w:rPr>
      </w:pPr>
      <w:r w:rsidRPr="000057F3">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396BB5" w:rsidRPr="000057F3" w:rsidRDefault="00396BB5" w:rsidP="00331354">
      <w:pPr>
        <w:pStyle w:val="Default"/>
        <w:numPr>
          <w:ilvl w:val="0"/>
          <w:numId w:val="9"/>
        </w:numPr>
        <w:tabs>
          <w:tab w:val="num" w:pos="720"/>
        </w:tabs>
        <w:spacing w:after="11"/>
        <w:ind w:left="720"/>
        <w:jc w:val="both"/>
        <w:rPr>
          <w:rFonts w:ascii="Arial" w:hAnsi="Arial" w:cs="Arial"/>
          <w:color w:val="auto"/>
          <w:sz w:val="18"/>
          <w:szCs w:val="18"/>
        </w:rPr>
      </w:pPr>
      <w:r w:rsidRPr="000057F3">
        <w:rPr>
          <w:rFonts w:ascii="Arial" w:hAnsi="Arial" w:cs="Arial"/>
          <w:color w:val="auto"/>
          <w:sz w:val="18"/>
          <w:szCs w:val="18"/>
        </w:rPr>
        <w:t xml:space="preserve">wynikających z zakresu robót, którego nie było w kosztorysie ofertowym – rozliczenie kosztorysem szczegółowym wg: </w:t>
      </w:r>
    </w:p>
    <w:p w:rsidR="00396BB5" w:rsidRPr="000057F3" w:rsidRDefault="00396BB5" w:rsidP="000A7AB1">
      <w:pPr>
        <w:pStyle w:val="Default"/>
        <w:spacing w:after="11"/>
        <w:ind w:left="720"/>
        <w:jc w:val="both"/>
        <w:rPr>
          <w:rFonts w:ascii="Arial" w:hAnsi="Arial" w:cs="Arial"/>
          <w:color w:val="auto"/>
          <w:sz w:val="18"/>
          <w:szCs w:val="18"/>
        </w:rPr>
      </w:pPr>
      <w:r w:rsidRPr="000057F3">
        <w:rPr>
          <w:rFonts w:ascii="Arial" w:hAnsi="Arial" w:cs="Arial"/>
          <w:color w:val="auto"/>
          <w:sz w:val="18"/>
          <w:szCs w:val="18"/>
        </w:rPr>
        <w:t xml:space="preserve">a) przedmiaru sporządzonego przez Wykonawcę i zatwierdzonego przez osobę uprawnioną do nadzorowania robót w imieniu Zamawiającego, </w:t>
      </w:r>
    </w:p>
    <w:p w:rsidR="00396BB5" w:rsidRPr="000057F3" w:rsidRDefault="00396BB5" w:rsidP="000A7AB1">
      <w:pPr>
        <w:pStyle w:val="Default"/>
        <w:spacing w:after="11"/>
        <w:ind w:left="720"/>
        <w:jc w:val="both"/>
        <w:rPr>
          <w:rFonts w:ascii="Arial" w:hAnsi="Arial" w:cs="Arial"/>
          <w:color w:val="auto"/>
          <w:sz w:val="18"/>
          <w:szCs w:val="18"/>
        </w:rPr>
      </w:pPr>
      <w:r w:rsidRPr="000057F3">
        <w:rPr>
          <w:rFonts w:ascii="Arial" w:hAnsi="Arial" w:cs="Arial"/>
          <w:color w:val="auto"/>
          <w:sz w:val="18"/>
          <w:szCs w:val="18"/>
        </w:rPr>
        <w:t xml:space="preserve">b) cen czynników produkcji nie wyższych niż publikowane w zeszytach Sekocenbud z kwartału poprzedzającego zgłoszenie robót: </w:t>
      </w:r>
    </w:p>
    <w:p w:rsidR="00396BB5" w:rsidRPr="000057F3" w:rsidRDefault="00396BB5" w:rsidP="000A7AB1">
      <w:pPr>
        <w:pStyle w:val="Default"/>
        <w:spacing w:after="11"/>
        <w:ind w:left="900"/>
        <w:jc w:val="both"/>
        <w:rPr>
          <w:rFonts w:ascii="Arial" w:hAnsi="Arial" w:cs="Arial"/>
          <w:color w:val="auto"/>
          <w:sz w:val="18"/>
          <w:szCs w:val="18"/>
        </w:rPr>
      </w:pPr>
      <w:r w:rsidRPr="000057F3">
        <w:rPr>
          <w:rFonts w:ascii="Arial" w:hAnsi="Arial" w:cs="Arial"/>
          <w:color w:val="auto"/>
          <w:sz w:val="18"/>
          <w:szCs w:val="18"/>
        </w:rPr>
        <w:t xml:space="preserve">- narzuty kosztów pośrednich i zysku średnie dla robót inżynieryjnych, </w:t>
      </w:r>
    </w:p>
    <w:p w:rsidR="00396BB5" w:rsidRPr="000057F3" w:rsidRDefault="00396BB5" w:rsidP="000A7AB1">
      <w:pPr>
        <w:pStyle w:val="Default"/>
        <w:spacing w:after="11"/>
        <w:ind w:left="900"/>
        <w:jc w:val="both"/>
        <w:rPr>
          <w:rFonts w:ascii="Arial" w:hAnsi="Arial" w:cs="Arial"/>
          <w:color w:val="auto"/>
          <w:sz w:val="18"/>
          <w:szCs w:val="18"/>
        </w:rPr>
      </w:pPr>
      <w:r w:rsidRPr="000057F3">
        <w:rPr>
          <w:rFonts w:ascii="Arial" w:hAnsi="Arial" w:cs="Arial"/>
          <w:color w:val="auto"/>
          <w:sz w:val="18"/>
          <w:szCs w:val="18"/>
        </w:rPr>
        <w:t xml:space="preserve">- stawka rob.-godz. – średnia dla robót inżynieryjnych w woj. dolnośląskim, </w:t>
      </w:r>
    </w:p>
    <w:p w:rsidR="00396BB5" w:rsidRPr="000057F3" w:rsidRDefault="00396BB5" w:rsidP="000A7AB1">
      <w:pPr>
        <w:pStyle w:val="Default"/>
        <w:spacing w:after="11"/>
        <w:ind w:left="900"/>
        <w:jc w:val="both"/>
        <w:rPr>
          <w:rFonts w:ascii="Arial" w:hAnsi="Arial" w:cs="Arial"/>
          <w:color w:val="auto"/>
          <w:sz w:val="18"/>
          <w:szCs w:val="18"/>
        </w:rPr>
      </w:pPr>
      <w:r w:rsidRPr="000057F3">
        <w:rPr>
          <w:rFonts w:ascii="Arial" w:hAnsi="Arial" w:cs="Arial"/>
          <w:color w:val="auto"/>
          <w:sz w:val="18"/>
          <w:szCs w:val="18"/>
        </w:rPr>
        <w:t xml:space="preserve">- ceny materiałów – średnie z kosztami zakupu, </w:t>
      </w:r>
    </w:p>
    <w:p w:rsidR="00396BB5" w:rsidRPr="000057F3" w:rsidRDefault="00396BB5" w:rsidP="000A7AB1">
      <w:pPr>
        <w:pStyle w:val="Default"/>
        <w:spacing w:after="11"/>
        <w:ind w:left="900"/>
        <w:jc w:val="both"/>
        <w:rPr>
          <w:rFonts w:ascii="Arial" w:hAnsi="Arial" w:cs="Arial"/>
          <w:color w:val="auto"/>
          <w:sz w:val="18"/>
          <w:szCs w:val="18"/>
        </w:rPr>
      </w:pPr>
      <w:r w:rsidRPr="000057F3">
        <w:rPr>
          <w:rFonts w:ascii="Arial" w:hAnsi="Arial" w:cs="Arial"/>
          <w:color w:val="auto"/>
          <w:sz w:val="18"/>
          <w:szCs w:val="18"/>
        </w:rPr>
        <w:t xml:space="preserve">- ceny pracy sprzętu – średnie, </w:t>
      </w:r>
    </w:p>
    <w:p w:rsidR="00396BB5" w:rsidRPr="000057F3" w:rsidRDefault="00396BB5" w:rsidP="000A7AB1">
      <w:pPr>
        <w:pStyle w:val="Default"/>
        <w:spacing w:after="11"/>
        <w:ind w:left="720"/>
        <w:jc w:val="both"/>
        <w:rPr>
          <w:rFonts w:ascii="Arial" w:hAnsi="Arial" w:cs="Arial"/>
          <w:color w:val="auto"/>
          <w:sz w:val="18"/>
          <w:szCs w:val="18"/>
        </w:rPr>
      </w:pPr>
      <w:r w:rsidRPr="000057F3">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396BB5" w:rsidRPr="000057F3" w:rsidRDefault="00396BB5" w:rsidP="000A7AB1">
      <w:pPr>
        <w:pStyle w:val="Default"/>
        <w:ind w:left="720"/>
        <w:jc w:val="both"/>
        <w:rPr>
          <w:rFonts w:ascii="Arial" w:hAnsi="Arial" w:cs="Arial"/>
          <w:color w:val="auto"/>
          <w:sz w:val="18"/>
          <w:szCs w:val="18"/>
        </w:rPr>
      </w:pPr>
      <w:r w:rsidRPr="000057F3">
        <w:rPr>
          <w:rFonts w:ascii="Arial" w:hAnsi="Arial" w:cs="Arial"/>
          <w:color w:val="auto"/>
          <w:sz w:val="18"/>
          <w:szCs w:val="18"/>
        </w:rPr>
        <w:t xml:space="preserve">d) formuły kalkulacji szczegółowej: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Ck=Σ(L*n*c)+kp(R+S)+z(R+S+ kp)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Gdzie: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Ck – cena kosztorysowa netto,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L – ilość ustalonych jednostek przedmiarowych,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N – jednostkowe nakłady rzeczowe robocizny, materiałów, pracy sprzętu,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R – kosztorysowa [sumaryczna] wartość robocizny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S – kosztorysowa [sumaryczna] wartość pracy sprzętu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Kp – koszty pośrednie [%] – narzut liczony od robocizny i pracy sprzętu </w:t>
      </w:r>
    </w:p>
    <w:p w:rsidR="00396BB5" w:rsidRPr="000057F3" w:rsidRDefault="00396BB5" w:rsidP="000A7AB1">
      <w:pPr>
        <w:pStyle w:val="Default"/>
        <w:ind w:left="900"/>
        <w:jc w:val="both"/>
        <w:rPr>
          <w:rFonts w:ascii="Arial" w:hAnsi="Arial" w:cs="Arial"/>
          <w:color w:val="auto"/>
          <w:sz w:val="18"/>
          <w:szCs w:val="18"/>
        </w:rPr>
      </w:pPr>
      <w:r w:rsidRPr="000057F3">
        <w:rPr>
          <w:rFonts w:ascii="Arial" w:hAnsi="Arial" w:cs="Arial"/>
          <w:color w:val="auto"/>
          <w:sz w:val="18"/>
          <w:szCs w:val="18"/>
        </w:rPr>
        <w:t xml:space="preserve">Z – zysk [%] – narzut liczony od robocizny, pracy sprzętu i kosztów pośrednich. </w:t>
      </w:r>
    </w:p>
    <w:p w:rsidR="00396BB5" w:rsidRPr="000057F3" w:rsidRDefault="00396BB5" w:rsidP="00331354">
      <w:pPr>
        <w:pStyle w:val="Default"/>
        <w:numPr>
          <w:ilvl w:val="0"/>
          <w:numId w:val="9"/>
        </w:numPr>
        <w:tabs>
          <w:tab w:val="clear" w:pos="2340"/>
          <w:tab w:val="num" w:pos="720"/>
        </w:tabs>
        <w:spacing w:after="13"/>
        <w:ind w:left="720"/>
        <w:jc w:val="both"/>
        <w:rPr>
          <w:rFonts w:ascii="Arial" w:hAnsi="Arial" w:cs="Arial"/>
          <w:color w:val="auto"/>
          <w:sz w:val="18"/>
          <w:szCs w:val="18"/>
        </w:rPr>
      </w:pPr>
      <w:r w:rsidRPr="000057F3">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396BB5" w:rsidRPr="000057F3" w:rsidRDefault="00396BB5"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Protokół konieczności powinien być przekazany do zatwierdzenia Zamawiającemu niezwłocznie po zaistnieniu sytuacji powodującej konieczność jego powstania. Protokół stanowi podstawę do sporządzenia aneksu do umowy. </w:t>
      </w:r>
    </w:p>
    <w:p w:rsidR="00396BB5" w:rsidRPr="000057F3" w:rsidRDefault="00396BB5"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W przypadku żądania przez Wykonawcę od Zamawiającego udzielenia gwarancji zapłaty, Zamawiający będzie żądał zwrotu kosztów udzielenia ww. gwarancji na zasadach określonych w art. 649</w:t>
      </w:r>
      <w:r w:rsidRPr="000057F3">
        <w:rPr>
          <w:rFonts w:ascii="Arial" w:hAnsi="Arial" w:cs="Arial"/>
          <w:color w:val="auto"/>
          <w:sz w:val="18"/>
          <w:szCs w:val="18"/>
          <w:vertAlign w:val="superscript"/>
        </w:rPr>
        <w:t>1</w:t>
      </w:r>
      <w:r w:rsidRPr="000057F3">
        <w:rPr>
          <w:rFonts w:ascii="Arial" w:hAnsi="Arial" w:cs="Arial"/>
          <w:color w:val="auto"/>
          <w:sz w:val="18"/>
          <w:szCs w:val="18"/>
        </w:rPr>
        <w:t xml:space="preserve"> § 3 K. c. </w:t>
      </w:r>
    </w:p>
    <w:p w:rsidR="00396BB5" w:rsidRPr="000057F3" w:rsidRDefault="00396BB5"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Wykonawca jest* / nie jest* płatnikiem podatku VAT. – niepotrzebne skreślić.</w:t>
      </w:r>
    </w:p>
    <w:p w:rsidR="00396BB5" w:rsidRPr="000057F3" w:rsidRDefault="00396BB5" w:rsidP="00331354">
      <w:pPr>
        <w:pStyle w:val="Default"/>
        <w:numPr>
          <w:ilvl w:val="0"/>
          <w:numId w:val="22"/>
        </w:numPr>
        <w:tabs>
          <w:tab w:val="clear" w:pos="162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Wykonawca nie może bez zgody Zamawiającego przenieść wierzytelności wynikających z niniejszej umowy osoby trzecie. </w:t>
      </w:r>
    </w:p>
    <w:p w:rsidR="00396BB5" w:rsidRPr="000057F3" w:rsidRDefault="00396BB5" w:rsidP="000A7AB1">
      <w:pPr>
        <w:pStyle w:val="Default"/>
        <w:jc w:val="center"/>
        <w:rPr>
          <w:rFonts w:ascii="Arial" w:hAnsi="Arial" w:cs="Arial"/>
          <w:b/>
          <w:bCs/>
          <w:color w:val="auto"/>
          <w:sz w:val="18"/>
          <w:szCs w:val="18"/>
        </w:rPr>
      </w:pPr>
      <w:r w:rsidRPr="000057F3">
        <w:rPr>
          <w:rFonts w:ascii="Arial" w:hAnsi="Arial" w:cs="Arial"/>
          <w:b/>
          <w:bCs/>
          <w:color w:val="auto"/>
          <w:sz w:val="18"/>
          <w:szCs w:val="18"/>
        </w:rPr>
        <w:t>§ 9</w:t>
      </w:r>
    </w:p>
    <w:p w:rsidR="00396BB5" w:rsidRPr="000057F3" w:rsidRDefault="00396BB5" w:rsidP="000A7AB1">
      <w:pPr>
        <w:pStyle w:val="Default"/>
        <w:jc w:val="center"/>
        <w:rPr>
          <w:rFonts w:ascii="Arial" w:hAnsi="Arial" w:cs="Arial"/>
          <w:color w:val="auto"/>
          <w:sz w:val="18"/>
          <w:szCs w:val="18"/>
        </w:rPr>
      </w:pPr>
      <w:r w:rsidRPr="000057F3">
        <w:rPr>
          <w:rFonts w:ascii="Arial" w:hAnsi="Arial" w:cs="Arial"/>
          <w:b/>
          <w:bCs/>
          <w:color w:val="auto"/>
          <w:sz w:val="18"/>
          <w:szCs w:val="18"/>
        </w:rPr>
        <w:t>Zobowiązania Wykonawcy</w:t>
      </w:r>
    </w:p>
    <w:p w:rsidR="00396BB5" w:rsidRPr="000057F3" w:rsidRDefault="00396BB5"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396BB5" w:rsidRPr="000057F3" w:rsidRDefault="00396BB5"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 xml:space="preserve">W przypadku natrafienia przez Wykonawcę na niezinwentaryzowane urządzenia podziemne Wykonawca natychmiast wstrzyma prowadzenie dalszych prac powiadamiając o tym fakcie Zamawiającego. </w:t>
      </w:r>
    </w:p>
    <w:p w:rsidR="00396BB5" w:rsidRPr="000057F3" w:rsidRDefault="00396BB5"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 xml:space="preserve">Za ewentualne szkody powstałe w czasie prowadzenia robót odpowiada Wykonawca. </w:t>
      </w:r>
    </w:p>
    <w:p w:rsidR="00396BB5" w:rsidRPr="000057F3" w:rsidRDefault="00396BB5"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Ryzyko Wykonawcy obejmuje ryzyko obrażeń lub śmierci osób oraz utraty lub uszkodzeń mienia (w tym bez ograniczeń robót, urządzeń, materiałów, sprzętu, nieruchomości i ruchomości) Wykonawcy i osób trzecich.</w:t>
      </w:r>
    </w:p>
    <w:p w:rsidR="00396BB5" w:rsidRPr="000057F3" w:rsidRDefault="00396BB5" w:rsidP="00331354">
      <w:pPr>
        <w:pStyle w:val="Default"/>
        <w:numPr>
          <w:ilvl w:val="3"/>
          <w:numId w:val="11"/>
        </w:numPr>
        <w:tabs>
          <w:tab w:val="clear" w:pos="2880"/>
          <w:tab w:val="num" w:pos="360"/>
        </w:tabs>
        <w:spacing w:after="11"/>
        <w:ind w:left="360"/>
        <w:jc w:val="both"/>
        <w:rPr>
          <w:rFonts w:ascii="Arial" w:hAnsi="Arial" w:cs="Arial"/>
          <w:color w:val="auto"/>
          <w:sz w:val="18"/>
          <w:szCs w:val="18"/>
        </w:rPr>
      </w:pPr>
      <w:r w:rsidRPr="000057F3">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396BB5" w:rsidRPr="000057F3" w:rsidRDefault="00396BB5" w:rsidP="004914F8">
      <w:pPr>
        <w:pStyle w:val="Default"/>
        <w:rPr>
          <w:color w:val="auto"/>
          <w:sz w:val="18"/>
          <w:szCs w:val="18"/>
        </w:rPr>
      </w:pPr>
    </w:p>
    <w:p w:rsidR="00396BB5" w:rsidRPr="000057F3" w:rsidRDefault="00396BB5" w:rsidP="000A7AB1">
      <w:pPr>
        <w:pStyle w:val="Default"/>
        <w:jc w:val="center"/>
        <w:rPr>
          <w:rFonts w:ascii="Arial" w:hAnsi="Arial" w:cs="Arial"/>
          <w:b/>
          <w:bCs/>
          <w:color w:val="auto"/>
          <w:sz w:val="18"/>
          <w:szCs w:val="18"/>
        </w:rPr>
      </w:pPr>
      <w:r w:rsidRPr="000057F3">
        <w:rPr>
          <w:rFonts w:ascii="Arial" w:hAnsi="Arial" w:cs="Arial"/>
          <w:b/>
          <w:bCs/>
          <w:color w:val="auto"/>
          <w:sz w:val="18"/>
          <w:szCs w:val="18"/>
        </w:rPr>
        <w:t>§ 10</w:t>
      </w:r>
    </w:p>
    <w:p w:rsidR="00396BB5" w:rsidRPr="000057F3" w:rsidRDefault="00396BB5" w:rsidP="000A7AB1">
      <w:pPr>
        <w:pStyle w:val="Default"/>
        <w:jc w:val="center"/>
        <w:rPr>
          <w:rFonts w:ascii="Arial" w:hAnsi="Arial" w:cs="Arial"/>
          <w:color w:val="auto"/>
          <w:sz w:val="18"/>
          <w:szCs w:val="18"/>
        </w:rPr>
      </w:pPr>
      <w:r w:rsidRPr="000057F3">
        <w:rPr>
          <w:rFonts w:ascii="Arial" w:hAnsi="Arial" w:cs="Arial"/>
          <w:b/>
          <w:bCs/>
          <w:color w:val="auto"/>
          <w:sz w:val="18"/>
          <w:szCs w:val="18"/>
        </w:rPr>
        <w:t>Zabezpieczenie należytego wykonania umowy</w:t>
      </w:r>
    </w:p>
    <w:p w:rsidR="00396BB5" w:rsidRPr="000057F3" w:rsidRDefault="00396BB5" w:rsidP="00331354">
      <w:pPr>
        <w:pStyle w:val="Default"/>
        <w:numPr>
          <w:ilvl w:val="4"/>
          <w:numId w:val="11"/>
        </w:numPr>
        <w:tabs>
          <w:tab w:val="clear" w:pos="360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Ustala się zabezpieczenie należytego wykonania umowy w wysokości 8 % ceny ofertowej brutto. </w:t>
      </w:r>
    </w:p>
    <w:p w:rsidR="00396BB5" w:rsidRPr="000057F3" w:rsidRDefault="00396BB5"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0057F3">
        <w:rPr>
          <w:rFonts w:ascii="Arial" w:hAnsi="Arial" w:cs="Arial"/>
          <w:color w:val="auto"/>
          <w:sz w:val="18"/>
          <w:szCs w:val="18"/>
        </w:rPr>
        <w:t xml:space="preserve">Wykonawca wniósł zabezpieczenie należytego wykonania umowy w kwocie: ………………….. zł w formie: ………………………………………………… </w:t>
      </w:r>
    </w:p>
    <w:p w:rsidR="00396BB5" w:rsidRPr="000057F3" w:rsidRDefault="00396BB5"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0057F3">
        <w:rPr>
          <w:rFonts w:ascii="Arial" w:hAnsi="Arial" w:cs="Arial"/>
          <w:color w:val="auto"/>
          <w:sz w:val="18"/>
          <w:szCs w:val="18"/>
        </w:rPr>
        <w:t xml:space="preserve">Strony ustalają, że okres rękojmi równy jest okresowi gwarancji. </w:t>
      </w:r>
    </w:p>
    <w:p w:rsidR="00396BB5" w:rsidRPr="000057F3" w:rsidRDefault="00396BB5"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0057F3">
        <w:rPr>
          <w:rFonts w:ascii="Arial" w:hAnsi="Arial" w:cs="Arial"/>
          <w:color w:val="auto"/>
          <w:sz w:val="18"/>
          <w:szCs w:val="18"/>
        </w:rPr>
        <w:t xml:space="preserve">Zabezpieczenie należytego wykonania umowy Wykonawca wniósł przed zawarciem umowy z ważnością 30 dni ponad termin określony w § 4 ust. 2 niniejszej umowy, w tym 30% wartości zabezpieczenia należytego wykonania umowy z ważnością na okres rękojmi za wady - gwarancji. </w:t>
      </w:r>
    </w:p>
    <w:p w:rsidR="00396BB5" w:rsidRPr="000057F3" w:rsidRDefault="00396BB5"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0057F3">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396BB5" w:rsidRPr="000057F3" w:rsidRDefault="00396BB5" w:rsidP="00331354">
      <w:pPr>
        <w:pStyle w:val="Default"/>
        <w:numPr>
          <w:ilvl w:val="4"/>
          <w:numId w:val="11"/>
        </w:numPr>
        <w:tabs>
          <w:tab w:val="clear" w:pos="3600"/>
          <w:tab w:val="num" w:pos="360"/>
        </w:tabs>
        <w:spacing w:after="7"/>
        <w:ind w:left="360"/>
        <w:jc w:val="both"/>
        <w:rPr>
          <w:rFonts w:ascii="Arial" w:hAnsi="Arial" w:cs="Arial"/>
          <w:color w:val="auto"/>
          <w:sz w:val="18"/>
          <w:szCs w:val="18"/>
        </w:rPr>
      </w:pPr>
      <w:r w:rsidRPr="000057F3">
        <w:rPr>
          <w:rFonts w:ascii="Arial" w:hAnsi="Arial" w:cs="Arial"/>
          <w:color w:val="auto"/>
          <w:sz w:val="18"/>
          <w:szCs w:val="18"/>
        </w:rPr>
        <w:t xml:space="preserve">Zabezpieczenie należytego wykonania umowy, o którym mowa w ust. 1, zostanie zwrócone Wykonawcy: </w:t>
      </w:r>
    </w:p>
    <w:p w:rsidR="00396BB5" w:rsidRPr="000057F3" w:rsidRDefault="00396BB5" w:rsidP="00331354">
      <w:pPr>
        <w:pStyle w:val="Default"/>
        <w:numPr>
          <w:ilvl w:val="1"/>
          <w:numId w:val="8"/>
        </w:numPr>
        <w:tabs>
          <w:tab w:val="clear" w:pos="1440"/>
          <w:tab w:val="num" w:pos="720"/>
        </w:tabs>
        <w:spacing w:after="7"/>
        <w:ind w:left="720"/>
        <w:jc w:val="both"/>
        <w:rPr>
          <w:rFonts w:ascii="Arial" w:hAnsi="Arial" w:cs="Arial"/>
          <w:color w:val="auto"/>
          <w:sz w:val="18"/>
          <w:szCs w:val="18"/>
        </w:rPr>
      </w:pPr>
      <w:r w:rsidRPr="000057F3">
        <w:rPr>
          <w:rFonts w:ascii="Arial" w:hAnsi="Arial" w:cs="Arial"/>
          <w:color w:val="auto"/>
          <w:sz w:val="18"/>
          <w:szCs w:val="18"/>
        </w:rPr>
        <w:t xml:space="preserve">70% w terminie 30 dni od dnia wykonania zamówienia i uznania przez Zamawiającego za należycie wykonane, </w:t>
      </w:r>
    </w:p>
    <w:p w:rsidR="00396BB5" w:rsidRPr="000057F3" w:rsidRDefault="00396BB5" w:rsidP="00331354">
      <w:pPr>
        <w:pStyle w:val="Default"/>
        <w:numPr>
          <w:ilvl w:val="1"/>
          <w:numId w:val="8"/>
        </w:numPr>
        <w:tabs>
          <w:tab w:val="clear" w:pos="1440"/>
          <w:tab w:val="num" w:pos="720"/>
        </w:tabs>
        <w:spacing w:after="7"/>
        <w:ind w:left="720"/>
        <w:jc w:val="both"/>
        <w:rPr>
          <w:rFonts w:ascii="Arial" w:hAnsi="Arial" w:cs="Arial"/>
          <w:color w:val="auto"/>
          <w:sz w:val="18"/>
          <w:szCs w:val="18"/>
        </w:rPr>
      </w:pPr>
      <w:r w:rsidRPr="000057F3">
        <w:rPr>
          <w:rFonts w:ascii="Arial" w:hAnsi="Arial" w:cs="Arial"/>
          <w:color w:val="auto"/>
          <w:sz w:val="18"/>
          <w:szCs w:val="18"/>
        </w:rPr>
        <w:t xml:space="preserve">30% w terminie 15 dni po upływie okresu rękojmi za wady - gwarancji. </w:t>
      </w:r>
    </w:p>
    <w:p w:rsidR="00396BB5" w:rsidRPr="000057F3" w:rsidRDefault="00396BB5" w:rsidP="00331354">
      <w:pPr>
        <w:pStyle w:val="Default"/>
        <w:numPr>
          <w:ilvl w:val="4"/>
          <w:numId w:val="11"/>
        </w:numPr>
        <w:tabs>
          <w:tab w:val="clear" w:pos="3600"/>
          <w:tab w:val="num" w:pos="360"/>
        </w:tabs>
        <w:ind w:left="360"/>
        <w:jc w:val="both"/>
        <w:rPr>
          <w:color w:val="auto"/>
          <w:sz w:val="18"/>
          <w:szCs w:val="18"/>
        </w:rPr>
      </w:pPr>
      <w:r w:rsidRPr="000057F3">
        <w:rPr>
          <w:rFonts w:ascii="Arial" w:hAnsi="Arial" w:cs="Arial"/>
          <w:color w:val="auto"/>
          <w:sz w:val="18"/>
          <w:szCs w:val="18"/>
        </w:rPr>
        <w:t>Jeżeli koszt usunięcia wad i usterek przewyższa należne zabezpieczenie należytego wykonania umowy, Zamawiający będzie dochodzić odszkodowania bezpośrednio</w:t>
      </w:r>
      <w:r w:rsidRPr="000057F3">
        <w:rPr>
          <w:color w:val="auto"/>
          <w:sz w:val="18"/>
          <w:szCs w:val="18"/>
        </w:rPr>
        <w:t xml:space="preserve"> od Wykonawcy. </w:t>
      </w:r>
    </w:p>
    <w:p w:rsidR="00396BB5" w:rsidRPr="000057F3" w:rsidRDefault="00396BB5" w:rsidP="004914F8">
      <w:pPr>
        <w:pStyle w:val="Default"/>
        <w:rPr>
          <w:color w:val="auto"/>
          <w:sz w:val="18"/>
          <w:szCs w:val="18"/>
        </w:rPr>
      </w:pPr>
    </w:p>
    <w:p w:rsidR="00396BB5" w:rsidRPr="000057F3" w:rsidRDefault="00396BB5" w:rsidP="000A7AB1">
      <w:pPr>
        <w:pStyle w:val="Default"/>
        <w:jc w:val="center"/>
        <w:rPr>
          <w:rFonts w:ascii="Arial" w:hAnsi="Arial" w:cs="Arial"/>
          <w:b/>
          <w:bCs/>
          <w:color w:val="auto"/>
          <w:sz w:val="18"/>
          <w:szCs w:val="18"/>
        </w:rPr>
      </w:pPr>
      <w:r w:rsidRPr="000057F3">
        <w:rPr>
          <w:rFonts w:ascii="Arial" w:hAnsi="Arial" w:cs="Arial"/>
          <w:b/>
          <w:bCs/>
          <w:color w:val="auto"/>
          <w:sz w:val="18"/>
          <w:szCs w:val="18"/>
        </w:rPr>
        <w:t>§ 11</w:t>
      </w:r>
    </w:p>
    <w:p w:rsidR="00396BB5" w:rsidRPr="000057F3" w:rsidRDefault="00396BB5" w:rsidP="000A7AB1">
      <w:pPr>
        <w:pStyle w:val="Default"/>
        <w:jc w:val="center"/>
        <w:rPr>
          <w:rFonts w:ascii="Arial" w:hAnsi="Arial" w:cs="Arial"/>
          <w:color w:val="auto"/>
          <w:sz w:val="18"/>
          <w:szCs w:val="18"/>
        </w:rPr>
      </w:pPr>
      <w:r w:rsidRPr="000057F3">
        <w:rPr>
          <w:rFonts w:ascii="Arial" w:hAnsi="Arial" w:cs="Arial"/>
          <w:b/>
          <w:bCs/>
          <w:color w:val="auto"/>
          <w:sz w:val="18"/>
          <w:szCs w:val="18"/>
        </w:rPr>
        <w:t>Gwarancja i rękojmia</w:t>
      </w:r>
    </w:p>
    <w:p w:rsidR="00396BB5" w:rsidRPr="000057F3" w:rsidRDefault="00396BB5"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Okres gwarancyjny na roboty objęte umową wynosi </w:t>
      </w:r>
      <w:r w:rsidRPr="000057F3">
        <w:rPr>
          <w:rFonts w:ascii="Arial" w:hAnsi="Arial" w:cs="Arial"/>
          <w:b/>
          <w:bCs/>
          <w:color w:val="auto"/>
          <w:sz w:val="18"/>
          <w:szCs w:val="18"/>
        </w:rPr>
        <w:t xml:space="preserve">…… </w:t>
      </w:r>
      <w:r w:rsidRPr="000057F3">
        <w:rPr>
          <w:rFonts w:ascii="Arial" w:hAnsi="Arial" w:cs="Arial"/>
          <w:color w:val="auto"/>
          <w:sz w:val="18"/>
          <w:szCs w:val="18"/>
        </w:rPr>
        <w:t xml:space="preserve">miesięcy. </w:t>
      </w:r>
    </w:p>
    <w:p w:rsidR="00396BB5" w:rsidRPr="000057F3" w:rsidRDefault="00396BB5"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Okres gwarancji i okres rękojmi liczony jest od daty odbioru końcowego lub daty usunięcia wady lub usterki stwierdzonej w czasie odbioru. </w:t>
      </w:r>
    </w:p>
    <w:p w:rsidR="00396BB5" w:rsidRPr="000057F3" w:rsidRDefault="00396BB5"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W okresie gwarancyjnym Wykonawca jest obowiązany do dokonywania przeglądów i nieodpłatnego </w:t>
      </w:r>
      <w:r>
        <w:rPr>
          <w:rFonts w:ascii="Arial" w:hAnsi="Arial" w:cs="Arial"/>
          <w:color w:val="auto"/>
          <w:sz w:val="18"/>
          <w:szCs w:val="18"/>
        </w:rPr>
        <w:br/>
      </w:r>
      <w:r w:rsidRPr="000057F3">
        <w:rPr>
          <w:rFonts w:ascii="Arial" w:hAnsi="Arial" w:cs="Arial"/>
          <w:color w:val="auto"/>
          <w:sz w:val="18"/>
          <w:szCs w:val="18"/>
        </w:rPr>
        <w:t xml:space="preserve">i niezwłocznego usuwania zaistniałych wad. </w:t>
      </w:r>
    </w:p>
    <w:p w:rsidR="00396BB5" w:rsidRPr="000057F3" w:rsidRDefault="00396BB5"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396BB5" w:rsidRPr="000057F3" w:rsidRDefault="00396BB5"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396BB5" w:rsidRPr="000057F3" w:rsidRDefault="00396BB5"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396BB5" w:rsidRPr="000057F3" w:rsidRDefault="00396BB5" w:rsidP="00331354">
      <w:pPr>
        <w:pStyle w:val="Default"/>
        <w:numPr>
          <w:ilvl w:val="3"/>
          <w:numId w:val="12"/>
        </w:numPr>
        <w:tabs>
          <w:tab w:val="clear" w:pos="288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396BB5" w:rsidRPr="000057F3" w:rsidRDefault="00396BB5" w:rsidP="004914F8">
      <w:pPr>
        <w:pStyle w:val="Default"/>
        <w:rPr>
          <w:color w:val="auto"/>
          <w:sz w:val="18"/>
          <w:szCs w:val="18"/>
        </w:rPr>
      </w:pPr>
    </w:p>
    <w:p w:rsidR="00396BB5" w:rsidRPr="000057F3" w:rsidRDefault="00396BB5" w:rsidP="00882D55">
      <w:pPr>
        <w:pStyle w:val="Default"/>
        <w:jc w:val="center"/>
        <w:rPr>
          <w:rFonts w:ascii="Arial" w:hAnsi="Arial" w:cs="Arial"/>
          <w:b/>
          <w:bCs/>
          <w:color w:val="auto"/>
          <w:sz w:val="18"/>
          <w:szCs w:val="18"/>
        </w:rPr>
      </w:pPr>
      <w:r w:rsidRPr="000057F3">
        <w:rPr>
          <w:rFonts w:ascii="Arial" w:hAnsi="Arial" w:cs="Arial"/>
          <w:b/>
          <w:bCs/>
          <w:color w:val="auto"/>
          <w:sz w:val="18"/>
          <w:szCs w:val="18"/>
        </w:rPr>
        <w:t>§ 12</w:t>
      </w:r>
    </w:p>
    <w:p w:rsidR="00396BB5" w:rsidRPr="000057F3" w:rsidRDefault="00396BB5" w:rsidP="00882D55">
      <w:pPr>
        <w:pStyle w:val="Default"/>
        <w:jc w:val="center"/>
        <w:rPr>
          <w:rFonts w:ascii="Arial" w:hAnsi="Arial" w:cs="Arial"/>
          <w:color w:val="auto"/>
          <w:sz w:val="18"/>
          <w:szCs w:val="18"/>
        </w:rPr>
      </w:pPr>
      <w:r w:rsidRPr="000057F3">
        <w:rPr>
          <w:rFonts w:ascii="Arial" w:hAnsi="Arial" w:cs="Arial"/>
          <w:b/>
          <w:bCs/>
          <w:color w:val="auto"/>
          <w:sz w:val="18"/>
          <w:szCs w:val="18"/>
        </w:rPr>
        <w:t>Kary umowne</w:t>
      </w:r>
    </w:p>
    <w:p w:rsidR="00396BB5" w:rsidRPr="000057F3" w:rsidRDefault="00396BB5" w:rsidP="00331354">
      <w:pPr>
        <w:pStyle w:val="Default"/>
        <w:numPr>
          <w:ilvl w:val="3"/>
          <w:numId w:val="13"/>
        </w:numPr>
        <w:tabs>
          <w:tab w:val="clear" w:pos="2880"/>
          <w:tab w:val="num" w:pos="360"/>
        </w:tabs>
        <w:ind w:left="360"/>
        <w:jc w:val="both"/>
        <w:rPr>
          <w:color w:val="auto"/>
          <w:sz w:val="18"/>
          <w:szCs w:val="18"/>
        </w:rPr>
      </w:pPr>
      <w:r w:rsidRPr="000057F3">
        <w:rPr>
          <w:color w:val="auto"/>
          <w:sz w:val="18"/>
          <w:szCs w:val="18"/>
        </w:rPr>
        <w:t xml:space="preserve">Strony postanawiają, że podstawową formą odszkodowania są kary umowne. </w:t>
      </w:r>
    </w:p>
    <w:p w:rsidR="00396BB5" w:rsidRPr="000057F3" w:rsidRDefault="00396BB5" w:rsidP="00331354">
      <w:pPr>
        <w:pStyle w:val="Default"/>
        <w:numPr>
          <w:ilvl w:val="3"/>
          <w:numId w:val="13"/>
        </w:numPr>
        <w:tabs>
          <w:tab w:val="clear" w:pos="2880"/>
          <w:tab w:val="num" w:pos="360"/>
        </w:tabs>
        <w:ind w:left="360"/>
        <w:jc w:val="both"/>
        <w:rPr>
          <w:color w:val="auto"/>
          <w:sz w:val="18"/>
          <w:szCs w:val="18"/>
        </w:rPr>
      </w:pPr>
      <w:r w:rsidRPr="000057F3">
        <w:rPr>
          <w:color w:val="auto"/>
          <w:sz w:val="18"/>
          <w:szCs w:val="18"/>
        </w:rPr>
        <w:t xml:space="preserve">Wykonawca zapłaci Zamawiającemu kary umowne: </w:t>
      </w:r>
    </w:p>
    <w:p w:rsidR="00396BB5" w:rsidRPr="000057F3" w:rsidRDefault="00396BB5" w:rsidP="00331354">
      <w:pPr>
        <w:pStyle w:val="Default"/>
        <w:numPr>
          <w:ilvl w:val="0"/>
          <w:numId w:val="15"/>
        </w:numPr>
        <w:tabs>
          <w:tab w:val="clear" w:pos="144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z tytułu braku zapłaty wynagrodzenia należnego Podwykonawcom lub dalszym podwykonawcom </w:t>
      </w:r>
      <w:r>
        <w:rPr>
          <w:rFonts w:ascii="Arial" w:hAnsi="Arial" w:cs="Arial"/>
          <w:color w:val="auto"/>
          <w:sz w:val="18"/>
          <w:szCs w:val="18"/>
        </w:rPr>
        <w:br/>
      </w:r>
      <w:r w:rsidRPr="000057F3">
        <w:rPr>
          <w:rFonts w:ascii="Arial" w:hAnsi="Arial" w:cs="Arial"/>
          <w:color w:val="auto"/>
          <w:sz w:val="18"/>
          <w:szCs w:val="18"/>
        </w:rPr>
        <w:t xml:space="preserve">w wysokości 5 % wartości wynagrodzenia brutto należnego Podwykonawcom lub dalszym podwykonawcom, </w:t>
      </w:r>
    </w:p>
    <w:p w:rsidR="00396BB5" w:rsidRPr="000057F3" w:rsidRDefault="00396BB5" w:rsidP="00331354">
      <w:pPr>
        <w:pStyle w:val="Default"/>
        <w:numPr>
          <w:ilvl w:val="0"/>
          <w:numId w:val="15"/>
        </w:numPr>
        <w:tabs>
          <w:tab w:val="clear" w:pos="144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396BB5" w:rsidRPr="000057F3" w:rsidRDefault="00396BB5" w:rsidP="00331354">
      <w:pPr>
        <w:pStyle w:val="Default"/>
        <w:numPr>
          <w:ilvl w:val="0"/>
          <w:numId w:val="15"/>
        </w:numPr>
        <w:tabs>
          <w:tab w:val="clear" w:pos="144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z tytułu nieprzedłożenia do zaakceptowania projektu umowy o podwykonawstwo, której przedmiotem są roboty budowlane lub projektu jej zmiany w wysokości 0,01 % wartości brutto wymienionej w § 2 ust.1, </w:t>
      </w:r>
    </w:p>
    <w:p w:rsidR="00396BB5" w:rsidRPr="000057F3" w:rsidRDefault="00396BB5" w:rsidP="00331354">
      <w:pPr>
        <w:pStyle w:val="Default"/>
        <w:numPr>
          <w:ilvl w:val="0"/>
          <w:numId w:val="15"/>
        </w:numPr>
        <w:tabs>
          <w:tab w:val="clear" w:pos="144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z tytułu nieprzedłożenia poświadczonej za zgodność z oryginałem kopii umowy o podwykonawstwo lub jej zmiany w wysokości 0,01 % wartości brutto wymienionej w § 2 ust.1, </w:t>
      </w:r>
    </w:p>
    <w:p w:rsidR="00396BB5" w:rsidRPr="000057F3" w:rsidRDefault="00396BB5" w:rsidP="00331354">
      <w:pPr>
        <w:pStyle w:val="Default"/>
        <w:numPr>
          <w:ilvl w:val="0"/>
          <w:numId w:val="15"/>
        </w:numPr>
        <w:tabs>
          <w:tab w:val="clear" w:pos="144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z tytułu braku zmiany umowy o podwykonawstwo, do której Zamawiający zgłosił pisemny sprzeciw w zakresie terminu zapłaty w wysokości 0,01 % wartości wynagrodzenia brutto określonego w umowie </w:t>
      </w:r>
      <w:r>
        <w:rPr>
          <w:rFonts w:ascii="Arial" w:hAnsi="Arial" w:cs="Arial"/>
          <w:color w:val="auto"/>
          <w:sz w:val="18"/>
          <w:szCs w:val="18"/>
        </w:rPr>
        <w:br/>
      </w:r>
      <w:r w:rsidRPr="000057F3">
        <w:rPr>
          <w:rFonts w:ascii="Arial" w:hAnsi="Arial" w:cs="Arial"/>
          <w:color w:val="auto"/>
          <w:sz w:val="18"/>
          <w:szCs w:val="18"/>
        </w:rPr>
        <w:t xml:space="preserve">o podwykonawstwo. </w:t>
      </w:r>
    </w:p>
    <w:p w:rsidR="00396BB5" w:rsidRPr="000057F3" w:rsidRDefault="00396BB5" w:rsidP="00331354">
      <w:pPr>
        <w:pStyle w:val="Default"/>
        <w:numPr>
          <w:ilvl w:val="0"/>
          <w:numId w:val="15"/>
        </w:numPr>
        <w:tabs>
          <w:tab w:val="clear" w:pos="1440"/>
          <w:tab w:val="num" w:pos="720"/>
        </w:tabs>
        <w:ind w:left="720"/>
        <w:jc w:val="both"/>
        <w:rPr>
          <w:color w:val="auto"/>
          <w:sz w:val="18"/>
          <w:szCs w:val="18"/>
        </w:rPr>
      </w:pPr>
      <w:r w:rsidRPr="000057F3">
        <w:rPr>
          <w:color w:val="auto"/>
          <w:sz w:val="18"/>
          <w:szCs w:val="18"/>
        </w:rPr>
        <w:t xml:space="preserve">za przekroczenie umownego terminu wykonania przedmiotu umowy oraz nieterminowe usunięcie wad stwierdzonych przy odbiorze lub w okresie rękojmi lub gwarancji, w wysokości 0,2% wartości umownej brutto wymienionej w § 2 ust. 1, za każdy dzień przekroczenia, </w:t>
      </w:r>
    </w:p>
    <w:p w:rsidR="00396BB5" w:rsidRPr="000057F3" w:rsidRDefault="00396BB5" w:rsidP="00331354">
      <w:pPr>
        <w:pStyle w:val="Default"/>
        <w:numPr>
          <w:ilvl w:val="0"/>
          <w:numId w:val="15"/>
        </w:numPr>
        <w:tabs>
          <w:tab w:val="clear" w:pos="1440"/>
          <w:tab w:val="num" w:pos="720"/>
        </w:tabs>
        <w:ind w:left="720"/>
        <w:jc w:val="both"/>
        <w:rPr>
          <w:color w:val="auto"/>
          <w:sz w:val="18"/>
          <w:szCs w:val="18"/>
        </w:rPr>
      </w:pPr>
      <w:r w:rsidRPr="000057F3">
        <w:rPr>
          <w:color w:val="auto"/>
          <w:sz w:val="18"/>
          <w:szCs w:val="18"/>
        </w:rPr>
        <w:t xml:space="preserve">za odstąpienie od przedmiotu umowy z przyczyn zależnych od Wykonawcy w wysokości 10% wartości umownej brutto wymienionej w § 2 ust. 1. </w:t>
      </w:r>
    </w:p>
    <w:p w:rsidR="00396BB5" w:rsidRPr="000057F3" w:rsidRDefault="00396BB5" w:rsidP="00331354">
      <w:pPr>
        <w:pStyle w:val="Default"/>
        <w:numPr>
          <w:ilvl w:val="0"/>
          <w:numId w:val="14"/>
        </w:numPr>
        <w:tabs>
          <w:tab w:val="clear" w:pos="3600"/>
          <w:tab w:val="num" w:pos="360"/>
        </w:tabs>
        <w:ind w:left="360"/>
        <w:jc w:val="both"/>
        <w:rPr>
          <w:color w:val="auto"/>
          <w:sz w:val="18"/>
          <w:szCs w:val="18"/>
        </w:rPr>
      </w:pPr>
      <w:r w:rsidRPr="000057F3">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396BB5" w:rsidRPr="000057F3" w:rsidRDefault="00396BB5" w:rsidP="00331354">
      <w:pPr>
        <w:pStyle w:val="Default"/>
        <w:numPr>
          <w:ilvl w:val="0"/>
          <w:numId w:val="14"/>
        </w:numPr>
        <w:tabs>
          <w:tab w:val="clear" w:pos="3600"/>
          <w:tab w:val="num" w:pos="360"/>
        </w:tabs>
        <w:ind w:left="360"/>
        <w:jc w:val="both"/>
        <w:rPr>
          <w:color w:val="auto"/>
          <w:sz w:val="18"/>
          <w:szCs w:val="18"/>
        </w:rPr>
      </w:pPr>
      <w:r w:rsidRPr="000057F3">
        <w:rPr>
          <w:color w:val="auto"/>
          <w:sz w:val="18"/>
          <w:szCs w:val="18"/>
        </w:rPr>
        <w:t xml:space="preserve">Wykonawca oświadcza, że wyraża zgodę na potrącenie naliczonych kar umownych, z wynagrodzenia za wykonanie przedmiotu umowy. </w:t>
      </w:r>
    </w:p>
    <w:p w:rsidR="00396BB5" w:rsidRPr="000057F3" w:rsidRDefault="00396BB5" w:rsidP="00331354">
      <w:pPr>
        <w:pStyle w:val="Default"/>
        <w:numPr>
          <w:ilvl w:val="0"/>
          <w:numId w:val="14"/>
        </w:numPr>
        <w:tabs>
          <w:tab w:val="clear" w:pos="3600"/>
          <w:tab w:val="num" w:pos="360"/>
        </w:tabs>
        <w:ind w:left="360"/>
        <w:jc w:val="both"/>
        <w:rPr>
          <w:color w:val="auto"/>
          <w:sz w:val="18"/>
          <w:szCs w:val="18"/>
        </w:rPr>
      </w:pPr>
      <w:r w:rsidRPr="000057F3">
        <w:rPr>
          <w:color w:val="auto"/>
          <w:sz w:val="18"/>
          <w:szCs w:val="18"/>
        </w:rPr>
        <w:t>Strony zastrzegają sobie prawo dochodzenia odszkodowania przewyższającego wartość kar umownych na zasadach ogólnych Kodeksu Cywilnego.</w:t>
      </w:r>
    </w:p>
    <w:p w:rsidR="00396BB5" w:rsidRPr="000057F3" w:rsidRDefault="00396BB5" w:rsidP="004914F8">
      <w:pPr>
        <w:pStyle w:val="Default"/>
        <w:rPr>
          <w:rFonts w:cs="Times New Roman"/>
          <w:color w:val="auto"/>
        </w:rPr>
      </w:pPr>
    </w:p>
    <w:p w:rsidR="00396BB5" w:rsidRPr="000057F3" w:rsidRDefault="00396BB5" w:rsidP="00882D55">
      <w:pPr>
        <w:pStyle w:val="Default"/>
        <w:jc w:val="center"/>
        <w:rPr>
          <w:rFonts w:ascii="Arial" w:hAnsi="Arial" w:cs="Arial"/>
          <w:b/>
          <w:bCs/>
          <w:color w:val="auto"/>
          <w:sz w:val="18"/>
          <w:szCs w:val="18"/>
        </w:rPr>
      </w:pPr>
      <w:r w:rsidRPr="000057F3">
        <w:rPr>
          <w:rFonts w:ascii="Arial" w:hAnsi="Arial" w:cs="Arial"/>
          <w:b/>
          <w:bCs/>
          <w:color w:val="auto"/>
          <w:sz w:val="18"/>
          <w:szCs w:val="18"/>
        </w:rPr>
        <w:t>§ 13</w:t>
      </w:r>
    </w:p>
    <w:p w:rsidR="00396BB5" w:rsidRPr="000057F3" w:rsidRDefault="00396BB5" w:rsidP="00882D55">
      <w:pPr>
        <w:pStyle w:val="Default"/>
        <w:jc w:val="center"/>
        <w:rPr>
          <w:rFonts w:ascii="Arial" w:hAnsi="Arial" w:cs="Arial"/>
          <w:color w:val="auto"/>
          <w:sz w:val="18"/>
          <w:szCs w:val="18"/>
        </w:rPr>
      </w:pPr>
      <w:r w:rsidRPr="000057F3">
        <w:rPr>
          <w:rFonts w:ascii="Arial" w:hAnsi="Arial" w:cs="Arial"/>
          <w:b/>
          <w:bCs/>
          <w:color w:val="auto"/>
          <w:sz w:val="18"/>
          <w:szCs w:val="18"/>
        </w:rPr>
        <w:t>Odbiory</w:t>
      </w:r>
    </w:p>
    <w:p w:rsidR="00396BB5" w:rsidRPr="000057F3" w:rsidRDefault="00396BB5" w:rsidP="00331354">
      <w:pPr>
        <w:pStyle w:val="Akapitzlist2"/>
        <w:numPr>
          <w:ilvl w:val="0"/>
          <w:numId w:val="34"/>
        </w:numPr>
        <w:tabs>
          <w:tab w:val="clear" w:pos="1080"/>
          <w:tab w:val="left" w:pos="360"/>
        </w:tabs>
        <w:spacing w:after="0" w:line="240" w:lineRule="auto"/>
        <w:ind w:left="360"/>
        <w:jc w:val="both"/>
        <w:rPr>
          <w:rFonts w:ascii="Arial" w:hAnsi="Arial" w:cs="Arial"/>
          <w:b/>
          <w:sz w:val="18"/>
          <w:szCs w:val="18"/>
        </w:rPr>
      </w:pPr>
      <w:r w:rsidRPr="000057F3">
        <w:rPr>
          <w:rFonts w:ascii="Arial" w:hAnsi="Arial" w:cs="Arial"/>
          <w:sz w:val="18"/>
          <w:szCs w:val="18"/>
        </w:rPr>
        <w:t>Wykonawca nie jest uprawniony do zakrycia wykonanej roboty budowlanej bez uprzedniej zgody przedstawiciela Zamawiającego. Wykonawca, ma obowiązek umożliwić przedstawicielowi Zamawiającego sprawdzenie każdej roboty budowlanej zanikającej lub która ulega zakryciu.</w:t>
      </w:r>
    </w:p>
    <w:p w:rsidR="00396BB5" w:rsidRPr="000057F3" w:rsidRDefault="00396BB5" w:rsidP="00331354">
      <w:pPr>
        <w:pStyle w:val="Akapitzlist2"/>
        <w:numPr>
          <w:ilvl w:val="0"/>
          <w:numId w:val="34"/>
        </w:numPr>
        <w:tabs>
          <w:tab w:val="clear" w:pos="1080"/>
          <w:tab w:val="left" w:pos="360"/>
        </w:tabs>
        <w:spacing w:after="0" w:line="240" w:lineRule="auto"/>
        <w:ind w:left="360"/>
        <w:jc w:val="both"/>
        <w:rPr>
          <w:rFonts w:ascii="Arial" w:hAnsi="Arial" w:cs="Arial"/>
          <w:b/>
          <w:sz w:val="18"/>
          <w:szCs w:val="18"/>
        </w:rPr>
      </w:pPr>
      <w:r w:rsidRPr="000057F3">
        <w:rPr>
          <w:rFonts w:ascii="Arial" w:hAnsi="Arial" w:cs="Arial"/>
          <w:sz w:val="18"/>
          <w:szCs w:val="18"/>
        </w:rPr>
        <w:t xml:space="preserve">Wykonawca zgłasza gotowość do odbioru robót zanikających i ulegających zakryciu wpisem do dziennika budowy i jednocześnie zawiadamia o tej gotowości Zamawiającego. </w:t>
      </w:r>
    </w:p>
    <w:p w:rsidR="00396BB5" w:rsidRPr="000057F3" w:rsidRDefault="00396BB5" w:rsidP="00331354">
      <w:pPr>
        <w:pStyle w:val="Akapitzlist2"/>
        <w:numPr>
          <w:ilvl w:val="0"/>
          <w:numId w:val="34"/>
        </w:numPr>
        <w:tabs>
          <w:tab w:val="clear" w:pos="1080"/>
          <w:tab w:val="left" w:pos="360"/>
        </w:tabs>
        <w:spacing w:after="0" w:line="240" w:lineRule="auto"/>
        <w:ind w:left="360"/>
        <w:jc w:val="both"/>
        <w:rPr>
          <w:rFonts w:ascii="Arial" w:hAnsi="Arial" w:cs="Arial"/>
          <w:b/>
          <w:sz w:val="18"/>
          <w:szCs w:val="18"/>
        </w:rPr>
      </w:pPr>
      <w:r w:rsidRPr="000057F3">
        <w:rPr>
          <w:rFonts w:ascii="Arial" w:hAnsi="Arial" w:cs="Arial"/>
          <w:sz w:val="18"/>
          <w:szCs w:val="18"/>
        </w:rPr>
        <w:t xml:space="preserve">Przedstawiciel Zamawiającego dokonuje odbioru zgłoszonych przez Wykonawcę robót zanikających </w:t>
      </w:r>
      <w:r>
        <w:rPr>
          <w:rFonts w:ascii="Arial" w:hAnsi="Arial" w:cs="Arial"/>
          <w:sz w:val="18"/>
          <w:szCs w:val="18"/>
        </w:rPr>
        <w:br/>
      </w:r>
      <w:r w:rsidRPr="000057F3">
        <w:rPr>
          <w:rFonts w:ascii="Arial" w:hAnsi="Arial" w:cs="Arial"/>
          <w:sz w:val="18"/>
          <w:szCs w:val="18"/>
        </w:rPr>
        <w:t xml:space="preserve">i ulegających zakryciu niezwłocznie, nie później jednak niż 3 dni od daty zgłoszenia gotowości do odbioru </w:t>
      </w:r>
      <w:r>
        <w:rPr>
          <w:rFonts w:ascii="Arial" w:hAnsi="Arial" w:cs="Arial"/>
          <w:sz w:val="18"/>
          <w:szCs w:val="18"/>
        </w:rPr>
        <w:br/>
      </w:r>
      <w:r w:rsidRPr="000057F3">
        <w:rPr>
          <w:rFonts w:ascii="Arial" w:hAnsi="Arial" w:cs="Arial"/>
          <w:sz w:val="18"/>
          <w:szCs w:val="18"/>
        </w:rPr>
        <w:t>i potwierdza odbiór robót protokołem odbioru robót zanikających i ulegających zakryciu oraz wpisem do dziennika budowy.</w:t>
      </w:r>
    </w:p>
    <w:p w:rsidR="00396BB5" w:rsidRPr="000057F3" w:rsidRDefault="00396BB5" w:rsidP="00331354">
      <w:pPr>
        <w:pStyle w:val="Akapitzlist2"/>
        <w:numPr>
          <w:ilvl w:val="0"/>
          <w:numId w:val="34"/>
        </w:numPr>
        <w:tabs>
          <w:tab w:val="clear" w:pos="1080"/>
          <w:tab w:val="left" w:pos="360"/>
        </w:tabs>
        <w:spacing w:after="0" w:line="240" w:lineRule="auto"/>
        <w:ind w:left="360"/>
        <w:jc w:val="both"/>
        <w:rPr>
          <w:rFonts w:ascii="Arial" w:hAnsi="Arial" w:cs="Arial"/>
          <w:sz w:val="18"/>
          <w:szCs w:val="18"/>
        </w:rPr>
      </w:pPr>
      <w:r w:rsidRPr="000057F3">
        <w:rPr>
          <w:rFonts w:ascii="Arial" w:hAnsi="Arial" w:cs="Arial"/>
          <w:sz w:val="18"/>
          <w:szCs w:val="18"/>
        </w:rPr>
        <w:t xml:space="preserve">Jeżeli przedstawiciel Zamawiającego uzna odbiór robót zanikających lub ulegających zakryciu za zbędny, jest zobowiązany powiadomić o tym Wykonawcę niezwłocznie, nie później niż w terminie określonym w pkt 3. </w:t>
      </w:r>
    </w:p>
    <w:p w:rsidR="00396BB5" w:rsidRPr="000057F3" w:rsidRDefault="00396BB5" w:rsidP="00331354">
      <w:pPr>
        <w:pStyle w:val="Akapitzlist2"/>
        <w:numPr>
          <w:ilvl w:val="0"/>
          <w:numId w:val="34"/>
        </w:numPr>
        <w:tabs>
          <w:tab w:val="clear" w:pos="1080"/>
          <w:tab w:val="left" w:pos="360"/>
        </w:tabs>
        <w:spacing w:after="0" w:line="240" w:lineRule="auto"/>
        <w:ind w:left="360"/>
        <w:jc w:val="both"/>
        <w:rPr>
          <w:rFonts w:ascii="Arial" w:hAnsi="Arial" w:cs="Arial"/>
          <w:sz w:val="18"/>
          <w:szCs w:val="18"/>
        </w:rPr>
      </w:pPr>
      <w:r w:rsidRPr="000057F3">
        <w:rPr>
          <w:rFonts w:ascii="Arial" w:hAnsi="Arial" w:cs="Arial"/>
          <w:sz w:val="18"/>
          <w:szCs w:val="18"/>
        </w:rPr>
        <w:t xml:space="preserve">W przypadku niezgłoszenia przedstawicielowi Zamawiającego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396BB5" w:rsidRPr="000057F3" w:rsidRDefault="00396BB5" w:rsidP="006C4BAE">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przedstawiciela Zamawiającego, po zgłoszeniu przez Wykonawcę zakończenia robót i zgłoszeniu gotowości do ich odbioru. </w:t>
      </w:r>
      <w:r w:rsidRPr="000057F3">
        <w:rPr>
          <w:rFonts w:ascii="Arial" w:hAnsi="Arial" w:cs="Arial"/>
          <w:sz w:val="18"/>
          <w:szCs w:val="18"/>
          <w:u w:val="single"/>
        </w:rPr>
        <w:t>Wraz ze zgłoszeniem Wykonawca zobowiązany jest przedłożyć Zamawiającemu wszystkie dokumenty potrzebne do odbioru końcowego umożliwiające ocenę prawidłowego wykonania przedmiotu umowy</w:t>
      </w:r>
      <w:r w:rsidRPr="000057F3">
        <w:rPr>
          <w:rFonts w:ascii="Arial" w:hAnsi="Arial" w:cs="Arial"/>
          <w:sz w:val="18"/>
          <w:szCs w:val="18"/>
        </w:rPr>
        <w:t>, w szczególności: dziennik budowy,  kosztorys powykonawczy, protokoły badań, sprawdzeń i odbiorów, pozytywne odbiory końcowe przez służby zewnętrzne. Skutki zaniechania tego obowiązku lub opóźnień w zgłoszeniu będą obciążać Wykonawcę.</w:t>
      </w:r>
    </w:p>
    <w:p w:rsidR="00396BB5" w:rsidRPr="000057F3" w:rsidRDefault="00396BB5"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Zamawiający, po zweryfikowaniu kosztorysu powykonawczego,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396BB5" w:rsidRPr="000057F3" w:rsidRDefault="00396BB5"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W wypadku stwierdzenia w toku odbioru wad nadających się do usunięcia, Wykonawca zobowiązany jest do ich usunięcia w terminie wyznaczonym przez Zamawiającego oraz do zawiadomienia o powyższym Zamawiającego.</w:t>
      </w:r>
    </w:p>
    <w:p w:rsidR="00396BB5" w:rsidRPr="000057F3" w:rsidRDefault="00396BB5"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Zamawiający odmówi odbioru, jeżeli przedmiot umowy nie został w całości wykonany lub ma wady uniemożliwiające jego użytkowanie zgodnie z Umową.</w:t>
      </w:r>
    </w:p>
    <w:p w:rsidR="00396BB5" w:rsidRPr="000057F3" w:rsidRDefault="00396BB5" w:rsidP="00331354">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W razie odebrania przedmiotu umowy z zastrzeżeniem co do stwierdzonych przy odbiorze wad lub stwierdzenia tych wad w okresie rękojmi Zamawiający może:</w:t>
      </w:r>
    </w:p>
    <w:p w:rsidR="00396BB5" w:rsidRPr="000057F3" w:rsidRDefault="00396BB5" w:rsidP="00331354">
      <w:pPr>
        <w:numPr>
          <w:ilvl w:val="4"/>
          <w:numId w:val="31"/>
        </w:numPr>
        <w:tabs>
          <w:tab w:val="clear" w:pos="3600"/>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żądać usunięcia tych wad – jeżeli wady nadają się do usunięcia – wyznaczając pisemnie Wykonawcy odpowiedni termin,</w:t>
      </w:r>
    </w:p>
    <w:p w:rsidR="00396BB5" w:rsidRPr="000057F3" w:rsidRDefault="00396BB5" w:rsidP="00331354">
      <w:pPr>
        <w:numPr>
          <w:ilvl w:val="4"/>
          <w:numId w:val="31"/>
        </w:numPr>
        <w:tabs>
          <w:tab w:val="clear" w:pos="3600"/>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396BB5" w:rsidRPr="000057F3" w:rsidRDefault="00396BB5" w:rsidP="00331354">
      <w:pPr>
        <w:numPr>
          <w:ilvl w:val="4"/>
          <w:numId w:val="31"/>
        </w:numPr>
        <w:tabs>
          <w:tab w:val="clear" w:pos="3600"/>
          <w:tab w:val="num" w:pos="720"/>
        </w:tabs>
        <w:autoSpaceDE w:val="0"/>
        <w:autoSpaceDN w:val="0"/>
        <w:adjustRightInd w:val="0"/>
        <w:ind w:left="720"/>
        <w:jc w:val="both"/>
        <w:rPr>
          <w:rFonts w:ascii="Arial" w:hAnsi="Arial" w:cs="Arial"/>
          <w:sz w:val="18"/>
          <w:szCs w:val="18"/>
        </w:rPr>
      </w:pPr>
      <w:r w:rsidRPr="000057F3">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396BB5" w:rsidRDefault="00396BB5" w:rsidP="000057F3">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396BB5" w:rsidRPr="000057F3" w:rsidRDefault="00396BB5" w:rsidP="000057F3">
      <w:pPr>
        <w:numPr>
          <w:ilvl w:val="0"/>
          <w:numId w:val="32"/>
        </w:numPr>
        <w:tabs>
          <w:tab w:val="clear" w:pos="2880"/>
          <w:tab w:val="num" w:pos="360"/>
        </w:tabs>
        <w:autoSpaceDE w:val="0"/>
        <w:autoSpaceDN w:val="0"/>
        <w:adjustRightInd w:val="0"/>
        <w:ind w:left="360"/>
        <w:jc w:val="both"/>
        <w:rPr>
          <w:rFonts w:ascii="Arial" w:hAnsi="Arial" w:cs="Arial"/>
          <w:sz w:val="18"/>
          <w:szCs w:val="18"/>
        </w:rPr>
      </w:pPr>
      <w:r w:rsidRPr="000057F3">
        <w:rPr>
          <w:rFonts w:ascii="Arial" w:hAnsi="Arial" w:cs="Arial"/>
          <w:sz w:val="18"/>
          <w:szCs w:val="18"/>
        </w:rPr>
        <w:t>W wypadku usunięcia wad Wykonawca zobowiązany jest do zawiadomienia Zamawiającego o ich usunięciu.</w:t>
      </w:r>
    </w:p>
    <w:p w:rsidR="00396BB5" w:rsidRPr="000057F3" w:rsidRDefault="00396BB5" w:rsidP="00882D55">
      <w:pPr>
        <w:pStyle w:val="Default"/>
        <w:jc w:val="center"/>
        <w:rPr>
          <w:rFonts w:ascii="Arial" w:hAnsi="Arial" w:cs="Arial"/>
          <w:b/>
          <w:bCs/>
          <w:color w:val="auto"/>
          <w:sz w:val="18"/>
          <w:szCs w:val="18"/>
        </w:rPr>
      </w:pPr>
    </w:p>
    <w:p w:rsidR="00396BB5" w:rsidRPr="000057F3" w:rsidRDefault="00396BB5" w:rsidP="00882D55">
      <w:pPr>
        <w:pStyle w:val="Default"/>
        <w:jc w:val="center"/>
        <w:rPr>
          <w:rFonts w:ascii="Arial" w:hAnsi="Arial" w:cs="Arial"/>
          <w:b/>
          <w:bCs/>
          <w:color w:val="auto"/>
          <w:sz w:val="18"/>
          <w:szCs w:val="18"/>
        </w:rPr>
      </w:pPr>
      <w:r w:rsidRPr="000057F3">
        <w:rPr>
          <w:rFonts w:ascii="Arial" w:hAnsi="Arial" w:cs="Arial"/>
          <w:b/>
          <w:bCs/>
          <w:color w:val="auto"/>
          <w:sz w:val="18"/>
          <w:szCs w:val="18"/>
        </w:rPr>
        <w:t>§ 14</w:t>
      </w:r>
    </w:p>
    <w:p w:rsidR="00396BB5" w:rsidRPr="000057F3" w:rsidRDefault="00396BB5" w:rsidP="00882D55">
      <w:pPr>
        <w:pStyle w:val="Default"/>
        <w:jc w:val="center"/>
        <w:rPr>
          <w:rFonts w:ascii="Arial" w:hAnsi="Arial" w:cs="Arial"/>
          <w:color w:val="auto"/>
          <w:sz w:val="18"/>
          <w:szCs w:val="18"/>
        </w:rPr>
      </w:pPr>
      <w:r w:rsidRPr="000057F3">
        <w:rPr>
          <w:rFonts w:ascii="Arial" w:hAnsi="Arial" w:cs="Arial"/>
          <w:b/>
          <w:bCs/>
          <w:color w:val="auto"/>
          <w:sz w:val="18"/>
          <w:szCs w:val="18"/>
        </w:rPr>
        <w:t>Odstąpienie od umowy</w:t>
      </w:r>
    </w:p>
    <w:p w:rsidR="00396BB5" w:rsidRPr="000057F3" w:rsidRDefault="00396BB5" w:rsidP="00331354">
      <w:pPr>
        <w:pStyle w:val="Default"/>
        <w:numPr>
          <w:ilvl w:val="3"/>
          <w:numId w:val="16"/>
        </w:numPr>
        <w:tabs>
          <w:tab w:val="clear" w:pos="288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Zamawiający może odstąpić od umowy, w terminie obowiązywania umowy, określonym w §4 ust. 2 niniejszej umowy, jeżeli: </w:t>
      </w:r>
    </w:p>
    <w:p w:rsidR="00396BB5" w:rsidRPr="000057F3" w:rsidRDefault="00396BB5" w:rsidP="00331354">
      <w:pPr>
        <w:pStyle w:val="Default"/>
        <w:numPr>
          <w:ilvl w:val="0"/>
          <w:numId w:val="38"/>
        </w:numPr>
        <w:tabs>
          <w:tab w:val="clear" w:pos="360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wystąpią przesłanki formalno-prawne po stronie Wykonawcy, które uniemożliwiają wykonanie umowy, </w:t>
      </w:r>
    </w:p>
    <w:p w:rsidR="00396BB5" w:rsidRPr="000057F3" w:rsidRDefault="00396BB5" w:rsidP="00331354">
      <w:pPr>
        <w:pStyle w:val="Default"/>
        <w:numPr>
          <w:ilvl w:val="0"/>
          <w:numId w:val="38"/>
        </w:numPr>
        <w:tabs>
          <w:tab w:val="clear" w:pos="360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Wykonawca zaniecha realizacji robót, tj. w sposób nieprzerwany nie realizuje ich przez okres 7 dni, </w:t>
      </w:r>
    </w:p>
    <w:p w:rsidR="00396BB5" w:rsidRPr="000057F3" w:rsidRDefault="00396BB5" w:rsidP="00331354">
      <w:pPr>
        <w:pStyle w:val="Default"/>
        <w:numPr>
          <w:ilvl w:val="0"/>
          <w:numId w:val="38"/>
        </w:numPr>
        <w:tabs>
          <w:tab w:val="clear" w:pos="3600"/>
          <w:tab w:val="num" w:pos="720"/>
        </w:tabs>
        <w:ind w:left="720"/>
        <w:jc w:val="both"/>
        <w:rPr>
          <w:rFonts w:ascii="Arial" w:hAnsi="Arial" w:cs="Arial"/>
          <w:color w:val="auto"/>
          <w:sz w:val="18"/>
          <w:szCs w:val="18"/>
        </w:rPr>
      </w:pPr>
      <w:r w:rsidRPr="000057F3">
        <w:rPr>
          <w:rFonts w:ascii="Arial" w:hAnsi="Arial" w:cs="Arial"/>
          <w:color w:val="auto"/>
          <w:sz w:val="18"/>
          <w:szCs w:val="18"/>
        </w:rPr>
        <w:t xml:space="preserve">Wykonawca wykonuje roboty wadliwe, nieterminowo, niezgodnie ze Specyfikacjami Technicznymi Wykonania i Odbioru Robót Budowlanych (STWiORB). </w:t>
      </w:r>
    </w:p>
    <w:p w:rsidR="00396BB5" w:rsidRPr="000057F3" w:rsidRDefault="00396BB5" w:rsidP="00331354">
      <w:pPr>
        <w:pStyle w:val="Default"/>
        <w:numPr>
          <w:ilvl w:val="3"/>
          <w:numId w:val="16"/>
        </w:numPr>
        <w:tabs>
          <w:tab w:val="clear" w:pos="288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W przypadkach wymienionych w ust. 1 pkt b) i pkt c) Zamawiający może wezwać Wykonawcę do zmiany sposobu wykonania umowy i wyznaczyć w tym celu dodatkowy termin po upływie, którego ma prawo odstąpić od umowy albo powierzyć poprawienie lub dalsze wykonywanie umowy innej osobie na koszt </w:t>
      </w:r>
      <w:r>
        <w:rPr>
          <w:rFonts w:ascii="Arial" w:hAnsi="Arial" w:cs="Arial"/>
          <w:color w:val="auto"/>
          <w:sz w:val="18"/>
          <w:szCs w:val="18"/>
        </w:rPr>
        <w:br/>
      </w:r>
      <w:r w:rsidRPr="000057F3">
        <w:rPr>
          <w:rFonts w:ascii="Arial" w:hAnsi="Arial" w:cs="Arial"/>
          <w:color w:val="auto"/>
          <w:sz w:val="18"/>
          <w:szCs w:val="18"/>
        </w:rPr>
        <w:t xml:space="preserve">i ryzyko Wykonawcy na zasadach określonych w art. 480 K. c. </w:t>
      </w:r>
    </w:p>
    <w:p w:rsidR="00396BB5" w:rsidRPr="000057F3" w:rsidRDefault="00396BB5" w:rsidP="00331354">
      <w:pPr>
        <w:pStyle w:val="Default"/>
        <w:numPr>
          <w:ilvl w:val="3"/>
          <w:numId w:val="16"/>
        </w:numPr>
        <w:tabs>
          <w:tab w:val="clear" w:pos="288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396BB5" w:rsidRPr="000057F3" w:rsidRDefault="00396BB5" w:rsidP="00331354">
      <w:pPr>
        <w:pStyle w:val="Default"/>
        <w:numPr>
          <w:ilvl w:val="3"/>
          <w:numId w:val="16"/>
        </w:numPr>
        <w:tabs>
          <w:tab w:val="clear" w:pos="288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a). </w:t>
      </w:r>
    </w:p>
    <w:p w:rsidR="00396BB5" w:rsidRPr="000057F3" w:rsidRDefault="00396BB5" w:rsidP="009905FB">
      <w:pPr>
        <w:pStyle w:val="Default"/>
        <w:jc w:val="both"/>
        <w:rPr>
          <w:rFonts w:ascii="Arial" w:hAnsi="Arial" w:cs="Arial"/>
          <w:color w:val="auto"/>
          <w:sz w:val="18"/>
          <w:szCs w:val="18"/>
        </w:rPr>
      </w:pPr>
    </w:p>
    <w:p w:rsidR="00396BB5" w:rsidRPr="000057F3" w:rsidRDefault="00396BB5" w:rsidP="009905FB">
      <w:pPr>
        <w:pStyle w:val="Default"/>
        <w:jc w:val="center"/>
        <w:rPr>
          <w:rFonts w:ascii="Arial" w:hAnsi="Arial" w:cs="Arial"/>
          <w:b/>
          <w:bCs/>
          <w:color w:val="auto"/>
          <w:sz w:val="18"/>
          <w:szCs w:val="18"/>
        </w:rPr>
      </w:pPr>
      <w:r w:rsidRPr="000057F3">
        <w:rPr>
          <w:rFonts w:ascii="Arial" w:hAnsi="Arial" w:cs="Arial"/>
          <w:b/>
          <w:bCs/>
          <w:color w:val="auto"/>
          <w:sz w:val="18"/>
          <w:szCs w:val="18"/>
        </w:rPr>
        <w:t>§ 15</w:t>
      </w:r>
    </w:p>
    <w:p w:rsidR="00396BB5" w:rsidRPr="000057F3" w:rsidRDefault="00396BB5" w:rsidP="009905FB">
      <w:pPr>
        <w:pStyle w:val="Default"/>
        <w:jc w:val="center"/>
        <w:rPr>
          <w:rFonts w:ascii="Arial" w:hAnsi="Arial" w:cs="Arial"/>
          <w:color w:val="auto"/>
          <w:sz w:val="18"/>
          <w:szCs w:val="18"/>
        </w:rPr>
      </w:pPr>
      <w:r w:rsidRPr="000057F3">
        <w:rPr>
          <w:rFonts w:ascii="Arial" w:hAnsi="Arial" w:cs="Arial"/>
          <w:b/>
          <w:bCs/>
          <w:color w:val="auto"/>
          <w:sz w:val="18"/>
          <w:szCs w:val="18"/>
        </w:rPr>
        <w:t>Zmiany umowy</w:t>
      </w:r>
    </w:p>
    <w:p w:rsidR="00396BB5" w:rsidRPr="000057F3" w:rsidRDefault="00396BB5" w:rsidP="00331354">
      <w:pPr>
        <w:pStyle w:val="Default"/>
        <w:numPr>
          <w:ilvl w:val="4"/>
          <w:numId w:val="16"/>
        </w:numPr>
        <w:tabs>
          <w:tab w:val="clear" w:pos="360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Wszelkie zmiany i uzupełnienia niniejszej umowy mogą być dokonywane jedynie w formie pisemnej </w:t>
      </w:r>
      <w:r>
        <w:rPr>
          <w:rFonts w:ascii="Arial" w:hAnsi="Arial" w:cs="Arial"/>
          <w:color w:val="auto"/>
          <w:sz w:val="18"/>
          <w:szCs w:val="18"/>
        </w:rPr>
        <w:br/>
      </w:r>
      <w:r w:rsidRPr="000057F3">
        <w:rPr>
          <w:rFonts w:ascii="Arial" w:hAnsi="Arial" w:cs="Arial"/>
          <w:color w:val="auto"/>
          <w:sz w:val="18"/>
          <w:szCs w:val="18"/>
        </w:rPr>
        <w:t xml:space="preserve">w postaci aneksu do umowy podpisanego przez obydwie strony, pod rygorem nieważności. </w:t>
      </w:r>
    </w:p>
    <w:p w:rsidR="00396BB5" w:rsidRPr="000057F3" w:rsidRDefault="00396BB5" w:rsidP="00331354">
      <w:pPr>
        <w:pStyle w:val="Default"/>
        <w:numPr>
          <w:ilvl w:val="4"/>
          <w:numId w:val="16"/>
        </w:numPr>
        <w:tabs>
          <w:tab w:val="clear" w:pos="360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w:t>
      </w:r>
      <w:r>
        <w:rPr>
          <w:rFonts w:ascii="Arial" w:hAnsi="Arial" w:cs="Arial"/>
          <w:color w:val="auto"/>
          <w:sz w:val="18"/>
          <w:szCs w:val="18"/>
        </w:rPr>
        <w:br/>
      </w:r>
      <w:r w:rsidRPr="000057F3">
        <w:rPr>
          <w:rFonts w:ascii="Arial" w:hAnsi="Arial" w:cs="Arial"/>
          <w:color w:val="auto"/>
          <w:sz w:val="18"/>
          <w:szCs w:val="18"/>
        </w:rPr>
        <w:t xml:space="preserve">z okoliczności wymienionych poniżej, w zakresie: </w:t>
      </w:r>
    </w:p>
    <w:p w:rsidR="00396BB5" w:rsidRPr="000057F3" w:rsidRDefault="00396BB5" w:rsidP="00331354">
      <w:pPr>
        <w:pStyle w:val="Default"/>
        <w:ind w:left="360"/>
        <w:jc w:val="both"/>
        <w:rPr>
          <w:rFonts w:ascii="Arial" w:hAnsi="Arial" w:cs="Arial"/>
          <w:color w:val="auto"/>
          <w:sz w:val="18"/>
          <w:szCs w:val="18"/>
        </w:rPr>
      </w:pPr>
      <w:r w:rsidRPr="000057F3">
        <w:rPr>
          <w:rFonts w:ascii="Arial" w:hAnsi="Arial" w:cs="Arial"/>
          <w:bCs/>
          <w:color w:val="auto"/>
          <w:sz w:val="18"/>
          <w:szCs w:val="18"/>
        </w:rPr>
        <w:t>1)</w:t>
      </w:r>
      <w:r w:rsidRPr="000057F3">
        <w:rPr>
          <w:rFonts w:ascii="Arial" w:hAnsi="Arial" w:cs="Arial"/>
          <w:b/>
          <w:bCs/>
          <w:color w:val="auto"/>
          <w:sz w:val="18"/>
          <w:szCs w:val="18"/>
        </w:rPr>
        <w:t xml:space="preserve"> </w:t>
      </w:r>
      <w:r w:rsidRPr="000057F3">
        <w:rPr>
          <w:rFonts w:ascii="Arial" w:hAnsi="Arial" w:cs="Arial"/>
          <w:color w:val="auto"/>
          <w:sz w:val="18"/>
          <w:szCs w:val="18"/>
        </w:rPr>
        <w:t xml:space="preserve">Zmiany terminu realizacji zadania w przypadku: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konieczności zlecenia zamówień dodatkowych, w trybie zgodnym z przepisami ustawy - Prawo zamówień publicznych;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zmiany przepisów powodujących konieczność innych rozwiązań niż zakładano w opisie przedmiotu zamówienia;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zmiany przepisów powodujących konieczność uzyskania dokumentów, które te przepisy narzucają;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wystąpienia zmian będących następstwem działania organów administracji, w szczególności:</w:t>
      </w:r>
    </w:p>
    <w:p w:rsidR="00396BB5" w:rsidRPr="000057F3" w:rsidRDefault="00396BB5" w:rsidP="00331354">
      <w:pPr>
        <w:pStyle w:val="Default"/>
        <w:tabs>
          <w:tab w:val="num" w:pos="1440"/>
        </w:tabs>
        <w:ind w:left="1440" w:hanging="360"/>
        <w:jc w:val="both"/>
        <w:rPr>
          <w:rFonts w:ascii="Arial" w:hAnsi="Arial" w:cs="Arial"/>
          <w:color w:val="auto"/>
          <w:sz w:val="18"/>
          <w:szCs w:val="18"/>
        </w:rPr>
      </w:pPr>
      <w:r w:rsidRPr="000057F3">
        <w:rPr>
          <w:rFonts w:ascii="Arial" w:hAnsi="Arial" w:cs="Arial"/>
          <w:color w:val="auto"/>
          <w:sz w:val="18"/>
          <w:szCs w:val="18"/>
        </w:rPr>
        <w:t>d.1) przekroczenie zakreślonych przez prawo terminów wydania przez organy administracji decyzji, zezwoleń, uzgodnień itp.,</w:t>
      </w:r>
    </w:p>
    <w:p w:rsidR="00396BB5" w:rsidRPr="000057F3" w:rsidRDefault="00396BB5" w:rsidP="00331354">
      <w:pPr>
        <w:pStyle w:val="Default"/>
        <w:tabs>
          <w:tab w:val="num" w:pos="1440"/>
        </w:tabs>
        <w:ind w:left="1440" w:hanging="360"/>
        <w:jc w:val="both"/>
        <w:rPr>
          <w:rFonts w:ascii="Arial" w:hAnsi="Arial" w:cs="Arial"/>
          <w:color w:val="auto"/>
          <w:sz w:val="18"/>
          <w:szCs w:val="18"/>
        </w:rPr>
      </w:pPr>
      <w:r w:rsidRPr="000057F3">
        <w:rPr>
          <w:rFonts w:ascii="Arial" w:hAnsi="Arial" w:cs="Arial"/>
          <w:color w:val="auto"/>
          <w:sz w:val="18"/>
          <w:szCs w:val="18"/>
        </w:rPr>
        <w:t>d.2) odmowy wydania przez organy administracji lub gestorów infrastruktury wymaganych decyzji, zezwoleń,</w:t>
      </w:r>
    </w:p>
    <w:p w:rsidR="00396BB5" w:rsidRPr="000057F3" w:rsidRDefault="00396BB5" w:rsidP="00331354">
      <w:pPr>
        <w:pStyle w:val="Default"/>
        <w:tabs>
          <w:tab w:val="num" w:pos="1440"/>
        </w:tabs>
        <w:ind w:left="1440" w:hanging="360"/>
        <w:jc w:val="both"/>
        <w:rPr>
          <w:rFonts w:ascii="Arial" w:hAnsi="Arial" w:cs="Arial"/>
          <w:color w:val="auto"/>
          <w:sz w:val="18"/>
          <w:szCs w:val="18"/>
        </w:rPr>
      </w:pPr>
      <w:r w:rsidRPr="000057F3">
        <w:rPr>
          <w:rFonts w:ascii="Arial" w:hAnsi="Arial" w:cs="Arial"/>
          <w:color w:val="auto"/>
          <w:sz w:val="18"/>
          <w:szCs w:val="18"/>
        </w:rPr>
        <w:t xml:space="preserve">d.3) zmiany przepisów powodujących konieczność uzyskania dokumentów, które te przepisy narzucają lub powodujących konieczność zastosowania innych rozwiązań niż zakładano </w:t>
      </w:r>
      <w:r>
        <w:rPr>
          <w:rFonts w:ascii="Arial" w:hAnsi="Arial" w:cs="Arial"/>
          <w:color w:val="auto"/>
          <w:sz w:val="18"/>
          <w:szCs w:val="18"/>
        </w:rPr>
        <w:br/>
      </w:r>
      <w:r w:rsidRPr="000057F3">
        <w:rPr>
          <w:rFonts w:ascii="Arial" w:hAnsi="Arial" w:cs="Arial"/>
          <w:color w:val="auto"/>
          <w:sz w:val="18"/>
          <w:szCs w:val="18"/>
        </w:rPr>
        <w:t>w opisie przedmiotu zamówienia,</w:t>
      </w:r>
    </w:p>
    <w:p w:rsidR="00396BB5" w:rsidRPr="000057F3" w:rsidRDefault="00396BB5" w:rsidP="00331354">
      <w:pPr>
        <w:pStyle w:val="Default"/>
        <w:tabs>
          <w:tab w:val="num" w:pos="1440"/>
        </w:tabs>
        <w:ind w:left="1440" w:hanging="360"/>
        <w:jc w:val="both"/>
        <w:rPr>
          <w:rFonts w:ascii="Arial" w:hAnsi="Arial" w:cs="Arial"/>
          <w:color w:val="auto"/>
          <w:sz w:val="18"/>
          <w:szCs w:val="18"/>
        </w:rPr>
      </w:pPr>
      <w:r w:rsidRPr="000057F3">
        <w:rPr>
          <w:rFonts w:ascii="Arial" w:hAnsi="Arial" w:cs="Arial"/>
          <w:color w:val="auto"/>
          <w:sz w:val="18"/>
          <w:szCs w:val="18"/>
        </w:rPr>
        <w:t xml:space="preserve">d.4) gdy organy i instytucje uzgadniające nie wydały uzgodnień w ustawowym terminie, </w:t>
      </w:r>
      <w:r>
        <w:rPr>
          <w:rFonts w:ascii="Arial" w:hAnsi="Arial" w:cs="Arial"/>
          <w:color w:val="auto"/>
          <w:sz w:val="18"/>
          <w:szCs w:val="18"/>
        </w:rPr>
        <w:br/>
      </w:r>
      <w:r w:rsidRPr="000057F3">
        <w:rPr>
          <w:rFonts w:ascii="Arial" w:hAnsi="Arial" w:cs="Arial"/>
          <w:color w:val="auto"/>
          <w:sz w:val="18"/>
          <w:szCs w:val="18"/>
        </w:rPr>
        <w:t xml:space="preserve">a w przypadku zarządzających mediami w terminie 2 miesięcy;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natrafienia przez Wykonawcę na urządzenia podziemne uprzednio niezinwentaryzowane uniemożliwiające planowe wykonanie robót;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w:t>
      </w:r>
    </w:p>
    <w:p w:rsidR="00396BB5" w:rsidRPr="000057F3" w:rsidRDefault="00396BB5" w:rsidP="00331354">
      <w:pPr>
        <w:pStyle w:val="Default"/>
        <w:numPr>
          <w:ilvl w:val="5"/>
          <w:numId w:val="16"/>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konieczności wykonania robót dodatkowych i/lub zamiennych. </w:t>
      </w:r>
    </w:p>
    <w:p w:rsidR="00396BB5" w:rsidRPr="000057F3" w:rsidRDefault="00396BB5" w:rsidP="00331354">
      <w:pPr>
        <w:pStyle w:val="Default"/>
        <w:ind w:left="360"/>
        <w:jc w:val="both"/>
        <w:rPr>
          <w:rFonts w:ascii="Arial" w:hAnsi="Arial" w:cs="Arial"/>
          <w:color w:val="auto"/>
          <w:sz w:val="18"/>
          <w:szCs w:val="18"/>
        </w:rPr>
      </w:pPr>
      <w:r w:rsidRPr="000057F3">
        <w:rPr>
          <w:rFonts w:ascii="Arial" w:hAnsi="Arial" w:cs="Arial"/>
          <w:bCs/>
          <w:color w:val="auto"/>
          <w:sz w:val="18"/>
          <w:szCs w:val="18"/>
        </w:rPr>
        <w:t xml:space="preserve">2) </w:t>
      </w:r>
      <w:r w:rsidRPr="000057F3">
        <w:rPr>
          <w:rFonts w:ascii="Arial" w:hAnsi="Arial" w:cs="Arial"/>
          <w:color w:val="auto"/>
          <w:sz w:val="18"/>
          <w:szCs w:val="18"/>
        </w:rPr>
        <w:t xml:space="preserve">Zmian osobowych w przypadku: </w:t>
      </w:r>
    </w:p>
    <w:p w:rsidR="00396BB5" w:rsidRPr="000057F3" w:rsidRDefault="00396BB5" w:rsidP="00331354">
      <w:pPr>
        <w:pStyle w:val="Default"/>
        <w:numPr>
          <w:ilvl w:val="0"/>
          <w:numId w:val="17"/>
        </w:numPr>
        <w:tabs>
          <w:tab w:val="clear" w:pos="3780"/>
          <w:tab w:val="num" w:pos="1080"/>
        </w:tabs>
        <w:spacing w:after="13"/>
        <w:ind w:left="1080"/>
        <w:jc w:val="both"/>
        <w:rPr>
          <w:rFonts w:ascii="Arial" w:hAnsi="Arial" w:cs="Arial"/>
          <w:color w:val="auto"/>
          <w:sz w:val="18"/>
          <w:szCs w:val="18"/>
        </w:rPr>
      </w:pPr>
      <w:r w:rsidRPr="000057F3">
        <w:rPr>
          <w:rFonts w:ascii="Arial" w:hAnsi="Arial" w:cs="Arial"/>
          <w:color w:val="auto"/>
          <w:sz w:val="18"/>
          <w:szCs w:val="18"/>
        </w:rPr>
        <w:t xml:space="preserve">zmiany osób realizujących zamówienie pod warunkiem, że osoby te będą spełniały wymagania określone w SIWZ; </w:t>
      </w:r>
    </w:p>
    <w:p w:rsidR="00396BB5" w:rsidRPr="000057F3" w:rsidRDefault="00396BB5" w:rsidP="00331354">
      <w:pPr>
        <w:pStyle w:val="Default"/>
        <w:numPr>
          <w:ilvl w:val="0"/>
          <w:numId w:val="17"/>
        </w:numPr>
        <w:tabs>
          <w:tab w:val="clear" w:pos="3780"/>
          <w:tab w:val="num" w:pos="1080"/>
        </w:tabs>
        <w:spacing w:after="13"/>
        <w:ind w:left="1080"/>
        <w:jc w:val="both"/>
        <w:rPr>
          <w:rFonts w:ascii="Arial" w:hAnsi="Arial" w:cs="Arial"/>
          <w:color w:val="auto"/>
          <w:sz w:val="18"/>
          <w:szCs w:val="18"/>
        </w:rPr>
      </w:pPr>
      <w:r w:rsidRPr="000057F3">
        <w:rPr>
          <w:rFonts w:ascii="Arial" w:hAnsi="Arial" w:cs="Arial"/>
          <w:color w:val="auto"/>
          <w:sz w:val="18"/>
          <w:szCs w:val="18"/>
        </w:rPr>
        <w:t xml:space="preserve">zmiany Podwykonawcy, przy pomocy którego Wykonawca wykonuje przedmiot umowy, 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t>
      </w:r>
      <w:r>
        <w:rPr>
          <w:rFonts w:ascii="Arial" w:hAnsi="Arial" w:cs="Arial"/>
          <w:color w:val="auto"/>
          <w:sz w:val="18"/>
          <w:szCs w:val="18"/>
        </w:rPr>
        <w:br/>
      </w:r>
      <w:r w:rsidRPr="000057F3">
        <w:rPr>
          <w:rFonts w:ascii="Arial" w:hAnsi="Arial" w:cs="Arial"/>
          <w:color w:val="auto"/>
          <w:sz w:val="18"/>
          <w:szCs w:val="18"/>
        </w:rPr>
        <w:t xml:space="preserve">w sytuacji ekonomiczniej i finansowej, jak dotychczasowy Podwykonawca. </w:t>
      </w:r>
    </w:p>
    <w:p w:rsidR="00396BB5" w:rsidRPr="000057F3" w:rsidRDefault="00396BB5" w:rsidP="00331354">
      <w:pPr>
        <w:pStyle w:val="Default"/>
        <w:numPr>
          <w:ilvl w:val="0"/>
          <w:numId w:val="17"/>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396BB5" w:rsidRPr="000057F3" w:rsidRDefault="00396BB5" w:rsidP="00331354">
      <w:pPr>
        <w:pStyle w:val="Default"/>
        <w:ind w:left="360"/>
        <w:jc w:val="both"/>
        <w:rPr>
          <w:rFonts w:ascii="Arial" w:hAnsi="Arial" w:cs="Arial"/>
          <w:color w:val="auto"/>
          <w:sz w:val="18"/>
          <w:szCs w:val="18"/>
        </w:rPr>
      </w:pPr>
      <w:r w:rsidRPr="000057F3">
        <w:rPr>
          <w:rFonts w:ascii="Arial" w:hAnsi="Arial" w:cs="Arial"/>
          <w:bCs/>
          <w:color w:val="auto"/>
          <w:sz w:val="18"/>
          <w:szCs w:val="18"/>
        </w:rPr>
        <w:t>3)</w:t>
      </w:r>
      <w:r w:rsidRPr="000057F3">
        <w:rPr>
          <w:rFonts w:ascii="Arial" w:hAnsi="Arial" w:cs="Arial"/>
          <w:b/>
          <w:bCs/>
          <w:color w:val="auto"/>
          <w:sz w:val="18"/>
          <w:szCs w:val="18"/>
        </w:rPr>
        <w:t xml:space="preserve"> </w:t>
      </w:r>
      <w:r w:rsidRPr="000057F3">
        <w:rPr>
          <w:rFonts w:ascii="Arial" w:hAnsi="Arial" w:cs="Arial"/>
          <w:color w:val="auto"/>
          <w:sz w:val="18"/>
          <w:szCs w:val="18"/>
        </w:rPr>
        <w:t xml:space="preserve">Pozostałych zmian: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w każdym przypadku, gdy zmiana jest korzystna dla Zamawiającego (np.: powoduje skrócenie terminu realizacji umowy, zmniejszenie wartości zamówienia);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będących następstwem wprowadzenia robót dodatkowych lub zamiennych;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zmiany wysokości środków finansowych przeznaczonych na realizację umowy w kolejnych latach budżetowych;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przypadki losowe (np. kataklizmy, awarie urządzeń wywołane przez wyładowania atmosferyczne lub inne czynniki zewnętrzne i niemożliwe do przewidzenia wydarzenia), które będą miały wpływ na treść zawartej umowy i termin realizacji;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w:t>
      </w:r>
      <w:r>
        <w:rPr>
          <w:rFonts w:ascii="Arial" w:hAnsi="Arial" w:cs="Arial"/>
          <w:color w:val="auto"/>
          <w:sz w:val="18"/>
          <w:szCs w:val="18"/>
        </w:rPr>
        <w:br/>
      </w:r>
      <w:r w:rsidRPr="000057F3">
        <w:rPr>
          <w:rFonts w:ascii="Arial" w:hAnsi="Arial" w:cs="Arial"/>
          <w:color w:val="auto"/>
          <w:sz w:val="18"/>
          <w:szCs w:val="18"/>
        </w:rPr>
        <w:t xml:space="preserve">i udokumentowane koszty, które Wykonawca poniósł w związku z wynikającymi z umowy planowanymi świadczeniami; </w:t>
      </w:r>
    </w:p>
    <w:p w:rsidR="00396BB5" w:rsidRPr="000057F3" w:rsidRDefault="00396BB5" w:rsidP="00331354">
      <w:pPr>
        <w:pStyle w:val="Default"/>
        <w:numPr>
          <w:ilvl w:val="0"/>
          <w:numId w:val="18"/>
        </w:numPr>
        <w:tabs>
          <w:tab w:val="clear" w:pos="3780"/>
          <w:tab w:val="num" w:pos="1080"/>
        </w:tabs>
        <w:ind w:left="1080"/>
        <w:jc w:val="both"/>
        <w:rPr>
          <w:rFonts w:ascii="Arial" w:hAnsi="Arial" w:cs="Arial"/>
          <w:color w:val="auto"/>
          <w:sz w:val="18"/>
          <w:szCs w:val="18"/>
        </w:rPr>
      </w:pPr>
      <w:r w:rsidRPr="000057F3">
        <w:rPr>
          <w:rFonts w:ascii="Arial" w:hAnsi="Arial" w:cs="Arial"/>
          <w:color w:val="auto"/>
          <w:sz w:val="18"/>
          <w:szCs w:val="18"/>
        </w:rPr>
        <w:t>zmiany przepisów powodujących konieczność innych rozwiązań niż zakładano w opisie przedmiotu zamówienia.</w:t>
      </w:r>
    </w:p>
    <w:p w:rsidR="00396BB5" w:rsidRPr="000057F3" w:rsidRDefault="00396BB5" w:rsidP="009905FB">
      <w:pPr>
        <w:pStyle w:val="Default"/>
        <w:jc w:val="center"/>
        <w:rPr>
          <w:rFonts w:ascii="Arial" w:hAnsi="Arial" w:cs="Arial"/>
          <w:b/>
          <w:bCs/>
          <w:color w:val="auto"/>
          <w:sz w:val="18"/>
          <w:szCs w:val="18"/>
        </w:rPr>
      </w:pPr>
      <w:r w:rsidRPr="000057F3">
        <w:rPr>
          <w:rFonts w:ascii="Arial" w:hAnsi="Arial" w:cs="Arial"/>
          <w:b/>
          <w:bCs/>
          <w:color w:val="auto"/>
          <w:sz w:val="18"/>
          <w:szCs w:val="18"/>
        </w:rPr>
        <w:t>§ 16</w:t>
      </w:r>
    </w:p>
    <w:p w:rsidR="00396BB5" w:rsidRPr="000057F3" w:rsidRDefault="00396BB5" w:rsidP="009905FB">
      <w:pPr>
        <w:pStyle w:val="Default"/>
        <w:jc w:val="center"/>
        <w:rPr>
          <w:rFonts w:ascii="Arial" w:hAnsi="Arial" w:cs="Arial"/>
          <w:color w:val="auto"/>
          <w:sz w:val="18"/>
          <w:szCs w:val="18"/>
        </w:rPr>
      </w:pPr>
      <w:r w:rsidRPr="000057F3">
        <w:rPr>
          <w:rFonts w:ascii="Arial" w:hAnsi="Arial" w:cs="Arial"/>
          <w:b/>
          <w:bCs/>
          <w:color w:val="auto"/>
          <w:sz w:val="18"/>
          <w:szCs w:val="18"/>
        </w:rPr>
        <w:t>Spory</w:t>
      </w:r>
    </w:p>
    <w:p w:rsidR="00396BB5" w:rsidRPr="000057F3" w:rsidRDefault="00396BB5" w:rsidP="00331354">
      <w:pPr>
        <w:pStyle w:val="Default"/>
        <w:numPr>
          <w:ilvl w:val="1"/>
          <w:numId w:val="18"/>
        </w:numPr>
        <w:tabs>
          <w:tab w:val="clear" w:pos="1440"/>
          <w:tab w:val="num" w:pos="360"/>
        </w:tabs>
        <w:spacing w:after="13"/>
        <w:ind w:left="360"/>
        <w:jc w:val="both"/>
        <w:rPr>
          <w:rFonts w:ascii="Arial" w:hAnsi="Arial" w:cs="Arial"/>
          <w:color w:val="auto"/>
          <w:sz w:val="18"/>
          <w:szCs w:val="18"/>
        </w:rPr>
      </w:pPr>
      <w:r w:rsidRPr="000057F3">
        <w:rPr>
          <w:rFonts w:ascii="Arial" w:hAnsi="Arial" w:cs="Arial"/>
          <w:color w:val="auto"/>
          <w:sz w:val="18"/>
          <w:szCs w:val="18"/>
        </w:rPr>
        <w:t xml:space="preserve">W razie powstania sporu na tle wykonania niniejszej umowy, strony zobowiązane są przede wszystkim do wyczerpania drogi wzajemnego porozumienia. </w:t>
      </w:r>
    </w:p>
    <w:p w:rsidR="00396BB5" w:rsidRPr="000057F3" w:rsidRDefault="00396BB5" w:rsidP="00331354">
      <w:pPr>
        <w:pStyle w:val="Default"/>
        <w:numPr>
          <w:ilvl w:val="1"/>
          <w:numId w:val="18"/>
        </w:numPr>
        <w:tabs>
          <w:tab w:val="clear" w:pos="1440"/>
          <w:tab w:val="num" w:pos="360"/>
        </w:tabs>
        <w:ind w:left="360"/>
        <w:jc w:val="both"/>
        <w:rPr>
          <w:rFonts w:ascii="Arial" w:hAnsi="Arial" w:cs="Arial"/>
          <w:color w:val="auto"/>
          <w:sz w:val="18"/>
          <w:szCs w:val="18"/>
        </w:rPr>
      </w:pPr>
      <w:r w:rsidRPr="000057F3">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396BB5" w:rsidRPr="000057F3" w:rsidRDefault="00396BB5" w:rsidP="009905FB">
      <w:pPr>
        <w:pStyle w:val="Default"/>
        <w:jc w:val="both"/>
        <w:rPr>
          <w:rFonts w:ascii="Arial" w:hAnsi="Arial" w:cs="Arial"/>
          <w:color w:val="auto"/>
          <w:sz w:val="18"/>
          <w:szCs w:val="18"/>
        </w:rPr>
      </w:pPr>
    </w:p>
    <w:p w:rsidR="00396BB5" w:rsidRPr="000057F3" w:rsidRDefault="00396BB5" w:rsidP="009905FB">
      <w:pPr>
        <w:pStyle w:val="Default"/>
        <w:jc w:val="center"/>
        <w:rPr>
          <w:rFonts w:ascii="Arial" w:hAnsi="Arial" w:cs="Arial"/>
          <w:b/>
          <w:bCs/>
          <w:color w:val="auto"/>
          <w:sz w:val="18"/>
          <w:szCs w:val="18"/>
        </w:rPr>
      </w:pPr>
      <w:r w:rsidRPr="000057F3">
        <w:rPr>
          <w:rFonts w:ascii="Arial" w:hAnsi="Arial" w:cs="Arial"/>
          <w:b/>
          <w:bCs/>
          <w:color w:val="auto"/>
          <w:sz w:val="18"/>
          <w:szCs w:val="18"/>
        </w:rPr>
        <w:t>§ 17</w:t>
      </w:r>
    </w:p>
    <w:p w:rsidR="00396BB5" w:rsidRPr="000057F3" w:rsidRDefault="00396BB5" w:rsidP="00EA7CC7">
      <w:pPr>
        <w:pStyle w:val="Default"/>
        <w:jc w:val="center"/>
        <w:rPr>
          <w:rFonts w:ascii="Arial" w:hAnsi="Arial" w:cs="Arial"/>
          <w:color w:val="auto"/>
          <w:sz w:val="18"/>
          <w:szCs w:val="18"/>
        </w:rPr>
      </w:pPr>
      <w:r w:rsidRPr="000057F3">
        <w:rPr>
          <w:rFonts w:ascii="Arial" w:hAnsi="Arial" w:cs="Arial"/>
          <w:b/>
          <w:bCs/>
          <w:color w:val="auto"/>
          <w:sz w:val="18"/>
          <w:szCs w:val="18"/>
        </w:rPr>
        <w:t>Postanowienia końcowe</w:t>
      </w:r>
    </w:p>
    <w:p w:rsidR="00396BB5" w:rsidRPr="000057F3" w:rsidRDefault="00396BB5" w:rsidP="009905FB">
      <w:pPr>
        <w:pStyle w:val="Default"/>
        <w:jc w:val="both"/>
        <w:rPr>
          <w:rFonts w:ascii="Arial" w:hAnsi="Arial" w:cs="Arial"/>
          <w:color w:val="auto"/>
          <w:sz w:val="18"/>
          <w:szCs w:val="18"/>
        </w:rPr>
      </w:pPr>
      <w:r w:rsidRPr="000057F3">
        <w:rPr>
          <w:rFonts w:ascii="Arial" w:hAnsi="Arial" w:cs="Arial"/>
          <w:color w:val="auto"/>
          <w:sz w:val="18"/>
          <w:szCs w:val="18"/>
        </w:rPr>
        <w:t xml:space="preserve">W sprawach nieuregulowanych niniejszą umową mają zastosowanie obowiązujące przepisy prawa, </w:t>
      </w:r>
      <w:r>
        <w:rPr>
          <w:rFonts w:ascii="Arial" w:hAnsi="Arial" w:cs="Arial"/>
          <w:color w:val="auto"/>
          <w:sz w:val="18"/>
          <w:szCs w:val="18"/>
        </w:rPr>
        <w:br/>
      </w:r>
      <w:r w:rsidRPr="000057F3">
        <w:rPr>
          <w:rFonts w:ascii="Arial" w:hAnsi="Arial" w:cs="Arial"/>
          <w:color w:val="auto"/>
          <w:sz w:val="18"/>
          <w:szCs w:val="18"/>
        </w:rPr>
        <w:t xml:space="preserve">a w szczególności: przepisy ustawy - Prawo zamówień publicznych; przepisy ustawy - Prawo budowlane wraz </w:t>
      </w:r>
      <w:r>
        <w:rPr>
          <w:rFonts w:ascii="Arial" w:hAnsi="Arial" w:cs="Arial"/>
          <w:color w:val="auto"/>
          <w:sz w:val="18"/>
          <w:szCs w:val="18"/>
        </w:rPr>
        <w:br/>
      </w:r>
      <w:r w:rsidRPr="000057F3">
        <w:rPr>
          <w:rFonts w:ascii="Arial" w:hAnsi="Arial" w:cs="Arial"/>
          <w:color w:val="auto"/>
          <w:sz w:val="18"/>
          <w:szCs w:val="18"/>
        </w:rPr>
        <w:t xml:space="preserve">z przepisami wykonawczymi oraz przepisy Kodeksu Cywilnego. </w:t>
      </w:r>
    </w:p>
    <w:p w:rsidR="00396BB5" w:rsidRPr="000057F3" w:rsidRDefault="00396BB5" w:rsidP="009905FB">
      <w:pPr>
        <w:pStyle w:val="Default"/>
        <w:jc w:val="both"/>
        <w:rPr>
          <w:rFonts w:ascii="Arial" w:hAnsi="Arial" w:cs="Arial"/>
          <w:b/>
          <w:bCs/>
          <w:color w:val="auto"/>
          <w:sz w:val="18"/>
          <w:szCs w:val="18"/>
        </w:rPr>
      </w:pPr>
    </w:p>
    <w:p w:rsidR="00396BB5" w:rsidRPr="000057F3" w:rsidRDefault="00396BB5" w:rsidP="009905FB">
      <w:pPr>
        <w:pStyle w:val="Default"/>
        <w:jc w:val="center"/>
        <w:rPr>
          <w:rFonts w:ascii="Arial" w:hAnsi="Arial" w:cs="Arial"/>
          <w:b/>
          <w:bCs/>
          <w:color w:val="auto"/>
          <w:sz w:val="18"/>
          <w:szCs w:val="18"/>
        </w:rPr>
      </w:pPr>
      <w:r w:rsidRPr="000057F3">
        <w:rPr>
          <w:rFonts w:ascii="Arial" w:hAnsi="Arial" w:cs="Arial"/>
          <w:b/>
          <w:bCs/>
          <w:color w:val="auto"/>
          <w:sz w:val="18"/>
          <w:szCs w:val="18"/>
        </w:rPr>
        <w:t>§ 18</w:t>
      </w:r>
    </w:p>
    <w:p w:rsidR="00396BB5" w:rsidRPr="000057F3" w:rsidRDefault="00396BB5" w:rsidP="009905FB">
      <w:pPr>
        <w:pStyle w:val="Default"/>
        <w:jc w:val="both"/>
        <w:rPr>
          <w:rFonts w:ascii="Arial" w:hAnsi="Arial" w:cs="Arial"/>
          <w:color w:val="auto"/>
          <w:sz w:val="18"/>
          <w:szCs w:val="18"/>
        </w:rPr>
      </w:pPr>
      <w:r w:rsidRPr="000057F3">
        <w:rPr>
          <w:rFonts w:ascii="Arial" w:hAnsi="Arial" w:cs="Arial"/>
          <w:color w:val="auto"/>
          <w:sz w:val="18"/>
          <w:szCs w:val="18"/>
        </w:rPr>
        <w:t>Umowę niniejszą sporządza się w 2 jednobrzmiących egzemplarzach po 1 egzemplarzu dla każdej ze stron.</w:t>
      </w:r>
    </w:p>
    <w:p w:rsidR="00396BB5" w:rsidRPr="000057F3" w:rsidRDefault="00396BB5" w:rsidP="009905FB">
      <w:pPr>
        <w:jc w:val="both"/>
        <w:rPr>
          <w:rFonts w:ascii="Arial" w:hAnsi="Arial" w:cs="Arial"/>
          <w:b/>
          <w:bCs/>
          <w:sz w:val="18"/>
          <w:szCs w:val="18"/>
        </w:rPr>
      </w:pPr>
    </w:p>
    <w:p w:rsidR="00396BB5" w:rsidRPr="000057F3" w:rsidRDefault="00396BB5" w:rsidP="009905FB">
      <w:pPr>
        <w:jc w:val="both"/>
        <w:rPr>
          <w:rFonts w:ascii="Arial" w:hAnsi="Arial" w:cs="Arial"/>
          <w:b/>
          <w:bCs/>
          <w:sz w:val="18"/>
          <w:szCs w:val="18"/>
        </w:rPr>
      </w:pPr>
    </w:p>
    <w:p w:rsidR="00396BB5" w:rsidRPr="000057F3" w:rsidRDefault="00396BB5" w:rsidP="009905FB">
      <w:pPr>
        <w:jc w:val="both"/>
        <w:rPr>
          <w:rFonts w:ascii="Arial" w:hAnsi="Arial" w:cs="Arial"/>
        </w:rPr>
      </w:pPr>
      <w:r w:rsidRPr="000057F3">
        <w:rPr>
          <w:rFonts w:ascii="Arial" w:hAnsi="Arial" w:cs="Arial"/>
          <w:b/>
          <w:bCs/>
          <w:sz w:val="18"/>
          <w:szCs w:val="18"/>
        </w:rPr>
        <w:t xml:space="preserve">ZAMAWIAJĄCY </w:t>
      </w:r>
      <w:r w:rsidRPr="000057F3">
        <w:rPr>
          <w:rFonts w:ascii="Arial" w:hAnsi="Arial" w:cs="Arial"/>
          <w:b/>
          <w:bCs/>
          <w:sz w:val="18"/>
          <w:szCs w:val="18"/>
        </w:rPr>
        <w:tab/>
      </w:r>
      <w:r w:rsidRPr="000057F3">
        <w:rPr>
          <w:rFonts w:ascii="Arial" w:hAnsi="Arial" w:cs="Arial"/>
          <w:b/>
          <w:bCs/>
          <w:sz w:val="18"/>
          <w:szCs w:val="18"/>
        </w:rPr>
        <w:tab/>
      </w:r>
      <w:r w:rsidRPr="000057F3">
        <w:rPr>
          <w:rFonts w:ascii="Arial" w:hAnsi="Arial" w:cs="Arial"/>
          <w:b/>
          <w:bCs/>
          <w:sz w:val="18"/>
          <w:szCs w:val="18"/>
        </w:rPr>
        <w:tab/>
      </w:r>
      <w:r w:rsidRPr="000057F3">
        <w:rPr>
          <w:rFonts w:ascii="Arial" w:hAnsi="Arial" w:cs="Arial"/>
          <w:b/>
          <w:bCs/>
          <w:sz w:val="18"/>
          <w:szCs w:val="18"/>
        </w:rPr>
        <w:tab/>
      </w:r>
      <w:r w:rsidRPr="000057F3">
        <w:rPr>
          <w:rFonts w:ascii="Arial" w:hAnsi="Arial" w:cs="Arial"/>
          <w:b/>
          <w:bCs/>
          <w:sz w:val="18"/>
          <w:szCs w:val="18"/>
        </w:rPr>
        <w:tab/>
      </w:r>
      <w:r w:rsidRPr="000057F3">
        <w:rPr>
          <w:rFonts w:ascii="Arial" w:hAnsi="Arial" w:cs="Arial"/>
          <w:b/>
          <w:bCs/>
          <w:sz w:val="18"/>
          <w:szCs w:val="18"/>
        </w:rPr>
        <w:tab/>
      </w:r>
      <w:r w:rsidRPr="000057F3">
        <w:rPr>
          <w:rFonts w:ascii="Arial" w:hAnsi="Arial" w:cs="Arial"/>
          <w:b/>
          <w:bCs/>
          <w:sz w:val="18"/>
          <w:szCs w:val="18"/>
        </w:rPr>
        <w:tab/>
      </w:r>
      <w:r w:rsidRPr="000057F3">
        <w:rPr>
          <w:rFonts w:ascii="Arial" w:hAnsi="Arial" w:cs="Arial"/>
          <w:b/>
          <w:bCs/>
          <w:sz w:val="18"/>
          <w:szCs w:val="18"/>
        </w:rPr>
        <w:tab/>
      </w:r>
      <w:r w:rsidRPr="000057F3">
        <w:rPr>
          <w:rFonts w:ascii="Arial" w:hAnsi="Arial" w:cs="Arial"/>
          <w:b/>
          <w:bCs/>
          <w:sz w:val="18"/>
          <w:szCs w:val="18"/>
        </w:rPr>
        <w:tab/>
        <w:t>WYKONAWCA</w:t>
      </w:r>
    </w:p>
    <w:p w:rsidR="00396BB5" w:rsidRPr="000057F3" w:rsidRDefault="00396BB5" w:rsidP="009905FB">
      <w:pPr>
        <w:pStyle w:val="Default"/>
        <w:spacing w:after="11"/>
        <w:jc w:val="both"/>
        <w:rPr>
          <w:rFonts w:ascii="Arial" w:hAnsi="Arial" w:cs="Arial"/>
          <w:color w:val="auto"/>
          <w:sz w:val="18"/>
          <w:szCs w:val="18"/>
        </w:rPr>
      </w:pPr>
    </w:p>
    <w:p w:rsidR="00396BB5" w:rsidRPr="000057F3" w:rsidRDefault="00396BB5" w:rsidP="007E511C">
      <w:pPr>
        <w:pStyle w:val="Default"/>
        <w:spacing w:after="11"/>
        <w:jc w:val="both"/>
        <w:rPr>
          <w:rFonts w:ascii="Arial" w:hAnsi="Arial" w:cs="Arial"/>
          <w:color w:val="auto"/>
          <w:sz w:val="18"/>
          <w:szCs w:val="18"/>
        </w:rPr>
      </w:pPr>
    </w:p>
    <w:p w:rsidR="00396BB5" w:rsidRPr="000057F3" w:rsidRDefault="00396BB5">
      <w:pPr>
        <w:rPr>
          <w:rFonts w:ascii="Arial" w:hAnsi="Arial" w:cs="Arial"/>
          <w:i/>
          <w:sz w:val="16"/>
          <w:szCs w:val="16"/>
        </w:rPr>
      </w:pPr>
    </w:p>
    <w:sectPr w:rsidR="00396BB5" w:rsidRPr="000057F3"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BB5" w:rsidRDefault="00396BB5" w:rsidP="00150280">
      <w:r>
        <w:separator/>
      </w:r>
    </w:p>
  </w:endnote>
  <w:endnote w:type="continuationSeparator" w:id="0">
    <w:p w:rsidR="00396BB5" w:rsidRDefault="00396BB5"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B5" w:rsidRPr="00150280" w:rsidRDefault="00396BB5">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2</w:t>
    </w:r>
    <w:r w:rsidRPr="00150280">
      <w:rPr>
        <w:rFonts w:ascii="Arial" w:hAnsi="Arial" w:cs="Arial"/>
        <w:sz w:val="18"/>
        <w:szCs w:val="18"/>
      </w:rPr>
      <w:fldChar w:fldCharType="end"/>
    </w:r>
  </w:p>
  <w:p w:rsidR="00396BB5" w:rsidRDefault="00396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BB5" w:rsidRDefault="00396BB5" w:rsidP="00150280">
      <w:r>
        <w:separator/>
      </w:r>
    </w:p>
  </w:footnote>
  <w:footnote w:type="continuationSeparator" w:id="0">
    <w:p w:rsidR="00396BB5" w:rsidRDefault="00396BB5"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EEBAE4E2"/>
    <w:lvl w:ilvl="0" w:tplc="95E01FF4">
      <w:start w:val="10"/>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9CDE8CC0"/>
    <w:lvl w:ilvl="0" w:tplc="2AC40966">
      <w:start w:val="1"/>
      <w:numFmt w:val="lowerLetter"/>
      <w:lvlText w:val="%1)"/>
      <w:lvlJc w:val="left"/>
      <w:pPr>
        <w:tabs>
          <w:tab w:val="num" w:pos="360"/>
        </w:tabs>
        <w:ind w:left="1080" w:hanging="360"/>
      </w:pPr>
      <w:rPr>
        <w:rFonts w:cs="Times New Roman" w:hint="default"/>
      </w:rPr>
    </w:lvl>
    <w:lvl w:ilvl="1" w:tplc="17F093DC">
      <w:start w:val="1"/>
      <w:numFmt w:val="decimal"/>
      <w:lvlText w:val="f.%2)"/>
      <w:lvlJc w:val="left"/>
      <w:pPr>
        <w:tabs>
          <w:tab w:val="num" w:pos="1534"/>
        </w:tabs>
        <w:ind w:left="1534" w:hanging="454"/>
      </w:pPr>
      <w:rPr>
        <w:rFonts w:cs="Times New Roman" w:hint="default"/>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CA92C244"/>
    <w:lvl w:ilvl="0" w:tplc="2BAA769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696A89"/>
    <w:multiLevelType w:val="hybridMultilevel"/>
    <w:tmpl w:val="2A9C1F56"/>
    <w:lvl w:ilvl="0" w:tplc="9384D0F2">
      <w:start w:val="2"/>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313E56EB"/>
    <w:multiLevelType w:val="hybridMultilevel"/>
    <w:tmpl w:val="0FAEF980"/>
    <w:lvl w:ilvl="0" w:tplc="D73A8AD2">
      <w:start w:val="1"/>
      <w:numFmt w:val="decimal"/>
      <w:lvlText w:val="%1."/>
      <w:lvlJc w:val="left"/>
      <w:pPr>
        <w:tabs>
          <w:tab w:val="num" w:pos="1440"/>
        </w:tabs>
        <w:ind w:left="1440" w:hanging="360"/>
      </w:pPr>
      <w:rPr>
        <w:rFonts w:ascii="Arial" w:hAnsi="Arial" w:cs="Arial" w:hint="default"/>
        <w:b w:val="0"/>
        <w:i w:val="0"/>
        <w:sz w:val="20"/>
      </w:rPr>
    </w:lvl>
    <w:lvl w:ilvl="1" w:tplc="2BAA7694">
      <w:start w:val="1"/>
      <w:numFmt w:val="decimal"/>
      <w:lvlText w:val="%2)"/>
      <w:lvlJc w:val="left"/>
      <w:pPr>
        <w:tabs>
          <w:tab w:val="num" w:pos="1440"/>
        </w:tabs>
        <w:ind w:left="1440" w:hanging="360"/>
      </w:pPr>
      <w:rPr>
        <w:rFonts w:cs="Times New Roman" w:hint="default"/>
        <w:b w:val="0"/>
        <w:i w:val="0"/>
        <w:sz w:val="20"/>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3409002D"/>
    <w:multiLevelType w:val="multilevel"/>
    <w:tmpl w:val="E2FEAEB4"/>
    <w:lvl w:ilvl="0">
      <w:start w:val="10"/>
      <w:numFmt w:val="decimal"/>
      <w:lvlText w:val="%1."/>
      <w:lvlJc w:val="left"/>
      <w:pPr>
        <w:tabs>
          <w:tab w:val="num" w:pos="2880"/>
        </w:tabs>
        <w:ind w:left="28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70623BF"/>
    <w:multiLevelType w:val="hybridMultilevel"/>
    <w:tmpl w:val="1616A018"/>
    <w:lvl w:ilvl="0" w:tplc="2BAA7694">
      <w:start w:val="1"/>
      <w:numFmt w:val="decimal"/>
      <w:lvlText w:val="%1)"/>
      <w:lvlJc w:val="left"/>
      <w:pPr>
        <w:tabs>
          <w:tab w:val="num" w:pos="3600"/>
        </w:tabs>
        <w:ind w:left="36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9">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2">
    <w:nsid w:val="451A45F0"/>
    <w:multiLevelType w:val="multilevel"/>
    <w:tmpl w:val="76F40CB0"/>
    <w:lvl w:ilvl="0">
      <w:start w:val="15"/>
      <w:numFmt w:val="decimal"/>
      <w:lvlText w:val="%1."/>
      <w:lvlJc w:val="left"/>
      <w:pPr>
        <w:tabs>
          <w:tab w:val="num" w:pos="360"/>
        </w:tabs>
        <w:ind w:left="700" w:hanging="340"/>
      </w:pPr>
      <w:rPr>
        <w:rFonts w:cs="Edwardian Script ITC"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EE913FB"/>
    <w:multiLevelType w:val="hybridMultilevel"/>
    <w:tmpl w:val="5600D174"/>
    <w:lvl w:ilvl="0" w:tplc="AA806A5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6D5086"/>
    <w:multiLevelType w:val="hybridMultilevel"/>
    <w:tmpl w:val="4E3A702C"/>
    <w:lvl w:ilvl="0" w:tplc="8C92347C">
      <w:start w:val="1"/>
      <w:numFmt w:val="decimal"/>
      <w:lvlText w:val="%1)"/>
      <w:lvlJc w:val="left"/>
      <w:pPr>
        <w:tabs>
          <w:tab w:val="num" w:pos="720"/>
        </w:tabs>
        <w:ind w:left="720" w:hanging="360"/>
      </w:pPr>
      <w:rPr>
        <w:rFonts w:cs="Times New Roman" w:hint="default"/>
      </w:rPr>
    </w:lvl>
    <w:lvl w:ilvl="1" w:tplc="ACF0ED4A">
      <w:start w:val="1"/>
      <w:numFmt w:val="lowerLetter"/>
      <w:lvlText w:val="%2)"/>
      <w:lvlJc w:val="left"/>
      <w:pPr>
        <w:tabs>
          <w:tab w:val="num" w:pos="1440"/>
        </w:tabs>
        <w:ind w:left="1440" w:hanging="360"/>
      </w:pPr>
      <w:rPr>
        <w:rFonts w:ascii="Arial" w:hAnsi="Arial" w:cs="Arial" w:hint="default"/>
        <w:b w:val="0"/>
        <w:i w:val="0"/>
        <w:sz w:val="18"/>
        <w:szCs w:val="18"/>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2674901"/>
    <w:multiLevelType w:val="hybridMultilevel"/>
    <w:tmpl w:val="A5181062"/>
    <w:lvl w:ilvl="0" w:tplc="2BAA7694">
      <w:start w:val="1"/>
      <w:numFmt w:val="decimal"/>
      <w:lvlText w:val="%1)"/>
      <w:lvlJc w:val="left"/>
      <w:pPr>
        <w:tabs>
          <w:tab w:val="num" w:pos="144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3D951B3"/>
    <w:multiLevelType w:val="hybridMultilevel"/>
    <w:tmpl w:val="F632976C"/>
    <w:lvl w:ilvl="0" w:tplc="76D8B6EE">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5F823E6"/>
    <w:multiLevelType w:val="hybridMultilevel"/>
    <w:tmpl w:val="15B06DCC"/>
    <w:lvl w:ilvl="0" w:tplc="2AAA3390">
      <w:start w:val="1"/>
      <w:numFmt w:val="lowerLetter"/>
      <w:lvlText w:val="%1)"/>
      <w:lvlJc w:val="left"/>
      <w:pPr>
        <w:tabs>
          <w:tab w:val="num" w:pos="0"/>
        </w:tabs>
        <w:ind w:left="720" w:hanging="360"/>
      </w:pPr>
      <w:rPr>
        <w:rFonts w:cs="Times New Roman" w:hint="default"/>
      </w:rPr>
    </w:lvl>
    <w:lvl w:ilvl="1" w:tplc="B9D25B36">
      <w:start w:val="1"/>
      <w:numFmt w:val="decimal"/>
      <w:lvlText w:val="c.%2)"/>
      <w:lvlJc w:val="left"/>
      <w:pPr>
        <w:tabs>
          <w:tab w:val="num" w:pos="1534"/>
        </w:tabs>
        <w:ind w:left="153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5">
    <w:nsid w:val="6AA47636"/>
    <w:multiLevelType w:val="hybridMultilevel"/>
    <w:tmpl w:val="E2383BC2"/>
    <w:lvl w:ilvl="0" w:tplc="2BAA7694">
      <w:start w:val="1"/>
      <w:numFmt w:val="decimal"/>
      <w:lvlText w:val="%1)"/>
      <w:lvlJc w:val="left"/>
      <w:pPr>
        <w:tabs>
          <w:tab w:val="num" w:pos="2520"/>
        </w:tabs>
        <w:ind w:left="2520" w:hanging="360"/>
      </w:pPr>
      <w:rPr>
        <w:rFonts w:cs="Times New Roman" w:hint="default"/>
      </w:rPr>
    </w:lvl>
    <w:lvl w:ilvl="1" w:tplc="D8DE35E8">
      <w:start w:val="1"/>
      <w:numFmt w:val="decimal"/>
      <w:lvlText w:val="%2)"/>
      <w:lvlJc w:val="left"/>
      <w:pPr>
        <w:tabs>
          <w:tab w:val="num" w:pos="2520"/>
        </w:tabs>
        <w:ind w:left="2520" w:hanging="360"/>
      </w:pPr>
      <w:rPr>
        <w:rFonts w:ascii="Arial" w:eastAsia="Times New Roman" w:hAnsi="Arial" w:cs="Arial"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6">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756741B1"/>
    <w:multiLevelType w:val="hybridMultilevel"/>
    <w:tmpl w:val="813E881A"/>
    <w:lvl w:ilvl="0" w:tplc="407C45A0">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88A29A1"/>
    <w:multiLevelType w:val="hybridMultilevel"/>
    <w:tmpl w:val="3042B8EC"/>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2BAA7694">
      <w:start w:val="1"/>
      <w:numFmt w:val="decimal"/>
      <w:lvlText w:val="%5)"/>
      <w:lvlJc w:val="left"/>
      <w:pPr>
        <w:tabs>
          <w:tab w:val="num" w:pos="360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32"/>
  </w:num>
  <w:num w:numId="6">
    <w:abstractNumId w:val="3"/>
  </w:num>
  <w:num w:numId="7">
    <w:abstractNumId w:val="2"/>
  </w:num>
  <w:num w:numId="8">
    <w:abstractNumId w:val="15"/>
  </w:num>
  <w:num w:numId="9">
    <w:abstractNumId w:val="21"/>
  </w:num>
  <w:num w:numId="10">
    <w:abstractNumId w:val="30"/>
  </w:num>
  <w:num w:numId="11">
    <w:abstractNumId w:val="33"/>
  </w:num>
  <w:num w:numId="12">
    <w:abstractNumId w:val="26"/>
  </w:num>
  <w:num w:numId="13">
    <w:abstractNumId w:val="8"/>
  </w:num>
  <w:num w:numId="14">
    <w:abstractNumId w:val="20"/>
  </w:num>
  <w:num w:numId="15">
    <w:abstractNumId w:val="7"/>
  </w:num>
  <w:num w:numId="16">
    <w:abstractNumId w:val="13"/>
  </w:num>
  <w:num w:numId="17">
    <w:abstractNumId w:val="19"/>
  </w:num>
  <w:num w:numId="18">
    <w:abstractNumId w:val="10"/>
  </w:num>
  <w:num w:numId="19">
    <w:abstractNumId w:val="25"/>
  </w:num>
  <w:num w:numId="20">
    <w:abstractNumId w:val="28"/>
  </w:num>
  <w:num w:numId="21">
    <w:abstractNumId w:val="29"/>
  </w:num>
  <w:num w:numId="22">
    <w:abstractNumId w:val="1"/>
  </w:num>
  <w:num w:numId="23">
    <w:abstractNumId w:val="11"/>
  </w:num>
  <w:num w:numId="24">
    <w:abstractNumId w:val="6"/>
  </w:num>
  <w:num w:numId="25">
    <w:abstractNumId w:val="9"/>
  </w:num>
  <w:num w:numId="26">
    <w:abstractNumId w:val="34"/>
  </w:num>
  <w:num w:numId="27">
    <w:abstractNumId w:val="4"/>
  </w:num>
  <w:num w:numId="28">
    <w:abstractNumId w:val="14"/>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9"/>
  </w:num>
  <w:num w:numId="32">
    <w:abstractNumId w:val="38"/>
  </w:num>
  <w:num w:numId="33">
    <w:abstractNumId w:val="23"/>
  </w:num>
  <w:num w:numId="34">
    <w:abstractNumId w:val="36"/>
  </w:num>
  <w:num w:numId="35">
    <w:abstractNumId w:val="24"/>
  </w:num>
  <w:num w:numId="36">
    <w:abstractNumId w:val="31"/>
  </w:num>
  <w:num w:numId="37">
    <w:abstractNumId w:val="35"/>
  </w:num>
  <w:num w:numId="38">
    <w:abstractNumId w:val="18"/>
  </w:num>
  <w:num w:numId="39">
    <w:abstractNumId w:val="17"/>
  </w:num>
  <w:num w:numId="40">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57F3"/>
    <w:rsid w:val="000072D0"/>
    <w:rsid w:val="00015EB4"/>
    <w:rsid w:val="00017836"/>
    <w:rsid w:val="00025B41"/>
    <w:rsid w:val="00025CED"/>
    <w:rsid w:val="00033D37"/>
    <w:rsid w:val="00034548"/>
    <w:rsid w:val="00041276"/>
    <w:rsid w:val="00046E38"/>
    <w:rsid w:val="00050132"/>
    <w:rsid w:val="00055C56"/>
    <w:rsid w:val="000606DB"/>
    <w:rsid w:val="00063D1F"/>
    <w:rsid w:val="00063DF9"/>
    <w:rsid w:val="00065A3C"/>
    <w:rsid w:val="00067799"/>
    <w:rsid w:val="00070595"/>
    <w:rsid w:val="00074404"/>
    <w:rsid w:val="0007579A"/>
    <w:rsid w:val="000902B5"/>
    <w:rsid w:val="000969DD"/>
    <w:rsid w:val="000A27F0"/>
    <w:rsid w:val="000A7AB1"/>
    <w:rsid w:val="000B00DA"/>
    <w:rsid w:val="000B038D"/>
    <w:rsid w:val="000B166E"/>
    <w:rsid w:val="000B1F1A"/>
    <w:rsid w:val="000B2027"/>
    <w:rsid w:val="000B2E89"/>
    <w:rsid w:val="000C068A"/>
    <w:rsid w:val="000C0B9D"/>
    <w:rsid w:val="000D2C48"/>
    <w:rsid w:val="000E4CF8"/>
    <w:rsid w:val="000E4E33"/>
    <w:rsid w:val="000E6F60"/>
    <w:rsid w:val="000F037B"/>
    <w:rsid w:val="000F0DE1"/>
    <w:rsid w:val="000F2E46"/>
    <w:rsid w:val="001267B4"/>
    <w:rsid w:val="001327EA"/>
    <w:rsid w:val="00135EDD"/>
    <w:rsid w:val="0014231E"/>
    <w:rsid w:val="0014591D"/>
    <w:rsid w:val="00150280"/>
    <w:rsid w:val="00152859"/>
    <w:rsid w:val="001560C8"/>
    <w:rsid w:val="0017066A"/>
    <w:rsid w:val="00172686"/>
    <w:rsid w:val="00172959"/>
    <w:rsid w:val="001809AE"/>
    <w:rsid w:val="0018637B"/>
    <w:rsid w:val="00194583"/>
    <w:rsid w:val="00194678"/>
    <w:rsid w:val="00196923"/>
    <w:rsid w:val="001A3283"/>
    <w:rsid w:val="001A75A3"/>
    <w:rsid w:val="001B42CF"/>
    <w:rsid w:val="001B56E0"/>
    <w:rsid w:val="001C26D5"/>
    <w:rsid w:val="001D03B6"/>
    <w:rsid w:val="001D1E9A"/>
    <w:rsid w:val="001E3E80"/>
    <w:rsid w:val="001E6424"/>
    <w:rsid w:val="001F176C"/>
    <w:rsid w:val="00200547"/>
    <w:rsid w:val="002037E8"/>
    <w:rsid w:val="00203C95"/>
    <w:rsid w:val="00214698"/>
    <w:rsid w:val="00216381"/>
    <w:rsid w:val="002174BD"/>
    <w:rsid w:val="002216A0"/>
    <w:rsid w:val="00223F8A"/>
    <w:rsid w:val="00227E68"/>
    <w:rsid w:val="00230766"/>
    <w:rsid w:val="00240039"/>
    <w:rsid w:val="002411AD"/>
    <w:rsid w:val="0025226D"/>
    <w:rsid w:val="002524AB"/>
    <w:rsid w:val="0027185A"/>
    <w:rsid w:val="00271FDF"/>
    <w:rsid w:val="002730E4"/>
    <w:rsid w:val="00276C14"/>
    <w:rsid w:val="0028027B"/>
    <w:rsid w:val="00281DE3"/>
    <w:rsid w:val="00283975"/>
    <w:rsid w:val="00293262"/>
    <w:rsid w:val="00296907"/>
    <w:rsid w:val="002979B5"/>
    <w:rsid w:val="002A1825"/>
    <w:rsid w:val="002A3CCD"/>
    <w:rsid w:val="002B470D"/>
    <w:rsid w:val="002D11F8"/>
    <w:rsid w:val="002D4D09"/>
    <w:rsid w:val="002D7304"/>
    <w:rsid w:val="002E1813"/>
    <w:rsid w:val="002F0494"/>
    <w:rsid w:val="002F35F4"/>
    <w:rsid w:val="002F635C"/>
    <w:rsid w:val="00302DE8"/>
    <w:rsid w:val="0030383D"/>
    <w:rsid w:val="003038CA"/>
    <w:rsid w:val="003064FD"/>
    <w:rsid w:val="003109C2"/>
    <w:rsid w:val="00310DEA"/>
    <w:rsid w:val="00310EAB"/>
    <w:rsid w:val="00316FD8"/>
    <w:rsid w:val="00317C86"/>
    <w:rsid w:val="00321FF7"/>
    <w:rsid w:val="003227B6"/>
    <w:rsid w:val="00324337"/>
    <w:rsid w:val="00331354"/>
    <w:rsid w:val="00334E74"/>
    <w:rsid w:val="00347967"/>
    <w:rsid w:val="003578B4"/>
    <w:rsid w:val="0036081A"/>
    <w:rsid w:val="00364713"/>
    <w:rsid w:val="003708AA"/>
    <w:rsid w:val="00372B7A"/>
    <w:rsid w:val="00386079"/>
    <w:rsid w:val="00393E04"/>
    <w:rsid w:val="00396BB5"/>
    <w:rsid w:val="003A0AEE"/>
    <w:rsid w:val="003A4250"/>
    <w:rsid w:val="003B279A"/>
    <w:rsid w:val="003B3CC8"/>
    <w:rsid w:val="003B60CE"/>
    <w:rsid w:val="003C3F4E"/>
    <w:rsid w:val="003D3AE9"/>
    <w:rsid w:val="003D3C6D"/>
    <w:rsid w:val="003E2745"/>
    <w:rsid w:val="003E5BFA"/>
    <w:rsid w:val="003F084F"/>
    <w:rsid w:val="003F20C9"/>
    <w:rsid w:val="003F2942"/>
    <w:rsid w:val="003F3F5B"/>
    <w:rsid w:val="00401798"/>
    <w:rsid w:val="00403FE8"/>
    <w:rsid w:val="00404974"/>
    <w:rsid w:val="00404C5B"/>
    <w:rsid w:val="00413433"/>
    <w:rsid w:val="00421E38"/>
    <w:rsid w:val="004237FB"/>
    <w:rsid w:val="004461C8"/>
    <w:rsid w:val="0044733E"/>
    <w:rsid w:val="004670FE"/>
    <w:rsid w:val="00467AF1"/>
    <w:rsid w:val="00472FCE"/>
    <w:rsid w:val="00477926"/>
    <w:rsid w:val="00485B8E"/>
    <w:rsid w:val="00486AAC"/>
    <w:rsid w:val="004914F8"/>
    <w:rsid w:val="004950CF"/>
    <w:rsid w:val="004A578C"/>
    <w:rsid w:val="004B1E9A"/>
    <w:rsid w:val="004B35B4"/>
    <w:rsid w:val="004B4253"/>
    <w:rsid w:val="004B7174"/>
    <w:rsid w:val="004B7F34"/>
    <w:rsid w:val="004C38F4"/>
    <w:rsid w:val="004C436A"/>
    <w:rsid w:val="004C5A50"/>
    <w:rsid w:val="004C7952"/>
    <w:rsid w:val="004D44B1"/>
    <w:rsid w:val="004D5288"/>
    <w:rsid w:val="004E1471"/>
    <w:rsid w:val="004E213E"/>
    <w:rsid w:val="004E65C8"/>
    <w:rsid w:val="004F42D6"/>
    <w:rsid w:val="005015E8"/>
    <w:rsid w:val="00503049"/>
    <w:rsid w:val="005217F0"/>
    <w:rsid w:val="00525866"/>
    <w:rsid w:val="005270B1"/>
    <w:rsid w:val="0053055C"/>
    <w:rsid w:val="00591C80"/>
    <w:rsid w:val="005A3C82"/>
    <w:rsid w:val="005A7A01"/>
    <w:rsid w:val="005B26BB"/>
    <w:rsid w:val="005C23F3"/>
    <w:rsid w:val="005D2DBA"/>
    <w:rsid w:val="005D4179"/>
    <w:rsid w:val="005D730A"/>
    <w:rsid w:val="005E0383"/>
    <w:rsid w:val="005E102E"/>
    <w:rsid w:val="005E1DEC"/>
    <w:rsid w:val="005E3BB5"/>
    <w:rsid w:val="005E4B33"/>
    <w:rsid w:val="005F2433"/>
    <w:rsid w:val="005F7B3C"/>
    <w:rsid w:val="00602B89"/>
    <w:rsid w:val="00607F4A"/>
    <w:rsid w:val="0061031E"/>
    <w:rsid w:val="006132AB"/>
    <w:rsid w:val="00616C45"/>
    <w:rsid w:val="006205AE"/>
    <w:rsid w:val="006377C1"/>
    <w:rsid w:val="006462A3"/>
    <w:rsid w:val="0065118D"/>
    <w:rsid w:val="0065480B"/>
    <w:rsid w:val="00673350"/>
    <w:rsid w:val="0067555B"/>
    <w:rsid w:val="00687D94"/>
    <w:rsid w:val="006954AE"/>
    <w:rsid w:val="00695DE8"/>
    <w:rsid w:val="0069726F"/>
    <w:rsid w:val="0069731C"/>
    <w:rsid w:val="0069789E"/>
    <w:rsid w:val="006B106F"/>
    <w:rsid w:val="006B2C33"/>
    <w:rsid w:val="006B3674"/>
    <w:rsid w:val="006C4BAE"/>
    <w:rsid w:val="006C7F9F"/>
    <w:rsid w:val="006D08FE"/>
    <w:rsid w:val="006D3DEE"/>
    <w:rsid w:val="006D5096"/>
    <w:rsid w:val="006D7857"/>
    <w:rsid w:val="006E0DBC"/>
    <w:rsid w:val="006E4895"/>
    <w:rsid w:val="006F2906"/>
    <w:rsid w:val="006F4CB1"/>
    <w:rsid w:val="006F71A6"/>
    <w:rsid w:val="00710DD5"/>
    <w:rsid w:val="00712F45"/>
    <w:rsid w:val="007164E5"/>
    <w:rsid w:val="0071662D"/>
    <w:rsid w:val="00720028"/>
    <w:rsid w:val="0072034D"/>
    <w:rsid w:val="0072129D"/>
    <w:rsid w:val="0073363A"/>
    <w:rsid w:val="00743F4D"/>
    <w:rsid w:val="00750147"/>
    <w:rsid w:val="00750F3D"/>
    <w:rsid w:val="007525AF"/>
    <w:rsid w:val="00757FEA"/>
    <w:rsid w:val="00772894"/>
    <w:rsid w:val="00773F5B"/>
    <w:rsid w:val="0078155C"/>
    <w:rsid w:val="00787F1E"/>
    <w:rsid w:val="00796233"/>
    <w:rsid w:val="007A1B0F"/>
    <w:rsid w:val="007A2E9E"/>
    <w:rsid w:val="007A4B61"/>
    <w:rsid w:val="007A7B86"/>
    <w:rsid w:val="007B63DC"/>
    <w:rsid w:val="007C1EB9"/>
    <w:rsid w:val="007C212F"/>
    <w:rsid w:val="007C29ED"/>
    <w:rsid w:val="007C7D9B"/>
    <w:rsid w:val="007D1FC7"/>
    <w:rsid w:val="007D63CF"/>
    <w:rsid w:val="007D65CC"/>
    <w:rsid w:val="007E18DC"/>
    <w:rsid w:val="007E303E"/>
    <w:rsid w:val="007E511C"/>
    <w:rsid w:val="007E680F"/>
    <w:rsid w:val="007F0AAA"/>
    <w:rsid w:val="007F38A7"/>
    <w:rsid w:val="00812A19"/>
    <w:rsid w:val="008312ED"/>
    <w:rsid w:val="00831BE8"/>
    <w:rsid w:val="008367B5"/>
    <w:rsid w:val="0084154B"/>
    <w:rsid w:val="00841FD4"/>
    <w:rsid w:val="00851C73"/>
    <w:rsid w:val="008608F9"/>
    <w:rsid w:val="00867831"/>
    <w:rsid w:val="008717B2"/>
    <w:rsid w:val="00877A36"/>
    <w:rsid w:val="00882D55"/>
    <w:rsid w:val="0089010E"/>
    <w:rsid w:val="008A2966"/>
    <w:rsid w:val="008A4821"/>
    <w:rsid w:val="008A6842"/>
    <w:rsid w:val="008B3910"/>
    <w:rsid w:val="008C0994"/>
    <w:rsid w:val="008C4601"/>
    <w:rsid w:val="008D0293"/>
    <w:rsid w:val="008E220B"/>
    <w:rsid w:val="008E4ACE"/>
    <w:rsid w:val="008E5297"/>
    <w:rsid w:val="008F46A5"/>
    <w:rsid w:val="00907F40"/>
    <w:rsid w:val="00910863"/>
    <w:rsid w:val="00913F4B"/>
    <w:rsid w:val="009320F2"/>
    <w:rsid w:val="00936F3A"/>
    <w:rsid w:val="009402B0"/>
    <w:rsid w:val="0094346D"/>
    <w:rsid w:val="00947593"/>
    <w:rsid w:val="00951508"/>
    <w:rsid w:val="00952E25"/>
    <w:rsid w:val="00956B49"/>
    <w:rsid w:val="00972031"/>
    <w:rsid w:val="00974EAA"/>
    <w:rsid w:val="009842C6"/>
    <w:rsid w:val="009905FB"/>
    <w:rsid w:val="0099063D"/>
    <w:rsid w:val="00991CFE"/>
    <w:rsid w:val="009947AB"/>
    <w:rsid w:val="00994A66"/>
    <w:rsid w:val="00994D62"/>
    <w:rsid w:val="00995B78"/>
    <w:rsid w:val="00996153"/>
    <w:rsid w:val="009A64F2"/>
    <w:rsid w:val="009A7C89"/>
    <w:rsid w:val="009B2B70"/>
    <w:rsid w:val="009B3946"/>
    <w:rsid w:val="009B65DC"/>
    <w:rsid w:val="009C0E69"/>
    <w:rsid w:val="009C1E6A"/>
    <w:rsid w:val="009C37E0"/>
    <w:rsid w:val="009C47B6"/>
    <w:rsid w:val="009C51EB"/>
    <w:rsid w:val="009C6168"/>
    <w:rsid w:val="009C7727"/>
    <w:rsid w:val="009D0D6A"/>
    <w:rsid w:val="009D1517"/>
    <w:rsid w:val="009D1DCF"/>
    <w:rsid w:val="009D4B44"/>
    <w:rsid w:val="009E1865"/>
    <w:rsid w:val="009F05AA"/>
    <w:rsid w:val="009F1BF9"/>
    <w:rsid w:val="00A077EA"/>
    <w:rsid w:val="00A11861"/>
    <w:rsid w:val="00A11C33"/>
    <w:rsid w:val="00A16D70"/>
    <w:rsid w:val="00A20B1B"/>
    <w:rsid w:val="00A43733"/>
    <w:rsid w:val="00A44155"/>
    <w:rsid w:val="00A65397"/>
    <w:rsid w:val="00A71670"/>
    <w:rsid w:val="00A76E22"/>
    <w:rsid w:val="00A84AF4"/>
    <w:rsid w:val="00A84DD0"/>
    <w:rsid w:val="00A86DE0"/>
    <w:rsid w:val="00A90B6F"/>
    <w:rsid w:val="00AB0C75"/>
    <w:rsid w:val="00AB1C30"/>
    <w:rsid w:val="00AB41E9"/>
    <w:rsid w:val="00AD085A"/>
    <w:rsid w:val="00AD51FC"/>
    <w:rsid w:val="00AD58F6"/>
    <w:rsid w:val="00AD7462"/>
    <w:rsid w:val="00AE1033"/>
    <w:rsid w:val="00AF3447"/>
    <w:rsid w:val="00B00A0E"/>
    <w:rsid w:val="00B01A6E"/>
    <w:rsid w:val="00B021FA"/>
    <w:rsid w:val="00B06117"/>
    <w:rsid w:val="00B07FA5"/>
    <w:rsid w:val="00B11E45"/>
    <w:rsid w:val="00B151B2"/>
    <w:rsid w:val="00B1768B"/>
    <w:rsid w:val="00B21628"/>
    <w:rsid w:val="00B24A73"/>
    <w:rsid w:val="00B25A81"/>
    <w:rsid w:val="00B26243"/>
    <w:rsid w:val="00B310A9"/>
    <w:rsid w:val="00B370E4"/>
    <w:rsid w:val="00B447D7"/>
    <w:rsid w:val="00B44C66"/>
    <w:rsid w:val="00B54B7C"/>
    <w:rsid w:val="00B61E96"/>
    <w:rsid w:val="00B624CF"/>
    <w:rsid w:val="00B645C4"/>
    <w:rsid w:val="00B6641C"/>
    <w:rsid w:val="00B774DE"/>
    <w:rsid w:val="00B8205B"/>
    <w:rsid w:val="00B82649"/>
    <w:rsid w:val="00B84827"/>
    <w:rsid w:val="00B84C83"/>
    <w:rsid w:val="00BA04EF"/>
    <w:rsid w:val="00BA6073"/>
    <w:rsid w:val="00BB3A87"/>
    <w:rsid w:val="00BB5D4F"/>
    <w:rsid w:val="00BB68FC"/>
    <w:rsid w:val="00BB7444"/>
    <w:rsid w:val="00BC07E9"/>
    <w:rsid w:val="00BC4376"/>
    <w:rsid w:val="00BC5B80"/>
    <w:rsid w:val="00BE6BEF"/>
    <w:rsid w:val="00C051F8"/>
    <w:rsid w:val="00C10636"/>
    <w:rsid w:val="00C20CB8"/>
    <w:rsid w:val="00C22A20"/>
    <w:rsid w:val="00C2378A"/>
    <w:rsid w:val="00C30C3F"/>
    <w:rsid w:val="00C4342D"/>
    <w:rsid w:val="00C53610"/>
    <w:rsid w:val="00C558BC"/>
    <w:rsid w:val="00C56AB6"/>
    <w:rsid w:val="00C60C97"/>
    <w:rsid w:val="00C62C14"/>
    <w:rsid w:val="00C673BB"/>
    <w:rsid w:val="00C7022B"/>
    <w:rsid w:val="00C721E2"/>
    <w:rsid w:val="00C73E5D"/>
    <w:rsid w:val="00C74D3A"/>
    <w:rsid w:val="00C80B30"/>
    <w:rsid w:val="00C84406"/>
    <w:rsid w:val="00C878C8"/>
    <w:rsid w:val="00C933CC"/>
    <w:rsid w:val="00CA17C0"/>
    <w:rsid w:val="00CA1820"/>
    <w:rsid w:val="00CA5A63"/>
    <w:rsid w:val="00CB1569"/>
    <w:rsid w:val="00CB16E9"/>
    <w:rsid w:val="00CD16F2"/>
    <w:rsid w:val="00CD2797"/>
    <w:rsid w:val="00CE200A"/>
    <w:rsid w:val="00CF0048"/>
    <w:rsid w:val="00D14C94"/>
    <w:rsid w:val="00D21735"/>
    <w:rsid w:val="00D26F37"/>
    <w:rsid w:val="00D3025D"/>
    <w:rsid w:val="00D314F8"/>
    <w:rsid w:val="00D52408"/>
    <w:rsid w:val="00D558FB"/>
    <w:rsid w:val="00D55AD9"/>
    <w:rsid w:val="00D665D3"/>
    <w:rsid w:val="00D70596"/>
    <w:rsid w:val="00D7509A"/>
    <w:rsid w:val="00D751BD"/>
    <w:rsid w:val="00D8694D"/>
    <w:rsid w:val="00D87DA1"/>
    <w:rsid w:val="00DA056A"/>
    <w:rsid w:val="00DA6A1E"/>
    <w:rsid w:val="00DB48C4"/>
    <w:rsid w:val="00DB517A"/>
    <w:rsid w:val="00DB53F4"/>
    <w:rsid w:val="00DC22B1"/>
    <w:rsid w:val="00DC305B"/>
    <w:rsid w:val="00DC4B91"/>
    <w:rsid w:val="00DC7DE2"/>
    <w:rsid w:val="00DD308C"/>
    <w:rsid w:val="00DD47D8"/>
    <w:rsid w:val="00DE6B31"/>
    <w:rsid w:val="00DE7746"/>
    <w:rsid w:val="00DF1F52"/>
    <w:rsid w:val="00DF618C"/>
    <w:rsid w:val="00DF76E7"/>
    <w:rsid w:val="00E1658E"/>
    <w:rsid w:val="00E27030"/>
    <w:rsid w:val="00E36F1A"/>
    <w:rsid w:val="00E37BEF"/>
    <w:rsid w:val="00E407B2"/>
    <w:rsid w:val="00E567AB"/>
    <w:rsid w:val="00E62514"/>
    <w:rsid w:val="00E67DBF"/>
    <w:rsid w:val="00E707CB"/>
    <w:rsid w:val="00E7430C"/>
    <w:rsid w:val="00E77469"/>
    <w:rsid w:val="00E83635"/>
    <w:rsid w:val="00E85E41"/>
    <w:rsid w:val="00E91AF3"/>
    <w:rsid w:val="00EA269D"/>
    <w:rsid w:val="00EA5696"/>
    <w:rsid w:val="00EA6FCB"/>
    <w:rsid w:val="00EA7CC7"/>
    <w:rsid w:val="00EB522C"/>
    <w:rsid w:val="00EC0627"/>
    <w:rsid w:val="00EC5F86"/>
    <w:rsid w:val="00ED3B65"/>
    <w:rsid w:val="00ED417F"/>
    <w:rsid w:val="00ED5C30"/>
    <w:rsid w:val="00EF45E8"/>
    <w:rsid w:val="00EF62FA"/>
    <w:rsid w:val="00F0343A"/>
    <w:rsid w:val="00F152F4"/>
    <w:rsid w:val="00F2175A"/>
    <w:rsid w:val="00F217E6"/>
    <w:rsid w:val="00F22F35"/>
    <w:rsid w:val="00F31EB3"/>
    <w:rsid w:val="00F32BBF"/>
    <w:rsid w:val="00F42D2E"/>
    <w:rsid w:val="00F47E3E"/>
    <w:rsid w:val="00F47EE1"/>
    <w:rsid w:val="00F5103E"/>
    <w:rsid w:val="00F5406E"/>
    <w:rsid w:val="00F549A1"/>
    <w:rsid w:val="00F6065E"/>
    <w:rsid w:val="00F61342"/>
    <w:rsid w:val="00F623A4"/>
    <w:rsid w:val="00F67BF1"/>
    <w:rsid w:val="00F75B84"/>
    <w:rsid w:val="00F76492"/>
    <w:rsid w:val="00F84898"/>
    <w:rsid w:val="00FB0E76"/>
    <w:rsid w:val="00FB4C82"/>
    <w:rsid w:val="00FC4464"/>
    <w:rsid w:val="00FC68CB"/>
    <w:rsid w:val="00FC6D83"/>
    <w:rsid w:val="00FD1E7C"/>
    <w:rsid w:val="00FD28C4"/>
    <w:rsid w:val="00FE1E17"/>
    <w:rsid w:val="00FF3145"/>
    <w:rsid w:val="00FF58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2">
    <w:name w:val="Akapit z listą2"/>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70871">
      <w:marLeft w:val="0"/>
      <w:marRight w:val="0"/>
      <w:marTop w:val="0"/>
      <w:marBottom w:val="0"/>
      <w:divBdr>
        <w:top w:val="none" w:sz="0" w:space="0" w:color="auto"/>
        <w:left w:val="none" w:sz="0" w:space="0" w:color="auto"/>
        <w:bottom w:val="none" w:sz="0" w:space="0" w:color="auto"/>
        <w:right w:val="none" w:sz="0" w:space="0" w:color="auto"/>
      </w:divBdr>
    </w:div>
    <w:div w:id="16470872">
      <w:marLeft w:val="0"/>
      <w:marRight w:val="0"/>
      <w:marTop w:val="0"/>
      <w:marBottom w:val="0"/>
      <w:divBdr>
        <w:top w:val="none" w:sz="0" w:space="0" w:color="auto"/>
        <w:left w:val="none" w:sz="0" w:space="0" w:color="auto"/>
        <w:bottom w:val="none" w:sz="0" w:space="0" w:color="auto"/>
        <w:right w:val="none" w:sz="0" w:space="0" w:color="auto"/>
      </w:divBdr>
    </w:div>
    <w:div w:id="16470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12</Pages>
  <Words>7483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11</cp:revision>
  <cp:lastPrinted>2015-05-18T11:48:00Z</cp:lastPrinted>
  <dcterms:created xsi:type="dcterms:W3CDTF">2015-08-14T09:37:00Z</dcterms:created>
  <dcterms:modified xsi:type="dcterms:W3CDTF">2015-08-24T11:23:00Z</dcterms:modified>
</cp:coreProperties>
</file>