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81" w:rsidRDefault="00262C81" w:rsidP="00262C81">
      <w:pPr>
        <w:pStyle w:val="khheader"/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Wrocław: Usługa trzykrotnego koszenia poboczy przy drogach powiatowych Powiatu Wrocławskiego, na obszarze działania Obwodu Drogowego w Sulimowie na terenie gminy Długołęka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Numer ogłoszenia: 130860 - 2012; data zamieszczenia: 24.04.2012</w:t>
      </w:r>
      <w:r>
        <w:rPr>
          <w:rFonts w:ascii="Arial" w:hAnsi="Arial" w:cs="Arial"/>
        </w:rPr>
        <w:br/>
        <w:t>OGŁOSZENIE O ZAMÓWIENIU - usługi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Zamieszczanie ogłoszenia:</w:t>
      </w:r>
      <w:r>
        <w:rPr>
          <w:rFonts w:ascii="Arial" w:hAnsi="Arial" w:cs="Arial"/>
          <w:sz w:val="20"/>
          <w:szCs w:val="20"/>
        </w:rPr>
        <w:t xml:space="preserve"> nieobowiązkowe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dotyczy:</w:t>
      </w:r>
      <w:r>
        <w:rPr>
          <w:rFonts w:ascii="Arial" w:hAnsi="Arial" w:cs="Arial"/>
          <w:sz w:val="20"/>
          <w:szCs w:val="20"/>
        </w:rPr>
        <w:t xml:space="preserve"> zamówienia publicznego.</w:t>
      </w:r>
    </w:p>
    <w:p w:rsidR="00262C81" w:rsidRDefault="00262C81" w:rsidP="00262C81">
      <w:pPr>
        <w:pStyle w:val="khtitle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SEKCJA I: ZAMAWIAJĄCY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1) NAZWA I ADRES:</w:t>
      </w:r>
      <w:r>
        <w:rPr>
          <w:rFonts w:ascii="Arial" w:hAnsi="Arial" w:cs="Arial"/>
          <w:sz w:val="20"/>
          <w:szCs w:val="20"/>
        </w:rPr>
        <w:t xml:space="preserve"> Starostwo Powiatowe we Wrocławiu , ul. Kościuszki 131, 50-440 Wrocław, woj. dolnośląskie, tel. +48 71 72 21 700, faks +48 71 72 21 706.</w:t>
      </w:r>
    </w:p>
    <w:p w:rsidR="00262C81" w:rsidRDefault="00262C81" w:rsidP="00262C8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>
        <w:rPr>
          <w:rFonts w:ascii="Arial" w:hAnsi="Arial" w:cs="Arial"/>
          <w:sz w:val="20"/>
          <w:szCs w:val="20"/>
        </w:rPr>
        <w:t xml:space="preserve"> http://www.powiatwroclawski.pl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2) RODZAJ ZAMAWIAJĄCEGO:</w:t>
      </w:r>
      <w:r>
        <w:rPr>
          <w:rFonts w:ascii="Arial" w:hAnsi="Arial" w:cs="Arial"/>
          <w:sz w:val="20"/>
          <w:szCs w:val="20"/>
        </w:rPr>
        <w:t xml:space="preserve"> Administracja samorządowa.</w:t>
      </w:r>
    </w:p>
    <w:p w:rsidR="00262C81" w:rsidRDefault="00262C81" w:rsidP="00262C81">
      <w:pPr>
        <w:pStyle w:val="khtitle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SEKCJA II: PRZEDMIOT ZAMÓWIENIA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  <w:r>
        <w:rPr>
          <w:rFonts w:ascii="Arial" w:hAnsi="Arial" w:cs="Arial"/>
          <w:sz w:val="20"/>
          <w:szCs w:val="20"/>
        </w:rPr>
        <w:t xml:space="preserve"> Usługa trzykrotnego koszenia poboczy przy drogach powiatowych Powiatu Wrocławskiego, na obszarze działania Obwodu Drogowego w Sulimowie na terenie gminy Długołęka.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II.1.2) Rodzaj zamówienia:</w:t>
      </w:r>
      <w:r>
        <w:rPr>
          <w:rFonts w:ascii="Arial" w:hAnsi="Arial" w:cs="Arial"/>
          <w:sz w:val="20"/>
          <w:szCs w:val="20"/>
        </w:rPr>
        <w:t xml:space="preserve"> usługi.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II.1.3) Określenie przedmiotu oraz wielkości lub zakresu zamówienia:</w:t>
      </w:r>
      <w:r>
        <w:rPr>
          <w:rFonts w:ascii="Arial" w:hAnsi="Arial" w:cs="Arial"/>
          <w:sz w:val="20"/>
          <w:szCs w:val="20"/>
        </w:rPr>
        <w:t xml:space="preserve"> Trzykrotne koszenie poboczy przy drogach powiatowych Powiatu Wrocławskiego, na obszarze działania Obwodu Drogowego w Sulimowie na terenie gminy Długołęka, w ilości do 1.016.550 m2 w podziale na: pierwsze koszenie - 368.150 m2, drugie koszenie - 240.400 m2 , trzecie koszenie - 408.000 m 2..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II.1.4) Czy przewiduje się udzielenie zamówień uzupełniających: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II.1.5) Wspólny Słownik Zamówień (CPV):</w:t>
      </w:r>
      <w:r>
        <w:rPr>
          <w:rFonts w:ascii="Arial" w:hAnsi="Arial" w:cs="Arial"/>
          <w:sz w:val="20"/>
          <w:szCs w:val="20"/>
        </w:rPr>
        <w:t xml:space="preserve"> 45.23.31.41-9.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II.1.6) Czy dopuszcza się złożenie oferty częściowej: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II.1.7) Czy dopuszcza się złożenie oferty wariantowej: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262C81" w:rsidRDefault="00262C81" w:rsidP="00262C81">
      <w:pPr>
        <w:spacing w:line="300" w:lineRule="atLeast"/>
        <w:rPr>
          <w:rFonts w:ascii="Arial" w:hAnsi="Arial" w:cs="Arial"/>
          <w:sz w:val="20"/>
          <w:szCs w:val="20"/>
        </w:rPr>
      </w:pP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>
        <w:rPr>
          <w:rFonts w:ascii="Arial" w:hAnsi="Arial" w:cs="Arial"/>
          <w:sz w:val="20"/>
          <w:szCs w:val="20"/>
        </w:rPr>
        <w:t xml:space="preserve"> Zakończenie: 10.09.2012.</w:t>
      </w:r>
    </w:p>
    <w:p w:rsidR="00262C81" w:rsidRDefault="00262C81" w:rsidP="00262C81">
      <w:pPr>
        <w:pStyle w:val="khtitle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SEKCJA III: INFORMACJE O CHARAKTERZE PRAWNYM, EKONOMICZNYM, FINANSOWYM I TECHNICZNYM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III.1) WADIUM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na temat wadium:</w:t>
      </w:r>
      <w:r>
        <w:rPr>
          <w:rFonts w:ascii="Arial" w:hAnsi="Arial" w:cs="Arial"/>
          <w:sz w:val="20"/>
          <w:szCs w:val="20"/>
        </w:rPr>
        <w:t xml:space="preserve"> Zamawiający nie przewiduje wniesienia przez Wykonawców wadium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III.2) ZALICZKI</w:t>
      </w:r>
    </w:p>
    <w:p w:rsidR="00262C81" w:rsidRDefault="00262C81" w:rsidP="00262C8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Czy przewiduje się udzielenie zaliczek na poczet wykonania zamówienia:</w:t>
      </w:r>
      <w:r>
        <w:rPr>
          <w:rFonts w:ascii="Arial" w:hAnsi="Arial" w:cs="Arial"/>
          <w:sz w:val="20"/>
          <w:szCs w:val="20"/>
        </w:rPr>
        <w:t xml:space="preserve"> nie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262C81" w:rsidRDefault="00262C81" w:rsidP="00262C81">
      <w:pPr>
        <w:pStyle w:val="NormalnyWeb"/>
        <w:numPr>
          <w:ilvl w:val="0"/>
          <w:numId w:val="3"/>
        </w:numPr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 3.1) Uprawnienia do wykonywania określonej działalności lub czynności, jeżeli przepisy prawa nakładają obowiązek ich posiadania</w:t>
      </w:r>
    </w:p>
    <w:p w:rsidR="00262C81" w:rsidRDefault="00262C81" w:rsidP="00262C81">
      <w:pPr>
        <w:pStyle w:val="NormalnyWeb"/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262C81" w:rsidRDefault="00262C81" w:rsidP="00262C81">
      <w:pPr>
        <w:pStyle w:val="NormalnyWeb"/>
        <w:numPr>
          <w:ilvl w:val="1"/>
          <w:numId w:val="3"/>
        </w:numPr>
        <w:spacing w:line="300" w:lineRule="atLeast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uzna warunek za spełniony na podstawie oświadczenia Wykonawcy o spełnieniu warunków udziału w postepowaniu zgodnie z art. 44 ustawy Prawo zamówień publicznych</w:t>
      </w:r>
    </w:p>
    <w:p w:rsidR="00262C81" w:rsidRDefault="00262C81" w:rsidP="00262C81">
      <w:pPr>
        <w:pStyle w:val="NormalnyWeb"/>
        <w:numPr>
          <w:ilvl w:val="0"/>
          <w:numId w:val="3"/>
        </w:numPr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262C81" w:rsidRDefault="00262C81" w:rsidP="00262C81">
      <w:pPr>
        <w:pStyle w:val="NormalnyWeb"/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262C81" w:rsidRDefault="00262C81" w:rsidP="00262C81">
      <w:pPr>
        <w:pStyle w:val="NormalnyWeb"/>
        <w:numPr>
          <w:ilvl w:val="1"/>
          <w:numId w:val="3"/>
        </w:numPr>
        <w:spacing w:line="300" w:lineRule="atLeast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uzna warunek za spełniony na podstawie oświadczenia Wykonawcy o spełnieniu warunków udziału w postepowaniu zgodnie z art. 44 ustawy Prawo zamówień publicznych</w:t>
      </w:r>
    </w:p>
    <w:p w:rsidR="00262C81" w:rsidRDefault="00262C81" w:rsidP="00262C81">
      <w:pPr>
        <w:pStyle w:val="NormalnyWeb"/>
        <w:numPr>
          <w:ilvl w:val="0"/>
          <w:numId w:val="3"/>
        </w:numPr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III.3.3) Potencjał techniczny</w:t>
      </w:r>
    </w:p>
    <w:p w:rsidR="00262C81" w:rsidRDefault="00262C81" w:rsidP="00262C81">
      <w:pPr>
        <w:pStyle w:val="NormalnyWeb"/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262C81" w:rsidRDefault="00262C81" w:rsidP="00262C81">
      <w:pPr>
        <w:pStyle w:val="NormalnyWeb"/>
        <w:numPr>
          <w:ilvl w:val="1"/>
          <w:numId w:val="3"/>
        </w:numPr>
        <w:spacing w:line="300" w:lineRule="atLeast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uzna warunek za spełniony na podstawie oświadczenia Wykonawcy o spełnieniu warunków udziału w postepowaniu zgodnie z art. 44 ustawy Prawo zamówień publicznych</w:t>
      </w:r>
    </w:p>
    <w:p w:rsidR="00262C81" w:rsidRDefault="00262C81" w:rsidP="00262C81">
      <w:pPr>
        <w:pStyle w:val="NormalnyWeb"/>
        <w:numPr>
          <w:ilvl w:val="0"/>
          <w:numId w:val="3"/>
        </w:numPr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262C81" w:rsidRDefault="00262C81" w:rsidP="00262C81">
      <w:pPr>
        <w:pStyle w:val="NormalnyWeb"/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262C81" w:rsidRDefault="00262C81" w:rsidP="00262C81">
      <w:pPr>
        <w:pStyle w:val="NormalnyWeb"/>
        <w:numPr>
          <w:ilvl w:val="1"/>
          <w:numId w:val="3"/>
        </w:numPr>
        <w:spacing w:line="300" w:lineRule="atLeast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uzna warunek za spełniony na podstawie oświadczenia Wykonawcy o spełnieniu warunków udziału w postepowaniu zgodnie z art. 44 ustawy Prawo zamówień publicznych</w:t>
      </w:r>
    </w:p>
    <w:p w:rsidR="00262C81" w:rsidRDefault="00262C81" w:rsidP="00262C81">
      <w:pPr>
        <w:pStyle w:val="NormalnyWeb"/>
        <w:numPr>
          <w:ilvl w:val="0"/>
          <w:numId w:val="3"/>
        </w:numPr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262C81" w:rsidRDefault="00262C81" w:rsidP="00262C81">
      <w:pPr>
        <w:pStyle w:val="NormalnyWeb"/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262C81" w:rsidRDefault="00262C81" w:rsidP="00262C81">
      <w:pPr>
        <w:pStyle w:val="NormalnyWeb"/>
        <w:numPr>
          <w:ilvl w:val="1"/>
          <w:numId w:val="3"/>
        </w:numPr>
        <w:spacing w:line="300" w:lineRule="atLeast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Zamawiającym uzna warunek za spełniony na podstawie oświadczenia Wykonawcy o spełnieniu warunków udziału w postepowaniu zgodnie z art. 44 ustawy Prawo zamówień publicznych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2C81" w:rsidRDefault="00262C81" w:rsidP="00262C81">
      <w:pPr>
        <w:pStyle w:val="NormalnyWeb"/>
        <w:numPr>
          <w:ilvl w:val="0"/>
          <w:numId w:val="4"/>
        </w:numPr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62C81" w:rsidRDefault="00262C81" w:rsidP="00262C81">
      <w:pPr>
        <w:pStyle w:val="NormalnyWeb"/>
        <w:numPr>
          <w:ilvl w:val="0"/>
          <w:numId w:val="4"/>
        </w:numPr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262C81" w:rsidRDefault="00262C81" w:rsidP="00262C81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braku podstaw do wykluczenia </w:t>
      </w:r>
    </w:p>
    <w:p w:rsidR="00262C81" w:rsidRDefault="00262C81" w:rsidP="00262C81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262C81" w:rsidRDefault="00262C81" w:rsidP="00262C81">
      <w:pPr>
        <w:pStyle w:val="bold"/>
        <w:numPr>
          <w:ilvl w:val="0"/>
          <w:numId w:val="4"/>
        </w:numPr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III.4.3) Dokumenty podmiotów zagranicznych</w:t>
      </w:r>
    </w:p>
    <w:p w:rsidR="00262C81" w:rsidRDefault="00262C81" w:rsidP="00262C81">
      <w:pPr>
        <w:pStyle w:val="bold"/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ma siedzibę lub miejsce zamieszkania poza terytorium Rzeczypospolitej Polskiej, przedkłada:</w:t>
      </w:r>
    </w:p>
    <w:p w:rsidR="00262C81" w:rsidRDefault="00262C81" w:rsidP="00262C81">
      <w:pPr>
        <w:pStyle w:val="bold"/>
        <w:spacing w:line="300" w:lineRule="atLeast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III.4.3.1) dokument wystawiony w kraju, w którym ma siedzibę lub miejsce zamieszkania potwierdzający, że:</w:t>
      </w:r>
    </w:p>
    <w:p w:rsidR="00262C81" w:rsidRDefault="00262C81" w:rsidP="00262C81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>
        <w:rPr>
          <w:rFonts w:ascii="Arial" w:hAnsi="Arial" w:cs="Arial"/>
          <w:sz w:val="20"/>
          <w:szCs w:val="20"/>
        </w:rPr>
        <w:t>nie</w:t>
      </w:r>
    </w:p>
    <w:p w:rsidR="00262C81" w:rsidRDefault="00262C81" w:rsidP="00262C81">
      <w:pPr>
        <w:pStyle w:val="khtitle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SEKCJA IV: PROCEDURA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IV.1.1) Tryb udzielenia zamówienia:</w:t>
      </w:r>
      <w:r>
        <w:rPr>
          <w:rFonts w:ascii="Arial" w:hAnsi="Arial" w:cs="Arial"/>
          <w:sz w:val="20"/>
          <w:szCs w:val="20"/>
        </w:rPr>
        <w:t xml:space="preserve"> przetarg nieograniczony.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IV.2.1) Kryteria oceny ofert: </w:t>
      </w:r>
      <w:r>
        <w:rPr>
          <w:rFonts w:ascii="Arial" w:hAnsi="Arial" w:cs="Arial"/>
          <w:sz w:val="20"/>
          <w:szCs w:val="20"/>
        </w:rPr>
        <w:t>najniższa cena.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IV.2.2) Czy przeprowadzona będzie aukcja elektroniczna:</w:t>
      </w:r>
      <w:r>
        <w:rPr>
          <w:rFonts w:ascii="Arial" w:hAnsi="Arial" w:cs="Arial"/>
          <w:sz w:val="20"/>
          <w:szCs w:val="20"/>
        </w:rPr>
        <w:t xml:space="preserve"> nie.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>
        <w:rPr>
          <w:rFonts w:ascii="Arial" w:hAnsi="Arial" w:cs="Arial"/>
          <w:sz w:val="20"/>
          <w:szCs w:val="20"/>
        </w:rPr>
        <w:t>nie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IV.4.1)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" w:hAnsi="Arial" w:cs="Arial"/>
          <w:sz w:val="20"/>
          <w:szCs w:val="20"/>
        </w:rPr>
        <w:t xml:space="preserve"> http://powiatwroclawski.ibip.wroc.pl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" w:hAnsi="Arial" w:cs="Arial"/>
          <w:sz w:val="20"/>
          <w:szCs w:val="20"/>
        </w:rPr>
        <w:t xml:space="preserve"> w siedzibie Starostwa Powiatowego we Wrocławiu przy ul. Kościuszki 131, 50-440 Wrocław, w pok. Nr 247, II p..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" w:hAnsi="Arial" w:cs="Arial"/>
          <w:sz w:val="20"/>
          <w:szCs w:val="20"/>
        </w:rPr>
        <w:t xml:space="preserve"> 10.05.2012 godzina 11:00, miejsce: w siedzibie Starostwa Powiatowego we Wrocławiu przy ul. Kościuszki 131, 50-440 Wrocław, w Biurze Obsługi na parterze - sala Nr 6a.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IV.4.5) Termin związania ofertą:</w:t>
      </w:r>
      <w:r>
        <w:rPr>
          <w:rFonts w:ascii="Arial" w:hAnsi="Arial" w:cs="Arial"/>
          <w:sz w:val="20"/>
          <w:szCs w:val="20"/>
        </w:rPr>
        <w:t xml:space="preserve"> okres w dniach: 30 (od ostatecznego terminu składania ofert).</w:t>
      </w:r>
    </w:p>
    <w:p w:rsidR="00262C81" w:rsidRDefault="00262C81" w:rsidP="00262C81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" w:hAnsi="Arial" w:cs="Arial"/>
          <w:sz w:val="20"/>
          <w:szCs w:val="20"/>
        </w:rPr>
        <w:t>nie</w:t>
      </w:r>
    </w:p>
    <w:p w:rsidR="00281950" w:rsidRDefault="00281950">
      <w:bookmarkStart w:id="0" w:name="_GoBack"/>
      <w:bookmarkEnd w:id="0"/>
    </w:p>
    <w:sectPr w:rsidR="00281950" w:rsidSect="005F0360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F30"/>
    <w:multiLevelType w:val="multilevel"/>
    <w:tmpl w:val="A9C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5614F"/>
    <w:multiLevelType w:val="multilevel"/>
    <w:tmpl w:val="BA6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B3375"/>
    <w:multiLevelType w:val="multilevel"/>
    <w:tmpl w:val="A29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75175"/>
    <w:multiLevelType w:val="multilevel"/>
    <w:tmpl w:val="8430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81"/>
    <w:rsid w:val="000027F9"/>
    <w:rsid w:val="00006D25"/>
    <w:rsid w:val="00011CAB"/>
    <w:rsid w:val="000130FE"/>
    <w:rsid w:val="0001312C"/>
    <w:rsid w:val="00017BA5"/>
    <w:rsid w:val="000204FE"/>
    <w:rsid w:val="00034C0D"/>
    <w:rsid w:val="00041DEB"/>
    <w:rsid w:val="00041F1C"/>
    <w:rsid w:val="00044029"/>
    <w:rsid w:val="00044CC4"/>
    <w:rsid w:val="00045FA5"/>
    <w:rsid w:val="0005299D"/>
    <w:rsid w:val="00063E92"/>
    <w:rsid w:val="00064221"/>
    <w:rsid w:val="00065054"/>
    <w:rsid w:val="00071770"/>
    <w:rsid w:val="0007384A"/>
    <w:rsid w:val="000744A5"/>
    <w:rsid w:val="0008695F"/>
    <w:rsid w:val="00087929"/>
    <w:rsid w:val="00093BD8"/>
    <w:rsid w:val="000952BA"/>
    <w:rsid w:val="000A31D4"/>
    <w:rsid w:val="000B29F1"/>
    <w:rsid w:val="000C12B3"/>
    <w:rsid w:val="000D054E"/>
    <w:rsid w:val="000D13CC"/>
    <w:rsid w:val="000D6296"/>
    <w:rsid w:val="000D68D1"/>
    <w:rsid w:val="000D6DFE"/>
    <w:rsid w:val="000E286C"/>
    <w:rsid w:val="000E71C4"/>
    <w:rsid w:val="000F290E"/>
    <w:rsid w:val="000F4A35"/>
    <w:rsid w:val="001033BC"/>
    <w:rsid w:val="00103F99"/>
    <w:rsid w:val="00105F6E"/>
    <w:rsid w:val="00107985"/>
    <w:rsid w:val="00111255"/>
    <w:rsid w:val="00111A29"/>
    <w:rsid w:val="00112763"/>
    <w:rsid w:val="001140D9"/>
    <w:rsid w:val="00115F2A"/>
    <w:rsid w:val="00126C54"/>
    <w:rsid w:val="00127C7F"/>
    <w:rsid w:val="00133995"/>
    <w:rsid w:val="0014096F"/>
    <w:rsid w:val="001525C4"/>
    <w:rsid w:val="00161EF7"/>
    <w:rsid w:val="001637F4"/>
    <w:rsid w:val="00165123"/>
    <w:rsid w:val="00172723"/>
    <w:rsid w:val="00173BE4"/>
    <w:rsid w:val="001757A3"/>
    <w:rsid w:val="00177F39"/>
    <w:rsid w:val="00185889"/>
    <w:rsid w:val="0018767B"/>
    <w:rsid w:val="00191749"/>
    <w:rsid w:val="00197DD6"/>
    <w:rsid w:val="001A1855"/>
    <w:rsid w:val="001C0A99"/>
    <w:rsid w:val="001D1DD8"/>
    <w:rsid w:val="001E08A2"/>
    <w:rsid w:val="001E1D1A"/>
    <w:rsid w:val="001E29A1"/>
    <w:rsid w:val="001E6583"/>
    <w:rsid w:val="001F0C27"/>
    <w:rsid w:val="001F0FAE"/>
    <w:rsid w:val="001F4156"/>
    <w:rsid w:val="001F5C81"/>
    <w:rsid w:val="00206E61"/>
    <w:rsid w:val="00212688"/>
    <w:rsid w:val="00212A05"/>
    <w:rsid w:val="00220F0C"/>
    <w:rsid w:val="00225BEE"/>
    <w:rsid w:val="0022665D"/>
    <w:rsid w:val="0022735D"/>
    <w:rsid w:val="00236746"/>
    <w:rsid w:val="002402E0"/>
    <w:rsid w:val="002419CB"/>
    <w:rsid w:val="00253195"/>
    <w:rsid w:val="002578E0"/>
    <w:rsid w:val="00260263"/>
    <w:rsid w:val="00261E4E"/>
    <w:rsid w:val="00262C81"/>
    <w:rsid w:val="00264804"/>
    <w:rsid w:val="00266429"/>
    <w:rsid w:val="002708F3"/>
    <w:rsid w:val="00272148"/>
    <w:rsid w:val="002754C2"/>
    <w:rsid w:val="00281950"/>
    <w:rsid w:val="00287913"/>
    <w:rsid w:val="002933F5"/>
    <w:rsid w:val="002A7076"/>
    <w:rsid w:val="002B006A"/>
    <w:rsid w:val="002B2C81"/>
    <w:rsid w:val="002B7B96"/>
    <w:rsid w:val="002B7F17"/>
    <w:rsid w:val="002C1665"/>
    <w:rsid w:val="002D1F1E"/>
    <w:rsid w:val="002D58EC"/>
    <w:rsid w:val="002E10AE"/>
    <w:rsid w:val="002E1BB4"/>
    <w:rsid w:val="002E2CC0"/>
    <w:rsid w:val="002E3FAD"/>
    <w:rsid w:val="002F32D7"/>
    <w:rsid w:val="0030497D"/>
    <w:rsid w:val="00311767"/>
    <w:rsid w:val="00315C55"/>
    <w:rsid w:val="00316C3B"/>
    <w:rsid w:val="00322065"/>
    <w:rsid w:val="00340A9D"/>
    <w:rsid w:val="003417A7"/>
    <w:rsid w:val="00342136"/>
    <w:rsid w:val="0034310B"/>
    <w:rsid w:val="003652CE"/>
    <w:rsid w:val="00367AC7"/>
    <w:rsid w:val="00374936"/>
    <w:rsid w:val="00374EAF"/>
    <w:rsid w:val="003750FE"/>
    <w:rsid w:val="003768F9"/>
    <w:rsid w:val="00376C24"/>
    <w:rsid w:val="00382E01"/>
    <w:rsid w:val="003850E0"/>
    <w:rsid w:val="003919F4"/>
    <w:rsid w:val="00393717"/>
    <w:rsid w:val="0039517F"/>
    <w:rsid w:val="003951DF"/>
    <w:rsid w:val="003C4032"/>
    <w:rsid w:val="003C792C"/>
    <w:rsid w:val="003D7D4B"/>
    <w:rsid w:val="003E24D7"/>
    <w:rsid w:val="003E36FB"/>
    <w:rsid w:val="003E4D30"/>
    <w:rsid w:val="003E5128"/>
    <w:rsid w:val="003E78AB"/>
    <w:rsid w:val="003F1E29"/>
    <w:rsid w:val="003F22D1"/>
    <w:rsid w:val="004001A5"/>
    <w:rsid w:val="00412D53"/>
    <w:rsid w:val="00417BDE"/>
    <w:rsid w:val="004223DF"/>
    <w:rsid w:val="004243A1"/>
    <w:rsid w:val="004257CD"/>
    <w:rsid w:val="004302E4"/>
    <w:rsid w:val="004324E3"/>
    <w:rsid w:val="00433357"/>
    <w:rsid w:val="004409C2"/>
    <w:rsid w:val="00443887"/>
    <w:rsid w:val="004457A2"/>
    <w:rsid w:val="004467C8"/>
    <w:rsid w:val="0045438F"/>
    <w:rsid w:val="004559CF"/>
    <w:rsid w:val="00457BC5"/>
    <w:rsid w:val="00462E4E"/>
    <w:rsid w:val="0046708C"/>
    <w:rsid w:val="00476526"/>
    <w:rsid w:val="004847B9"/>
    <w:rsid w:val="00492A58"/>
    <w:rsid w:val="004A14B4"/>
    <w:rsid w:val="004A317C"/>
    <w:rsid w:val="004A3DFB"/>
    <w:rsid w:val="004A70D3"/>
    <w:rsid w:val="004B23DF"/>
    <w:rsid w:val="004B55B8"/>
    <w:rsid w:val="004B72DB"/>
    <w:rsid w:val="004C2C7A"/>
    <w:rsid w:val="004E1010"/>
    <w:rsid w:val="004E669F"/>
    <w:rsid w:val="004F7566"/>
    <w:rsid w:val="004F75BA"/>
    <w:rsid w:val="005065DF"/>
    <w:rsid w:val="00515780"/>
    <w:rsid w:val="005239EF"/>
    <w:rsid w:val="005249BF"/>
    <w:rsid w:val="00533C8F"/>
    <w:rsid w:val="005351A6"/>
    <w:rsid w:val="005414CC"/>
    <w:rsid w:val="005512C4"/>
    <w:rsid w:val="0055374B"/>
    <w:rsid w:val="00556B84"/>
    <w:rsid w:val="0057103F"/>
    <w:rsid w:val="005718B6"/>
    <w:rsid w:val="00581483"/>
    <w:rsid w:val="005873D5"/>
    <w:rsid w:val="00590890"/>
    <w:rsid w:val="005A30FA"/>
    <w:rsid w:val="005A3485"/>
    <w:rsid w:val="005B12E4"/>
    <w:rsid w:val="005B2A35"/>
    <w:rsid w:val="005D1884"/>
    <w:rsid w:val="005D6618"/>
    <w:rsid w:val="005D7F1C"/>
    <w:rsid w:val="005E5A88"/>
    <w:rsid w:val="005F0360"/>
    <w:rsid w:val="005F43D5"/>
    <w:rsid w:val="005F5481"/>
    <w:rsid w:val="00605DF5"/>
    <w:rsid w:val="00614C0B"/>
    <w:rsid w:val="0062009B"/>
    <w:rsid w:val="00626E2A"/>
    <w:rsid w:val="006271A4"/>
    <w:rsid w:val="0063001B"/>
    <w:rsid w:val="0063088D"/>
    <w:rsid w:val="00632A07"/>
    <w:rsid w:val="00633EB8"/>
    <w:rsid w:val="00644BC5"/>
    <w:rsid w:val="006455E7"/>
    <w:rsid w:val="00656D41"/>
    <w:rsid w:val="00656E68"/>
    <w:rsid w:val="00662A31"/>
    <w:rsid w:val="00664FFA"/>
    <w:rsid w:val="00673ECB"/>
    <w:rsid w:val="006752D9"/>
    <w:rsid w:val="00677A95"/>
    <w:rsid w:val="00680CB3"/>
    <w:rsid w:val="00681B94"/>
    <w:rsid w:val="00693119"/>
    <w:rsid w:val="006B1FAA"/>
    <w:rsid w:val="006B3E27"/>
    <w:rsid w:val="006C708B"/>
    <w:rsid w:val="006D286D"/>
    <w:rsid w:val="006D2B1B"/>
    <w:rsid w:val="006D76D1"/>
    <w:rsid w:val="006D7F7D"/>
    <w:rsid w:val="006D7FBF"/>
    <w:rsid w:val="006E25F7"/>
    <w:rsid w:val="006F2E74"/>
    <w:rsid w:val="006F4DFB"/>
    <w:rsid w:val="006F571F"/>
    <w:rsid w:val="00704556"/>
    <w:rsid w:val="00707A43"/>
    <w:rsid w:val="00712897"/>
    <w:rsid w:val="00715173"/>
    <w:rsid w:val="007203CA"/>
    <w:rsid w:val="0072216A"/>
    <w:rsid w:val="0073150D"/>
    <w:rsid w:val="007337FF"/>
    <w:rsid w:val="0073567E"/>
    <w:rsid w:val="007435A2"/>
    <w:rsid w:val="00743D74"/>
    <w:rsid w:val="007447E3"/>
    <w:rsid w:val="00744F77"/>
    <w:rsid w:val="007476AE"/>
    <w:rsid w:val="007502EE"/>
    <w:rsid w:val="007546F9"/>
    <w:rsid w:val="00757BEA"/>
    <w:rsid w:val="00763B24"/>
    <w:rsid w:val="007663BD"/>
    <w:rsid w:val="007716FA"/>
    <w:rsid w:val="00782071"/>
    <w:rsid w:val="0078370D"/>
    <w:rsid w:val="0079144D"/>
    <w:rsid w:val="00792410"/>
    <w:rsid w:val="00793493"/>
    <w:rsid w:val="007A0FA5"/>
    <w:rsid w:val="007A4630"/>
    <w:rsid w:val="007D0690"/>
    <w:rsid w:val="007E06A1"/>
    <w:rsid w:val="007E38BF"/>
    <w:rsid w:val="007E4653"/>
    <w:rsid w:val="007E5780"/>
    <w:rsid w:val="007E5FB7"/>
    <w:rsid w:val="007E72A4"/>
    <w:rsid w:val="007F04B1"/>
    <w:rsid w:val="007F0954"/>
    <w:rsid w:val="007F5DF9"/>
    <w:rsid w:val="007F5F5C"/>
    <w:rsid w:val="007F76EC"/>
    <w:rsid w:val="00801318"/>
    <w:rsid w:val="00804951"/>
    <w:rsid w:val="008063CA"/>
    <w:rsid w:val="0081627B"/>
    <w:rsid w:val="00817D98"/>
    <w:rsid w:val="008202A1"/>
    <w:rsid w:val="00821815"/>
    <w:rsid w:val="00825184"/>
    <w:rsid w:val="008279C3"/>
    <w:rsid w:val="00844AD9"/>
    <w:rsid w:val="00845A51"/>
    <w:rsid w:val="008518E7"/>
    <w:rsid w:val="00852489"/>
    <w:rsid w:val="008558E8"/>
    <w:rsid w:val="00861776"/>
    <w:rsid w:val="0086614B"/>
    <w:rsid w:val="00874381"/>
    <w:rsid w:val="008803B7"/>
    <w:rsid w:val="0088406D"/>
    <w:rsid w:val="00884F87"/>
    <w:rsid w:val="008935D6"/>
    <w:rsid w:val="008967AC"/>
    <w:rsid w:val="00897846"/>
    <w:rsid w:val="008A030A"/>
    <w:rsid w:val="008B33DC"/>
    <w:rsid w:val="008B4305"/>
    <w:rsid w:val="008C2D7D"/>
    <w:rsid w:val="008C5587"/>
    <w:rsid w:val="008C5629"/>
    <w:rsid w:val="008D253B"/>
    <w:rsid w:val="008D2EF3"/>
    <w:rsid w:val="008E4A5B"/>
    <w:rsid w:val="008F0D16"/>
    <w:rsid w:val="008F2400"/>
    <w:rsid w:val="008F6915"/>
    <w:rsid w:val="008F6F94"/>
    <w:rsid w:val="00901AA8"/>
    <w:rsid w:val="00904B23"/>
    <w:rsid w:val="009058CF"/>
    <w:rsid w:val="00910606"/>
    <w:rsid w:val="0091166B"/>
    <w:rsid w:val="00911FD7"/>
    <w:rsid w:val="009130D9"/>
    <w:rsid w:val="009176A4"/>
    <w:rsid w:val="00917767"/>
    <w:rsid w:val="00927C64"/>
    <w:rsid w:val="00931766"/>
    <w:rsid w:val="009318FA"/>
    <w:rsid w:val="00931CA4"/>
    <w:rsid w:val="00933E64"/>
    <w:rsid w:val="00934032"/>
    <w:rsid w:val="00937D5E"/>
    <w:rsid w:val="00943CFF"/>
    <w:rsid w:val="009532DF"/>
    <w:rsid w:val="00960487"/>
    <w:rsid w:val="009614EE"/>
    <w:rsid w:val="00987932"/>
    <w:rsid w:val="0099078F"/>
    <w:rsid w:val="00997EF5"/>
    <w:rsid w:val="009A0990"/>
    <w:rsid w:val="009C3047"/>
    <w:rsid w:val="009C524F"/>
    <w:rsid w:val="009C5A45"/>
    <w:rsid w:val="009C5FD9"/>
    <w:rsid w:val="009D6740"/>
    <w:rsid w:val="009F5443"/>
    <w:rsid w:val="00A02EB2"/>
    <w:rsid w:val="00A07ACD"/>
    <w:rsid w:val="00A26998"/>
    <w:rsid w:val="00A26E62"/>
    <w:rsid w:val="00A42D34"/>
    <w:rsid w:val="00A451E1"/>
    <w:rsid w:val="00A50CEF"/>
    <w:rsid w:val="00A51041"/>
    <w:rsid w:val="00A51FA6"/>
    <w:rsid w:val="00A53A37"/>
    <w:rsid w:val="00A5427B"/>
    <w:rsid w:val="00A54728"/>
    <w:rsid w:val="00A570C2"/>
    <w:rsid w:val="00A61836"/>
    <w:rsid w:val="00A7526B"/>
    <w:rsid w:val="00A8409A"/>
    <w:rsid w:val="00A86ABB"/>
    <w:rsid w:val="00A942FA"/>
    <w:rsid w:val="00A97FC7"/>
    <w:rsid w:val="00AA464F"/>
    <w:rsid w:val="00AA6A83"/>
    <w:rsid w:val="00AB07D8"/>
    <w:rsid w:val="00AC63B8"/>
    <w:rsid w:val="00AC6DD1"/>
    <w:rsid w:val="00AD38C8"/>
    <w:rsid w:val="00AE1CFB"/>
    <w:rsid w:val="00AE284B"/>
    <w:rsid w:val="00AE74B0"/>
    <w:rsid w:val="00AF64DD"/>
    <w:rsid w:val="00B003FE"/>
    <w:rsid w:val="00B00A00"/>
    <w:rsid w:val="00B00FAC"/>
    <w:rsid w:val="00B077AE"/>
    <w:rsid w:val="00B10709"/>
    <w:rsid w:val="00B11783"/>
    <w:rsid w:val="00B11BE4"/>
    <w:rsid w:val="00B131F6"/>
    <w:rsid w:val="00B15625"/>
    <w:rsid w:val="00B2106C"/>
    <w:rsid w:val="00B2442C"/>
    <w:rsid w:val="00B308FD"/>
    <w:rsid w:val="00B3133F"/>
    <w:rsid w:val="00B33F7E"/>
    <w:rsid w:val="00B35987"/>
    <w:rsid w:val="00B409CF"/>
    <w:rsid w:val="00B43C93"/>
    <w:rsid w:val="00B46458"/>
    <w:rsid w:val="00B46B6F"/>
    <w:rsid w:val="00B46CE9"/>
    <w:rsid w:val="00B60F5B"/>
    <w:rsid w:val="00B708B9"/>
    <w:rsid w:val="00B73310"/>
    <w:rsid w:val="00B737CD"/>
    <w:rsid w:val="00B761D5"/>
    <w:rsid w:val="00B83DDF"/>
    <w:rsid w:val="00B84298"/>
    <w:rsid w:val="00B87C0A"/>
    <w:rsid w:val="00B979AF"/>
    <w:rsid w:val="00BA67A6"/>
    <w:rsid w:val="00BB2A9A"/>
    <w:rsid w:val="00BC23C3"/>
    <w:rsid w:val="00BC28D4"/>
    <w:rsid w:val="00BD1F6B"/>
    <w:rsid w:val="00BE1077"/>
    <w:rsid w:val="00C03C6D"/>
    <w:rsid w:val="00C0585B"/>
    <w:rsid w:val="00C0790F"/>
    <w:rsid w:val="00C1150F"/>
    <w:rsid w:val="00C17963"/>
    <w:rsid w:val="00C21180"/>
    <w:rsid w:val="00C222A6"/>
    <w:rsid w:val="00C23939"/>
    <w:rsid w:val="00C25221"/>
    <w:rsid w:val="00C32C15"/>
    <w:rsid w:val="00C579C0"/>
    <w:rsid w:val="00C61B2A"/>
    <w:rsid w:val="00C64668"/>
    <w:rsid w:val="00C65C6E"/>
    <w:rsid w:val="00C72271"/>
    <w:rsid w:val="00C8525A"/>
    <w:rsid w:val="00C9064D"/>
    <w:rsid w:val="00C948DF"/>
    <w:rsid w:val="00C94CCB"/>
    <w:rsid w:val="00C97AC3"/>
    <w:rsid w:val="00CA3A72"/>
    <w:rsid w:val="00CA6070"/>
    <w:rsid w:val="00CB3EE7"/>
    <w:rsid w:val="00CB539D"/>
    <w:rsid w:val="00CB7BFB"/>
    <w:rsid w:val="00CC12A0"/>
    <w:rsid w:val="00CE112D"/>
    <w:rsid w:val="00CF10C2"/>
    <w:rsid w:val="00D07EB2"/>
    <w:rsid w:val="00D11537"/>
    <w:rsid w:val="00D13015"/>
    <w:rsid w:val="00D1513A"/>
    <w:rsid w:val="00D238FD"/>
    <w:rsid w:val="00D25717"/>
    <w:rsid w:val="00D26ED9"/>
    <w:rsid w:val="00D2729B"/>
    <w:rsid w:val="00D36BBE"/>
    <w:rsid w:val="00D44859"/>
    <w:rsid w:val="00D46985"/>
    <w:rsid w:val="00D46CBC"/>
    <w:rsid w:val="00D47790"/>
    <w:rsid w:val="00D660FB"/>
    <w:rsid w:val="00D66A26"/>
    <w:rsid w:val="00D67138"/>
    <w:rsid w:val="00D70295"/>
    <w:rsid w:val="00D9306D"/>
    <w:rsid w:val="00D97743"/>
    <w:rsid w:val="00DB10CF"/>
    <w:rsid w:val="00DB4A11"/>
    <w:rsid w:val="00DB717F"/>
    <w:rsid w:val="00DC3A0B"/>
    <w:rsid w:val="00DC3AD3"/>
    <w:rsid w:val="00DC7A52"/>
    <w:rsid w:val="00DD0462"/>
    <w:rsid w:val="00DD1C6E"/>
    <w:rsid w:val="00DD714E"/>
    <w:rsid w:val="00DD7F9B"/>
    <w:rsid w:val="00DE2EBF"/>
    <w:rsid w:val="00DE6346"/>
    <w:rsid w:val="00DF3AED"/>
    <w:rsid w:val="00DF5B0C"/>
    <w:rsid w:val="00E13007"/>
    <w:rsid w:val="00E240EC"/>
    <w:rsid w:val="00E317F3"/>
    <w:rsid w:val="00E365D7"/>
    <w:rsid w:val="00E608C3"/>
    <w:rsid w:val="00E616F4"/>
    <w:rsid w:val="00E63999"/>
    <w:rsid w:val="00E676F8"/>
    <w:rsid w:val="00E83818"/>
    <w:rsid w:val="00E85BC5"/>
    <w:rsid w:val="00E873EE"/>
    <w:rsid w:val="00E906D2"/>
    <w:rsid w:val="00E940AE"/>
    <w:rsid w:val="00E96969"/>
    <w:rsid w:val="00EA1A99"/>
    <w:rsid w:val="00EA4B20"/>
    <w:rsid w:val="00EA5C34"/>
    <w:rsid w:val="00EB05A2"/>
    <w:rsid w:val="00EB2A30"/>
    <w:rsid w:val="00EC1345"/>
    <w:rsid w:val="00EC5151"/>
    <w:rsid w:val="00EC5DB9"/>
    <w:rsid w:val="00ED07C1"/>
    <w:rsid w:val="00ED16C1"/>
    <w:rsid w:val="00EE0593"/>
    <w:rsid w:val="00EE425B"/>
    <w:rsid w:val="00EE42B4"/>
    <w:rsid w:val="00EE6EBA"/>
    <w:rsid w:val="00EF7DCE"/>
    <w:rsid w:val="00F000BA"/>
    <w:rsid w:val="00F1183C"/>
    <w:rsid w:val="00F125B7"/>
    <w:rsid w:val="00F15EB6"/>
    <w:rsid w:val="00F20643"/>
    <w:rsid w:val="00F23AEA"/>
    <w:rsid w:val="00F24E2E"/>
    <w:rsid w:val="00F30A85"/>
    <w:rsid w:val="00F337B1"/>
    <w:rsid w:val="00F3462F"/>
    <w:rsid w:val="00F34751"/>
    <w:rsid w:val="00F373A1"/>
    <w:rsid w:val="00F42D90"/>
    <w:rsid w:val="00F47273"/>
    <w:rsid w:val="00F65791"/>
    <w:rsid w:val="00F664D6"/>
    <w:rsid w:val="00F73325"/>
    <w:rsid w:val="00F7409E"/>
    <w:rsid w:val="00F7463A"/>
    <w:rsid w:val="00F848E1"/>
    <w:rsid w:val="00F91D0D"/>
    <w:rsid w:val="00F93497"/>
    <w:rsid w:val="00F97FB2"/>
    <w:rsid w:val="00FA17CF"/>
    <w:rsid w:val="00FA4C22"/>
    <w:rsid w:val="00FA5F56"/>
    <w:rsid w:val="00FA5FCE"/>
    <w:rsid w:val="00FC1233"/>
    <w:rsid w:val="00FC5B0F"/>
    <w:rsid w:val="00FD4772"/>
    <w:rsid w:val="00FE0E92"/>
    <w:rsid w:val="00FE2DC7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C81"/>
  </w:style>
  <w:style w:type="paragraph" w:customStyle="1" w:styleId="khheader">
    <w:name w:val="kh_header"/>
    <w:basedOn w:val="Normalny"/>
    <w:rsid w:val="00262C81"/>
    <w:pPr>
      <w:spacing w:line="420" w:lineRule="atLeast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62C81"/>
    <w:pPr>
      <w:spacing w:before="375" w:after="225"/>
    </w:pPr>
    <w:rPr>
      <w:b/>
      <w:bCs/>
      <w:u w:val="single"/>
    </w:rPr>
  </w:style>
  <w:style w:type="paragraph" w:customStyle="1" w:styleId="bold">
    <w:name w:val="bold"/>
    <w:basedOn w:val="Normalny"/>
    <w:rsid w:val="00262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C81"/>
  </w:style>
  <w:style w:type="paragraph" w:customStyle="1" w:styleId="khheader">
    <w:name w:val="kh_header"/>
    <w:basedOn w:val="Normalny"/>
    <w:rsid w:val="00262C81"/>
    <w:pPr>
      <w:spacing w:line="420" w:lineRule="atLeast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62C81"/>
    <w:pPr>
      <w:spacing w:before="375" w:after="225"/>
    </w:pPr>
    <w:rPr>
      <w:b/>
      <w:bCs/>
      <w:u w:val="single"/>
    </w:rPr>
  </w:style>
  <w:style w:type="paragraph" w:customStyle="1" w:styleId="bold">
    <w:name w:val="bold"/>
    <w:basedOn w:val="Normalny"/>
    <w:rsid w:val="0026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2012-04-24T12:13:00Z</dcterms:created>
  <dcterms:modified xsi:type="dcterms:W3CDTF">2012-04-24T12:13:00Z</dcterms:modified>
</cp:coreProperties>
</file>