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Starosta Powiatu Wrocławskiego informuje,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że  zgodnie z art. 35 ust. 1  ustawy z dnia 21 sierpnia 1997 r</w:t>
      </w:r>
      <w:r w:rsidR="008E7B54" w:rsidRPr="000F4738">
        <w:rPr>
          <w:rFonts w:ascii="Arial" w:hAnsi="Arial" w:cs="Arial"/>
          <w:b/>
          <w:sz w:val="22"/>
          <w:szCs w:val="22"/>
        </w:rPr>
        <w:t xml:space="preserve">. o gospodarce </w:t>
      </w:r>
      <w:r w:rsidR="000F4738">
        <w:rPr>
          <w:rFonts w:ascii="Arial" w:hAnsi="Arial" w:cs="Arial"/>
          <w:b/>
          <w:sz w:val="22"/>
          <w:szCs w:val="22"/>
        </w:rPr>
        <w:t xml:space="preserve">nieruchomościami </w:t>
      </w:r>
      <w:r w:rsidRPr="000F4738">
        <w:rPr>
          <w:rFonts w:ascii="Arial" w:hAnsi="Arial" w:cs="Arial"/>
          <w:b/>
          <w:sz w:val="22"/>
          <w:szCs w:val="22"/>
        </w:rPr>
        <w:t>/Dz. U. z 2004 r. Nr 261, poz. 2603 z późn. zm./,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3608E9" w:rsidRPr="000F4738" w:rsidRDefault="003608E9" w:rsidP="003608E9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 xml:space="preserve">na tablicy ogłoszeń Wydziału Geodezji i Gospodarki Nieruchomościami, w siedzibie Starostwa Powiatowego we Wrocławiu, przy ul. </w:t>
      </w:r>
      <w:r w:rsidR="000F4738" w:rsidRPr="000F4738">
        <w:rPr>
          <w:rFonts w:ascii="Arial" w:hAnsi="Arial" w:cs="Arial"/>
          <w:sz w:val="22"/>
          <w:szCs w:val="22"/>
        </w:rPr>
        <w:t>Kościuszki 131</w:t>
      </w:r>
      <w:r w:rsidRPr="000F4738">
        <w:rPr>
          <w:rFonts w:ascii="Arial" w:hAnsi="Arial" w:cs="Arial"/>
          <w:sz w:val="22"/>
          <w:szCs w:val="22"/>
        </w:rPr>
        <w:t>, wywieszono do publicznej wiadomości na okres 21 dni</w:t>
      </w:r>
      <w:r w:rsidRPr="000F4738">
        <w:rPr>
          <w:rFonts w:ascii="Arial" w:hAnsi="Arial" w:cs="Arial"/>
          <w:b/>
          <w:sz w:val="22"/>
          <w:szCs w:val="22"/>
        </w:rPr>
        <w:t xml:space="preserve"> wykaz</w:t>
      </w:r>
      <w:r w:rsidR="00433E9B">
        <w:rPr>
          <w:rFonts w:ascii="Arial" w:hAnsi="Arial" w:cs="Arial"/>
          <w:b/>
          <w:sz w:val="22"/>
          <w:szCs w:val="22"/>
        </w:rPr>
        <w:t xml:space="preserve"> nieruchomości stanowiącej własność Skarbu Państwa,</w:t>
      </w:r>
      <w:r w:rsidRPr="000F4738">
        <w:rPr>
          <w:rFonts w:ascii="Arial" w:hAnsi="Arial" w:cs="Arial"/>
          <w:b/>
          <w:sz w:val="22"/>
          <w:szCs w:val="22"/>
        </w:rPr>
        <w:t xml:space="preserve"> </w:t>
      </w:r>
      <w:r w:rsidR="00433E9B">
        <w:rPr>
          <w:rFonts w:ascii="Arial" w:hAnsi="Arial" w:cs="Arial"/>
          <w:b/>
          <w:sz w:val="22"/>
          <w:szCs w:val="22"/>
        </w:rPr>
        <w:t>przeznaczonej</w:t>
      </w:r>
      <w:r w:rsidR="00835DE2" w:rsidRPr="000F4738">
        <w:rPr>
          <w:rFonts w:ascii="Arial" w:hAnsi="Arial" w:cs="Arial"/>
          <w:b/>
          <w:sz w:val="22"/>
          <w:szCs w:val="22"/>
        </w:rPr>
        <w:t xml:space="preserve"> do sprzedaży w trybie przetargu ustnego nieograniczonego, </w:t>
      </w:r>
      <w:r w:rsidR="00433E9B">
        <w:rPr>
          <w:rFonts w:ascii="Arial" w:hAnsi="Arial" w:cs="Arial"/>
          <w:b/>
          <w:sz w:val="22"/>
          <w:szCs w:val="22"/>
        </w:rPr>
        <w:t>oznaczonej</w:t>
      </w:r>
      <w:r w:rsidR="000F4738" w:rsidRPr="000F4738">
        <w:rPr>
          <w:rFonts w:ascii="Arial" w:hAnsi="Arial" w:cs="Arial"/>
          <w:b/>
          <w:sz w:val="22"/>
          <w:szCs w:val="22"/>
        </w:rPr>
        <w:t xml:space="preserve"> w ewidencji grunt</w:t>
      </w:r>
      <w:r w:rsidR="00433E9B">
        <w:rPr>
          <w:rFonts w:ascii="Arial" w:hAnsi="Arial" w:cs="Arial"/>
          <w:b/>
          <w:sz w:val="22"/>
          <w:szCs w:val="22"/>
        </w:rPr>
        <w:t>ów jako działka nr 185/4 AM-1 o pow. 0,0633 ha, obręb Januszkowice, gmina Długołęka.</w:t>
      </w:r>
    </w:p>
    <w:p w:rsidR="000F4738" w:rsidRDefault="000F4738" w:rsidP="007D68C7">
      <w:pPr>
        <w:jc w:val="both"/>
        <w:rPr>
          <w:rFonts w:ascii="Arial" w:hAnsi="Arial" w:cs="Arial"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 xml:space="preserve">Stosowna informacja o wywieszeniu wykazu została również zamieszczona na stronie internetowej Biuletynu Informacji Publicznej Starostwa Powiatowego we Wrocławiu </w:t>
      </w:r>
      <w:hyperlink r:id="rId4" w:history="1">
        <w:r w:rsidR="00797224" w:rsidRPr="00DE4EC2">
          <w:rPr>
            <w:rStyle w:val="Hipercze"/>
            <w:rFonts w:ascii="Arial" w:hAnsi="Arial" w:cs="Arial"/>
            <w:sz w:val="22"/>
            <w:szCs w:val="22"/>
          </w:rPr>
          <w:t>http://powiatwroclawski.ibip.wroc.pl/</w:t>
        </w:r>
      </w:hyperlink>
      <w:r w:rsidRPr="000F4738">
        <w:rPr>
          <w:rFonts w:ascii="Arial" w:hAnsi="Arial" w:cs="Arial"/>
          <w:sz w:val="22"/>
          <w:szCs w:val="22"/>
        </w:rPr>
        <w:t>.</w:t>
      </w:r>
    </w:p>
    <w:p w:rsidR="00E477C4" w:rsidRPr="000F4738" w:rsidRDefault="00E477C4" w:rsidP="00E477C4">
      <w:pPr>
        <w:jc w:val="both"/>
        <w:rPr>
          <w:rFonts w:ascii="Arial" w:hAnsi="Arial" w:cs="Arial"/>
          <w:sz w:val="22"/>
          <w:szCs w:val="22"/>
        </w:rPr>
      </w:pPr>
    </w:p>
    <w:sectPr w:rsidR="00E477C4" w:rsidRPr="000F4738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08E9"/>
    <w:rsid w:val="00033CCB"/>
    <w:rsid w:val="00061416"/>
    <w:rsid w:val="000917C4"/>
    <w:rsid w:val="000A4010"/>
    <w:rsid w:val="000E6C56"/>
    <w:rsid w:val="000F29E8"/>
    <w:rsid w:val="000F4738"/>
    <w:rsid w:val="00146498"/>
    <w:rsid w:val="00211DB8"/>
    <w:rsid w:val="00232B79"/>
    <w:rsid w:val="002E3E0D"/>
    <w:rsid w:val="003608E9"/>
    <w:rsid w:val="003F4E3A"/>
    <w:rsid w:val="00433E9B"/>
    <w:rsid w:val="005374B3"/>
    <w:rsid w:val="0071166A"/>
    <w:rsid w:val="007353CB"/>
    <w:rsid w:val="00770DB2"/>
    <w:rsid w:val="00790199"/>
    <w:rsid w:val="00797224"/>
    <w:rsid w:val="007D68C7"/>
    <w:rsid w:val="007F6AC6"/>
    <w:rsid w:val="00835DE2"/>
    <w:rsid w:val="008E6033"/>
    <w:rsid w:val="008E7B54"/>
    <w:rsid w:val="00914D91"/>
    <w:rsid w:val="009A5032"/>
    <w:rsid w:val="009F4C66"/>
    <w:rsid w:val="00DB536B"/>
    <w:rsid w:val="00E30A41"/>
    <w:rsid w:val="00E32F30"/>
    <w:rsid w:val="00E477C4"/>
    <w:rsid w:val="00E83D2D"/>
    <w:rsid w:val="00EF4FB9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atwroclawski.ibip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2</cp:revision>
  <cp:lastPrinted>2011-05-23T10:40:00Z</cp:lastPrinted>
  <dcterms:created xsi:type="dcterms:W3CDTF">2011-06-02T11:53:00Z</dcterms:created>
  <dcterms:modified xsi:type="dcterms:W3CDTF">2011-06-02T11:53:00Z</dcterms:modified>
</cp:coreProperties>
</file>